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04F2" w14:textId="77777777" w:rsidR="000A6781" w:rsidRDefault="000A6781">
      <w:pPr>
        <w:pStyle w:val="BodyText"/>
        <w:spacing w:before="3"/>
        <w:rPr>
          <w:rFonts w:ascii="Times New Roman"/>
          <w:sz w:val="13"/>
        </w:rPr>
      </w:pPr>
    </w:p>
    <w:p w14:paraId="130091C2" w14:textId="77777777" w:rsidR="000A6781" w:rsidRDefault="008D123C">
      <w:pPr>
        <w:pStyle w:val="BodyText"/>
        <w:ind w:left="284"/>
        <w:rPr>
          <w:rFonts w:ascii="Times New Roman"/>
          <w:sz w:val="20"/>
        </w:rPr>
      </w:pPr>
      <w:r>
        <w:rPr>
          <w:rFonts w:ascii="Times New Roman"/>
          <w:noProof/>
          <w:sz w:val="20"/>
        </w:rPr>
        <w:drawing>
          <wp:inline distT="0" distB="0" distL="0" distR="0" wp14:anchorId="6098B0E3" wp14:editId="5CC6D319">
            <wp:extent cx="3554980" cy="813053"/>
            <wp:effectExtent l="0" t="0" r="0" b="0"/>
            <wp:docPr id="5" name="Image 5" descr="\\stevens\jvnf65\Mds_Desktop\logosmalldt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tevens\jvnf65\Mds_Desktop\logosmalldtp.jpg"/>
                    <pic:cNvPicPr/>
                  </pic:nvPicPr>
                  <pic:blipFill>
                    <a:blip r:embed="rId11" cstate="print"/>
                    <a:stretch>
                      <a:fillRect/>
                    </a:stretch>
                  </pic:blipFill>
                  <pic:spPr>
                    <a:xfrm>
                      <a:off x="0" y="0"/>
                      <a:ext cx="3554980" cy="813053"/>
                    </a:xfrm>
                    <a:prstGeom prst="rect">
                      <a:avLst/>
                    </a:prstGeom>
                  </pic:spPr>
                </pic:pic>
              </a:graphicData>
            </a:graphic>
          </wp:inline>
        </w:drawing>
      </w:r>
    </w:p>
    <w:p w14:paraId="17E46ACA" w14:textId="77777777" w:rsidR="000A6781" w:rsidRDefault="000A6781">
      <w:pPr>
        <w:pStyle w:val="BodyText"/>
        <w:rPr>
          <w:rFonts w:ascii="Times New Roman"/>
          <w:sz w:val="20"/>
        </w:rPr>
      </w:pPr>
    </w:p>
    <w:p w14:paraId="30E17A69" w14:textId="77777777" w:rsidR="000A6781" w:rsidRDefault="000A6781">
      <w:pPr>
        <w:pStyle w:val="BodyText"/>
        <w:spacing w:before="1"/>
        <w:rPr>
          <w:rFonts w:ascii="Times New Roman"/>
          <w:sz w:val="16"/>
        </w:rPr>
      </w:pPr>
    </w:p>
    <w:p w14:paraId="5521DC5E" w14:textId="77777777" w:rsidR="000A6781" w:rsidRDefault="008D123C">
      <w:pPr>
        <w:spacing w:before="11"/>
        <w:ind w:left="179"/>
        <w:rPr>
          <w:sz w:val="44"/>
        </w:rPr>
      </w:pPr>
      <w:r>
        <w:rPr>
          <w:sz w:val="44"/>
        </w:rPr>
        <w:t>Policies</w:t>
      </w:r>
      <w:r>
        <w:rPr>
          <w:spacing w:val="-10"/>
          <w:sz w:val="44"/>
        </w:rPr>
        <w:t xml:space="preserve"> </w:t>
      </w:r>
      <w:r>
        <w:rPr>
          <w:sz w:val="44"/>
        </w:rPr>
        <w:t>&amp;</w:t>
      </w:r>
      <w:r>
        <w:rPr>
          <w:spacing w:val="-9"/>
          <w:sz w:val="44"/>
        </w:rPr>
        <w:t xml:space="preserve"> </w:t>
      </w:r>
      <w:r>
        <w:rPr>
          <w:spacing w:val="-2"/>
          <w:sz w:val="44"/>
        </w:rPr>
        <w:t>Procedures</w:t>
      </w:r>
    </w:p>
    <w:p w14:paraId="0F0FF444" w14:textId="77777777" w:rsidR="000A6781" w:rsidRDefault="008D123C">
      <w:pPr>
        <w:pStyle w:val="Title"/>
      </w:pPr>
      <w:r>
        <w:t>Annual</w:t>
      </w:r>
      <w:r>
        <w:rPr>
          <w:spacing w:val="-21"/>
        </w:rPr>
        <w:t xml:space="preserve"> </w:t>
      </w:r>
      <w:r>
        <w:t>Studentships</w:t>
      </w:r>
      <w:r>
        <w:rPr>
          <w:spacing w:val="-18"/>
        </w:rPr>
        <w:t xml:space="preserve"> </w:t>
      </w:r>
      <w:r>
        <w:rPr>
          <w:spacing w:val="-2"/>
        </w:rPr>
        <w:t>Competition</w:t>
      </w:r>
    </w:p>
    <w:p w14:paraId="02931419" w14:textId="33135085" w:rsidR="000A6781" w:rsidRDefault="008D123C" w:rsidP="00A72A8B">
      <w:pPr>
        <w:pStyle w:val="BodyText"/>
        <w:spacing w:before="268"/>
        <w:ind w:left="178"/>
      </w:pPr>
      <w:r>
        <w:t>The Northern Ireland and North East (NINE) Doctoral Training Partnership is an ESRC-funded consortium of seven universities</w:t>
      </w:r>
      <w:r>
        <w:rPr>
          <w:spacing w:val="-2"/>
        </w:rPr>
        <w:t xml:space="preserve"> </w:t>
      </w:r>
      <w:r>
        <w:t>delivering</w:t>
      </w:r>
      <w:r>
        <w:rPr>
          <w:spacing w:val="-3"/>
        </w:rPr>
        <w:t xml:space="preserve"> </w:t>
      </w:r>
      <w:r>
        <w:t>postgraduate</w:t>
      </w:r>
      <w:r>
        <w:rPr>
          <w:spacing w:val="-1"/>
        </w:rPr>
        <w:t xml:space="preserve"> </w:t>
      </w:r>
      <w:r>
        <w:t>social</w:t>
      </w:r>
      <w:r>
        <w:rPr>
          <w:spacing w:val="-2"/>
        </w:rPr>
        <w:t xml:space="preserve"> </w:t>
      </w:r>
      <w:r>
        <w:t>science</w:t>
      </w:r>
      <w:r>
        <w:rPr>
          <w:spacing w:val="-4"/>
        </w:rPr>
        <w:t xml:space="preserve"> </w:t>
      </w:r>
      <w:r>
        <w:t>training</w:t>
      </w:r>
      <w:r>
        <w:rPr>
          <w:spacing w:val="-3"/>
        </w:rPr>
        <w:t xml:space="preserve"> </w:t>
      </w:r>
      <w:r>
        <w:t>in</w:t>
      </w:r>
      <w:r>
        <w:rPr>
          <w:spacing w:val="-3"/>
        </w:rPr>
        <w:t xml:space="preserve"> </w:t>
      </w:r>
      <w:r w:rsidR="00A72A8B">
        <w:t>Northern Ireland and the North</w:t>
      </w:r>
      <w:r w:rsidR="00F01278">
        <w:t xml:space="preserve"> E</w:t>
      </w:r>
      <w:r w:rsidR="00A72A8B">
        <w:t>ast of England</w:t>
      </w:r>
      <w:r>
        <w:t>.</w:t>
      </w:r>
      <w:r>
        <w:rPr>
          <w:spacing w:val="-2"/>
        </w:rPr>
        <w:t xml:space="preserve"> </w:t>
      </w:r>
      <w:r>
        <w:t>It</w:t>
      </w:r>
      <w:r>
        <w:rPr>
          <w:spacing w:val="-1"/>
        </w:rPr>
        <w:t xml:space="preserve"> </w:t>
      </w:r>
      <w:r>
        <w:t>comprises</w:t>
      </w:r>
      <w:r w:rsidR="0055165D">
        <w:t xml:space="preserve"> of</w:t>
      </w:r>
      <w:r>
        <w:rPr>
          <w:spacing w:val="-4"/>
        </w:rPr>
        <w:t xml:space="preserve"> </w:t>
      </w:r>
      <w:r>
        <w:t>Durham</w:t>
      </w:r>
      <w:r>
        <w:rPr>
          <w:spacing w:val="-3"/>
        </w:rPr>
        <w:t xml:space="preserve"> </w:t>
      </w:r>
      <w:r>
        <w:t>University,</w:t>
      </w:r>
      <w:r w:rsidR="00A72A8B">
        <w:t xml:space="preserve"> </w:t>
      </w:r>
      <w:r>
        <w:t>Newcastle</w:t>
      </w:r>
      <w:r>
        <w:rPr>
          <w:spacing w:val="-3"/>
        </w:rPr>
        <w:t xml:space="preserve"> </w:t>
      </w:r>
      <w:r>
        <w:t>University,</w:t>
      </w:r>
      <w:r>
        <w:rPr>
          <w:spacing w:val="-5"/>
        </w:rPr>
        <w:t xml:space="preserve"> </w:t>
      </w:r>
      <w:r>
        <w:t>Northumbria</w:t>
      </w:r>
      <w:r>
        <w:rPr>
          <w:spacing w:val="-5"/>
        </w:rPr>
        <w:t xml:space="preserve"> </w:t>
      </w:r>
      <w:r>
        <w:t>University,</w:t>
      </w:r>
      <w:r>
        <w:rPr>
          <w:spacing w:val="-3"/>
        </w:rPr>
        <w:t xml:space="preserve"> </w:t>
      </w:r>
      <w:r>
        <w:t>Teesside</w:t>
      </w:r>
      <w:r>
        <w:rPr>
          <w:spacing w:val="-3"/>
        </w:rPr>
        <w:t xml:space="preserve"> </w:t>
      </w:r>
      <w:r>
        <w:t>University,</w:t>
      </w:r>
      <w:r>
        <w:rPr>
          <w:spacing w:val="-3"/>
        </w:rPr>
        <w:t xml:space="preserve"> </w:t>
      </w:r>
      <w:r>
        <w:t>University</w:t>
      </w:r>
      <w:r>
        <w:rPr>
          <w:spacing w:val="-4"/>
        </w:rPr>
        <w:t xml:space="preserve"> </w:t>
      </w:r>
      <w:r>
        <w:t>of</w:t>
      </w:r>
      <w:r>
        <w:rPr>
          <w:spacing w:val="-3"/>
        </w:rPr>
        <w:t xml:space="preserve"> </w:t>
      </w:r>
      <w:r>
        <w:t>Sunderland, Queen’s University Belfas</w:t>
      </w:r>
      <w:r w:rsidR="004D643D">
        <w:t>t</w:t>
      </w:r>
      <w:r>
        <w:t xml:space="preserve"> and Ulster University.</w:t>
      </w:r>
    </w:p>
    <w:p w14:paraId="5F76B150" w14:textId="77777777" w:rsidR="000A6781" w:rsidRDefault="000A6781">
      <w:pPr>
        <w:pStyle w:val="BodyText"/>
        <w:spacing w:before="11"/>
        <w:rPr>
          <w:sz w:val="21"/>
        </w:rPr>
      </w:pPr>
    </w:p>
    <w:p w14:paraId="677D26AD" w14:textId="7FF5ABE6" w:rsidR="000A6781" w:rsidRDefault="008D123C">
      <w:pPr>
        <w:pStyle w:val="BodyText"/>
        <w:ind w:left="179"/>
      </w:pPr>
      <w:r>
        <w:t>All</w:t>
      </w:r>
      <w:r>
        <w:rPr>
          <w:spacing w:val="-2"/>
        </w:rPr>
        <w:t xml:space="preserve"> </w:t>
      </w:r>
      <w:r>
        <w:t>awards</w:t>
      </w:r>
      <w:r>
        <w:rPr>
          <w:spacing w:val="-4"/>
        </w:rPr>
        <w:t xml:space="preserve"> </w:t>
      </w:r>
      <w:r>
        <w:t>will</w:t>
      </w:r>
      <w:r>
        <w:rPr>
          <w:spacing w:val="-2"/>
        </w:rPr>
        <w:t xml:space="preserve"> </w:t>
      </w:r>
      <w:r>
        <w:t>be</w:t>
      </w:r>
      <w:r>
        <w:rPr>
          <w:spacing w:val="-1"/>
        </w:rPr>
        <w:t xml:space="preserve"> </w:t>
      </w:r>
      <w:r>
        <w:t>subject</w:t>
      </w:r>
      <w:r>
        <w:rPr>
          <w:spacing w:val="-4"/>
        </w:rPr>
        <w:t xml:space="preserve"> </w:t>
      </w:r>
      <w:r>
        <w:t>to</w:t>
      </w:r>
      <w:r>
        <w:rPr>
          <w:spacing w:val="-1"/>
        </w:rPr>
        <w:t xml:space="preserve"> </w:t>
      </w:r>
      <w:r>
        <w:t>the</w:t>
      </w:r>
      <w:r>
        <w:rPr>
          <w:spacing w:val="-4"/>
        </w:rPr>
        <w:t xml:space="preserve"> </w:t>
      </w:r>
      <w:r>
        <w:t>rules</w:t>
      </w:r>
      <w:r>
        <w:rPr>
          <w:spacing w:val="-4"/>
        </w:rPr>
        <w:t xml:space="preserve"> </w:t>
      </w:r>
      <w:r>
        <w:t>of</w:t>
      </w:r>
      <w:r>
        <w:rPr>
          <w:spacing w:val="-5"/>
        </w:rPr>
        <w:t xml:space="preserve"> </w:t>
      </w:r>
      <w:r w:rsidR="00FF7319">
        <w:t xml:space="preserve">UK Research and Innovation (UKRI) and the UK Economic and Social Research Council (ESRC). Key policy documents from these two organisations can be found in the </w:t>
      </w:r>
      <w:hyperlink r:id="rId12" w:history="1">
        <w:r w:rsidR="00FF7319" w:rsidRPr="00FF7319">
          <w:rPr>
            <w:rStyle w:val="Hyperlink"/>
          </w:rPr>
          <w:t>Reference Documents</w:t>
        </w:r>
      </w:hyperlink>
      <w:r w:rsidR="00FF7319">
        <w:t xml:space="preserve"> section of the NINE DTP website.</w:t>
      </w:r>
    </w:p>
    <w:p w14:paraId="3A900E7F" w14:textId="4BDCB6D1" w:rsidR="000A6781" w:rsidRDefault="008D123C" w:rsidP="00D073DF">
      <w:pPr>
        <w:pStyle w:val="BodyText"/>
        <w:spacing w:before="6"/>
        <w:rPr>
          <w:sz w:val="25"/>
        </w:rPr>
      </w:pPr>
      <w:r>
        <w:rPr>
          <w:noProof/>
        </w:rPr>
        <mc:AlternateContent>
          <mc:Choice Requires="wpg">
            <w:drawing>
              <wp:anchor distT="0" distB="0" distL="0" distR="0" simplePos="0" relativeHeight="251658241" behindDoc="1" locked="0" layoutInCell="1" allowOverlap="1" wp14:anchorId="529D4FBB" wp14:editId="7808971E">
                <wp:simplePos x="0" y="0"/>
                <wp:positionH relativeFrom="page">
                  <wp:posOffset>431165</wp:posOffset>
                </wp:positionH>
                <wp:positionV relativeFrom="paragraph">
                  <wp:posOffset>212992</wp:posOffset>
                </wp:positionV>
                <wp:extent cx="6672580" cy="203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20320"/>
                          <a:chOff x="0" y="0"/>
                          <a:chExt cx="6672580" cy="20320"/>
                        </a:xfrm>
                      </wpg:grpSpPr>
                      <wps:wsp>
                        <wps:cNvPr id="7" name="Graphic 7"/>
                        <wps:cNvSpPr/>
                        <wps:spPr>
                          <a:xfrm>
                            <a:off x="0" y="0"/>
                            <a:ext cx="6671945" cy="20320"/>
                          </a:xfrm>
                          <a:custGeom>
                            <a:avLst/>
                            <a:gdLst/>
                            <a:ahLst/>
                            <a:cxnLst/>
                            <a:rect l="l" t="t" r="r" b="b"/>
                            <a:pathLst>
                              <a:path w="6671945" h="20320">
                                <a:moveTo>
                                  <a:pt x="6671945" y="0"/>
                                </a:moveTo>
                                <a:lnTo>
                                  <a:pt x="0" y="0"/>
                                </a:lnTo>
                                <a:lnTo>
                                  <a:pt x="0" y="20320"/>
                                </a:lnTo>
                                <a:lnTo>
                                  <a:pt x="6671945" y="20320"/>
                                </a:lnTo>
                                <a:lnTo>
                                  <a:pt x="6671945" y="0"/>
                                </a:lnTo>
                                <a:close/>
                              </a:path>
                            </a:pathLst>
                          </a:custGeom>
                          <a:solidFill>
                            <a:srgbClr val="A1A1A1"/>
                          </a:solidFill>
                        </wps:spPr>
                        <wps:bodyPr wrap="square" lIns="0" tIns="0" rIns="0" bIns="0" rtlCol="0">
                          <a:prstTxWarp prst="textNoShape">
                            <a:avLst/>
                          </a:prstTxWarp>
                          <a:noAutofit/>
                        </wps:bodyPr>
                      </wps:wsp>
                      <wps:wsp>
                        <wps:cNvPr id="8" name="Graphic 8"/>
                        <wps:cNvSpPr/>
                        <wps:spPr>
                          <a:xfrm>
                            <a:off x="6669151"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9" name="Graphic 9"/>
                        <wps:cNvSpPr/>
                        <wps:spPr>
                          <a:xfrm>
                            <a:off x="127" y="253"/>
                            <a:ext cx="6672580" cy="17145"/>
                          </a:xfrm>
                          <a:custGeom>
                            <a:avLst/>
                            <a:gdLst/>
                            <a:ahLst/>
                            <a:cxnLst/>
                            <a:rect l="l" t="t" r="r" b="b"/>
                            <a:pathLst>
                              <a:path w="6672580" h="17145">
                                <a:moveTo>
                                  <a:pt x="3048" y="3060"/>
                                </a:moveTo>
                                <a:lnTo>
                                  <a:pt x="0" y="3060"/>
                                </a:lnTo>
                                <a:lnTo>
                                  <a:pt x="0" y="16764"/>
                                </a:lnTo>
                                <a:lnTo>
                                  <a:pt x="3048" y="16764"/>
                                </a:lnTo>
                                <a:lnTo>
                                  <a:pt x="3048" y="3060"/>
                                </a:lnTo>
                                <a:close/>
                              </a:path>
                              <a:path w="6672580" h="17145">
                                <a:moveTo>
                                  <a:pt x="6672072" y="0"/>
                                </a:moveTo>
                                <a:lnTo>
                                  <a:pt x="6669024" y="0"/>
                                </a:lnTo>
                                <a:lnTo>
                                  <a:pt x="6669024" y="3048"/>
                                </a:lnTo>
                                <a:lnTo>
                                  <a:pt x="6672072" y="3048"/>
                                </a:lnTo>
                                <a:lnTo>
                                  <a:pt x="6672072" y="0"/>
                                </a:lnTo>
                                <a:close/>
                              </a:path>
                            </a:pathLst>
                          </a:custGeom>
                          <a:solidFill>
                            <a:srgbClr val="A1A1A1"/>
                          </a:solidFill>
                        </wps:spPr>
                        <wps:bodyPr wrap="square" lIns="0" tIns="0" rIns="0" bIns="0" rtlCol="0">
                          <a:prstTxWarp prst="textNoShape">
                            <a:avLst/>
                          </a:prstTxWarp>
                          <a:noAutofit/>
                        </wps:bodyPr>
                      </wps:wsp>
                      <wps:wsp>
                        <wps:cNvPr id="10" name="Graphic 10"/>
                        <wps:cNvSpPr/>
                        <wps:spPr>
                          <a:xfrm>
                            <a:off x="6669151" y="3301"/>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4E4E4"/>
                          </a:solidFill>
                        </wps:spPr>
                        <wps:bodyPr wrap="square" lIns="0" tIns="0" rIns="0" bIns="0" rtlCol="0">
                          <a:prstTxWarp prst="textNoShape">
                            <a:avLst/>
                          </a:prstTxWarp>
                          <a:noAutofit/>
                        </wps:bodyPr>
                      </wps:wsp>
                      <wps:wsp>
                        <wps:cNvPr id="11" name="Graphic 11"/>
                        <wps:cNvSpPr/>
                        <wps:spPr>
                          <a:xfrm>
                            <a:off x="126" y="1701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1A1A1"/>
                          </a:solidFill>
                        </wps:spPr>
                        <wps:bodyPr wrap="square" lIns="0" tIns="0" rIns="0" bIns="0" rtlCol="0">
                          <a:prstTxWarp prst="textNoShape">
                            <a:avLst/>
                          </a:prstTxWarp>
                          <a:noAutofit/>
                        </wps:bodyPr>
                      </wps:wsp>
                      <wps:wsp>
                        <wps:cNvPr id="12" name="Graphic 12"/>
                        <wps:cNvSpPr/>
                        <wps:spPr>
                          <a:xfrm>
                            <a:off x="127" y="17017"/>
                            <a:ext cx="6672580" cy="3175"/>
                          </a:xfrm>
                          <a:custGeom>
                            <a:avLst/>
                            <a:gdLst/>
                            <a:ahLst/>
                            <a:cxnLst/>
                            <a:rect l="l" t="t" r="r" b="b"/>
                            <a:pathLst>
                              <a:path w="6672580" h="3175">
                                <a:moveTo>
                                  <a:pt x="6672072" y="0"/>
                                </a:moveTo>
                                <a:lnTo>
                                  <a:pt x="6669024" y="0"/>
                                </a:lnTo>
                                <a:lnTo>
                                  <a:pt x="3048" y="0"/>
                                </a:lnTo>
                                <a:lnTo>
                                  <a:pt x="0" y="0"/>
                                </a:lnTo>
                                <a:lnTo>
                                  <a:pt x="0" y="3048"/>
                                </a:lnTo>
                                <a:lnTo>
                                  <a:pt x="3048" y="3048"/>
                                </a:lnTo>
                                <a:lnTo>
                                  <a:pt x="6669024" y="3048"/>
                                </a:lnTo>
                                <a:lnTo>
                                  <a:pt x="6672072" y="3048"/>
                                </a:lnTo>
                                <a:lnTo>
                                  <a:pt x="6672072"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rto="http://schemas.microsoft.com/office/word/2006/arto">
            <w:pict>
              <v:group id="Group 6" style="position:absolute;margin-left:33.95pt;margin-top:16.75pt;width:525.4pt;height:1.6pt;z-index:-15728640;mso-wrap-distance-left:0;mso-wrap-distance-right:0;mso-position-horizontal-relative:page" coordsize="66725,203" o:spid="_x0000_s1026" w14:anchorId="3CBE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">
                <v:shape id="Graphic 7" style="position:absolute;width:66719;height:203;visibility:visible;mso-wrap-style:square;v-text-anchor:top" coordsize="6671945,20320" o:spid="_x0000_s1027" fillcolor="#a1a1a1" stroked="f" path="m6671945,l,,,20320r6671945,l6671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">
                  <v:path arrowok="t"/>
                </v:shape>
                <v:shape id="Graphic 8" style="position:absolute;left:66691;top:2;width:32;height:32;visibility:visible;mso-wrap-style:square;v-text-anchor:top" coordsize="3175,3175" o:spid="_x0000_s1028" fillcolor="#e4e4e4"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">
                  <v:path arrowok="t"/>
                </v:shape>
                <v:shape id="Graphic 9" style="position:absolute;left:1;top:2;width:66726;height:171;visibility:visible;mso-wrap-style:square;v-text-anchor:top" coordsize="6672580,17145" o:spid="_x0000_s1029" fillcolor="#a1a1a1" stroked="f" path="m3048,3060l,3060,,16764r3048,l3048,3060xem6672072,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">
                  <v:path arrowok="t"/>
                </v:shape>
                <v:shape id="Graphic 10" style="position:absolute;left:66691;top:33;width:32;height:139;visibility:visible;mso-wrap-style:square;v-text-anchor:top" coordsize="3175,13970" o:spid="_x0000_s1030" fillcolor="#e4e4e4" stroked="f" path="m3048,l,,,1371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">
                  <v:path arrowok="t"/>
                </v:shape>
                <v:shape id="Graphic 11" style="position:absolute;left:1;top:170;width:32;height:31;visibility:visible;mso-wrap-style:square;v-text-anchor:top" coordsize="3175,3175" o:spid="_x0000_s1031" fillcolor="#a1a1a1"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">
                  <v:path arrowok="t"/>
                </v:shape>
                <v:shape id="Graphic 12" style="position:absolute;left:1;top:170;width:66726;height:31;visibility:visible;mso-wrap-style:square;v-text-anchor:top" coordsize="6672580,3175" o:spid="_x0000_s1032" fillcolor="#e4e4e4" stroked="f" path="m6672072,r-3048,l3048,,,,,3048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">
                  <v:path arrowok="t"/>
                </v:shape>
                <w10:wrap type="topAndBottom" anchorx="page"/>
              </v:group>
            </w:pict>
          </mc:Fallback>
        </mc:AlternateContent>
      </w:r>
    </w:p>
    <w:p w14:paraId="4BDC3BF2" w14:textId="5762FE92" w:rsidR="000A6781" w:rsidRDefault="000A6781">
      <w:pPr>
        <w:pStyle w:val="BodyText"/>
        <w:spacing w:before="5"/>
        <w:rPr>
          <w:sz w:val="23"/>
        </w:rPr>
      </w:pPr>
    </w:p>
    <w:p w14:paraId="741EAA64" w14:textId="1B9EC5DA" w:rsidR="000A6781" w:rsidRDefault="008D123C" w:rsidP="00274DA0">
      <w:pPr>
        <w:pStyle w:val="Heading1"/>
        <w:spacing w:before="50"/>
        <w:ind w:left="179"/>
        <w:rPr>
          <w:spacing w:val="-2"/>
        </w:rPr>
      </w:pPr>
      <w:r>
        <w:t>Part</w:t>
      </w:r>
      <w:r>
        <w:rPr>
          <w:spacing w:val="-5"/>
        </w:rPr>
        <w:t xml:space="preserve"> </w:t>
      </w:r>
      <w:r>
        <w:t>1</w:t>
      </w:r>
      <w:r>
        <w:rPr>
          <w:spacing w:val="-2"/>
        </w:rPr>
        <w:t xml:space="preserve"> </w:t>
      </w:r>
      <w:r>
        <w:t>/</w:t>
      </w:r>
      <w:r>
        <w:rPr>
          <w:spacing w:val="-4"/>
        </w:rPr>
        <w:t xml:space="preserve"> </w:t>
      </w:r>
      <w:r>
        <w:rPr>
          <w:spacing w:val="-2"/>
        </w:rPr>
        <w:t>Policy</w:t>
      </w:r>
    </w:p>
    <w:p w14:paraId="35190327" w14:textId="77777777" w:rsidR="00274DA0" w:rsidRPr="00274DA0" w:rsidRDefault="00274DA0" w:rsidP="00274DA0">
      <w:pPr>
        <w:pStyle w:val="Heading1"/>
        <w:spacing w:before="50"/>
        <w:ind w:left="179"/>
        <w:rPr>
          <w:sz w:val="22"/>
          <w:szCs w:val="22"/>
        </w:rPr>
      </w:pPr>
    </w:p>
    <w:p w14:paraId="577BC666" w14:textId="526E87EF" w:rsidR="000A6781" w:rsidRDefault="00E3787B">
      <w:pPr>
        <w:pStyle w:val="Heading2"/>
        <w:spacing w:before="1"/>
        <w:ind w:left="179"/>
      </w:pPr>
      <w:r>
        <w:t xml:space="preserve">1. </w:t>
      </w:r>
      <w:r w:rsidR="008D123C">
        <w:t xml:space="preserve">ALLOCATION </w:t>
      </w:r>
      <w:r w:rsidR="008D123C">
        <w:rPr>
          <w:spacing w:val="-2"/>
        </w:rPr>
        <w:t>PRINCIPLES</w:t>
      </w:r>
    </w:p>
    <w:p w14:paraId="42770B80" w14:textId="77777777" w:rsidR="000A6781" w:rsidRDefault="000A6781">
      <w:pPr>
        <w:pStyle w:val="BodyText"/>
        <w:spacing w:before="12"/>
        <w:rPr>
          <w:b/>
          <w:sz w:val="21"/>
        </w:rPr>
      </w:pPr>
    </w:p>
    <w:p w14:paraId="6C00FC2C" w14:textId="272760C3" w:rsidR="000A6781" w:rsidRPr="004D643D" w:rsidRDefault="008D123C" w:rsidP="007F236C">
      <w:pPr>
        <w:tabs>
          <w:tab w:val="left" w:pos="678"/>
          <w:tab w:val="left" w:pos="680"/>
        </w:tabs>
        <w:ind w:left="142" w:right="567"/>
      </w:pPr>
      <w:r w:rsidRPr="004D643D">
        <w:t>NINE DTP runs a combined annual studentship competition to recruit and select postgraduate students of the very highest calibre to study at Durham, Newcastle, Northumbria, Teesside, Sunderland, Queen’s,</w:t>
      </w:r>
      <w:r w:rsidRPr="004D643D">
        <w:rPr>
          <w:spacing w:val="-3"/>
        </w:rPr>
        <w:t xml:space="preserve"> </w:t>
      </w:r>
      <w:r w:rsidRPr="004D643D">
        <w:t>or</w:t>
      </w:r>
      <w:r w:rsidRPr="004D643D">
        <w:rPr>
          <w:spacing w:val="-3"/>
        </w:rPr>
        <w:t xml:space="preserve"> </w:t>
      </w:r>
      <w:r w:rsidRPr="004D643D">
        <w:t>Ulster</w:t>
      </w:r>
      <w:r w:rsidRPr="004D643D">
        <w:rPr>
          <w:spacing w:val="-3"/>
        </w:rPr>
        <w:t xml:space="preserve"> </w:t>
      </w:r>
      <w:r w:rsidRPr="004D643D">
        <w:t>universities.</w:t>
      </w:r>
      <w:r w:rsidRPr="004D643D">
        <w:rPr>
          <w:spacing w:val="-1"/>
        </w:rPr>
        <w:t xml:space="preserve"> </w:t>
      </w:r>
      <w:r w:rsidRPr="004D643D">
        <w:t>NINE</w:t>
      </w:r>
      <w:r w:rsidRPr="004D643D">
        <w:rPr>
          <w:spacing w:val="-2"/>
        </w:rPr>
        <w:t xml:space="preserve"> </w:t>
      </w:r>
      <w:r w:rsidRPr="004D643D">
        <w:t>DTP</w:t>
      </w:r>
      <w:r w:rsidRPr="004D643D">
        <w:rPr>
          <w:spacing w:val="-2"/>
        </w:rPr>
        <w:t xml:space="preserve"> </w:t>
      </w:r>
      <w:r w:rsidRPr="004D643D">
        <w:t>operates</w:t>
      </w:r>
      <w:r w:rsidRPr="004D643D">
        <w:rPr>
          <w:spacing w:val="-3"/>
        </w:rPr>
        <w:t xml:space="preserve"> </w:t>
      </w:r>
      <w:r w:rsidRPr="004D643D">
        <w:t>an</w:t>
      </w:r>
      <w:r w:rsidRPr="004D643D">
        <w:rPr>
          <w:spacing w:val="-4"/>
        </w:rPr>
        <w:t xml:space="preserve"> </w:t>
      </w:r>
      <w:r w:rsidRPr="004D643D">
        <w:t>open</w:t>
      </w:r>
      <w:r w:rsidRPr="004D643D">
        <w:rPr>
          <w:spacing w:val="-2"/>
        </w:rPr>
        <w:t xml:space="preserve"> </w:t>
      </w:r>
      <w:r w:rsidRPr="004D643D">
        <w:t>competition</w:t>
      </w:r>
      <w:r w:rsidRPr="004D643D">
        <w:rPr>
          <w:spacing w:val="-2"/>
        </w:rPr>
        <w:t xml:space="preserve"> </w:t>
      </w:r>
      <w:r w:rsidRPr="004D643D">
        <w:t>for</w:t>
      </w:r>
      <w:r w:rsidRPr="004D643D">
        <w:rPr>
          <w:spacing w:val="-3"/>
        </w:rPr>
        <w:t xml:space="preserve"> </w:t>
      </w:r>
      <w:r w:rsidRPr="004D643D">
        <w:t>the</w:t>
      </w:r>
      <w:r w:rsidRPr="004D643D">
        <w:rPr>
          <w:spacing w:val="-4"/>
        </w:rPr>
        <w:t xml:space="preserve"> </w:t>
      </w:r>
      <w:r w:rsidRPr="004D643D">
        <w:t>awarding</w:t>
      </w:r>
      <w:r w:rsidRPr="004D643D">
        <w:rPr>
          <w:spacing w:val="-2"/>
        </w:rPr>
        <w:t xml:space="preserve"> </w:t>
      </w:r>
      <w:r w:rsidRPr="004D643D">
        <w:t>of</w:t>
      </w:r>
      <w:r w:rsidRPr="004D643D">
        <w:rPr>
          <w:spacing w:val="-1"/>
        </w:rPr>
        <w:t xml:space="preserve"> </w:t>
      </w:r>
      <w:r w:rsidRPr="004D643D">
        <w:t>studentships, which is centred on the quality of candidates and their proposed research, alongside a linked Action for Equality initiative to award two full scholarships to specific under-represented groups.</w:t>
      </w:r>
    </w:p>
    <w:p w14:paraId="7CD7198B" w14:textId="77777777" w:rsidR="000A6781" w:rsidRPr="004D643D" w:rsidRDefault="000A6781">
      <w:pPr>
        <w:pStyle w:val="BodyText"/>
        <w:spacing w:before="10"/>
        <w:rPr>
          <w:sz w:val="21"/>
        </w:rPr>
      </w:pPr>
    </w:p>
    <w:p w14:paraId="62FBE98C" w14:textId="126033D2" w:rsidR="000A6781" w:rsidRPr="004D643D" w:rsidRDefault="008D123C" w:rsidP="007F236C">
      <w:pPr>
        <w:tabs>
          <w:tab w:val="left" w:pos="677"/>
          <w:tab w:val="left" w:pos="680"/>
        </w:tabs>
        <w:spacing w:before="1"/>
        <w:ind w:left="142" w:right="144"/>
      </w:pPr>
      <w:r w:rsidRPr="004D643D">
        <w:t xml:space="preserve">NINE DTP’s studentship competition has been designed to be as open and transparent as possible, with academic staff from across accredited </w:t>
      </w:r>
      <w:r w:rsidR="004D643D">
        <w:t>p</w:t>
      </w:r>
      <w:r w:rsidRPr="004D643D">
        <w:t>athways actively encouraged to engage and support the process in a variety</w:t>
      </w:r>
      <w:r w:rsidRPr="004D643D">
        <w:rPr>
          <w:spacing w:val="-2"/>
        </w:rPr>
        <w:t xml:space="preserve"> </w:t>
      </w:r>
      <w:r w:rsidRPr="004D643D">
        <w:t>of</w:t>
      </w:r>
      <w:r w:rsidRPr="004D643D">
        <w:rPr>
          <w:spacing w:val="-1"/>
        </w:rPr>
        <w:t xml:space="preserve"> </w:t>
      </w:r>
      <w:r w:rsidRPr="004D643D">
        <w:t>capacities.</w:t>
      </w:r>
      <w:r w:rsidRPr="004D643D">
        <w:rPr>
          <w:spacing w:val="-2"/>
        </w:rPr>
        <w:t xml:space="preserve"> </w:t>
      </w:r>
      <w:r w:rsidRPr="004D643D">
        <w:t>Furthermore,</w:t>
      </w:r>
      <w:r w:rsidRPr="004D643D">
        <w:rPr>
          <w:spacing w:val="-3"/>
        </w:rPr>
        <w:t xml:space="preserve"> </w:t>
      </w:r>
      <w:r w:rsidRPr="004D643D">
        <w:t>in</w:t>
      </w:r>
      <w:r w:rsidRPr="004D643D">
        <w:rPr>
          <w:spacing w:val="-2"/>
        </w:rPr>
        <w:t xml:space="preserve"> </w:t>
      </w:r>
      <w:r w:rsidRPr="004D643D">
        <w:t>support</w:t>
      </w:r>
      <w:r w:rsidRPr="004D643D">
        <w:rPr>
          <w:spacing w:val="-3"/>
        </w:rPr>
        <w:t xml:space="preserve"> </w:t>
      </w:r>
      <w:r w:rsidRPr="004D643D">
        <w:t>of</w:t>
      </w:r>
      <w:r w:rsidRPr="004D643D">
        <w:rPr>
          <w:spacing w:val="-3"/>
        </w:rPr>
        <w:t xml:space="preserve"> </w:t>
      </w:r>
      <w:r w:rsidRPr="004D643D">
        <w:t>NINE</w:t>
      </w:r>
      <w:r w:rsidRPr="004D643D">
        <w:rPr>
          <w:spacing w:val="-1"/>
        </w:rPr>
        <w:t xml:space="preserve"> </w:t>
      </w:r>
      <w:r w:rsidRPr="004D643D">
        <w:t>DTP’s</w:t>
      </w:r>
      <w:r w:rsidRPr="004D643D">
        <w:rPr>
          <w:spacing w:val="-3"/>
        </w:rPr>
        <w:t xml:space="preserve"> </w:t>
      </w:r>
      <w:r w:rsidRPr="004D643D">
        <w:t>emphasis</w:t>
      </w:r>
      <w:r w:rsidRPr="004D643D">
        <w:rPr>
          <w:spacing w:val="-1"/>
        </w:rPr>
        <w:t xml:space="preserve"> </w:t>
      </w:r>
      <w:r w:rsidRPr="004D643D">
        <w:t>on</w:t>
      </w:r>
      <w:r w:rsidRPr="004D643D">
        <w:rPr>
          <w:spacing w:val="-4"/>
        </w:rPr>
        <w:t xml:space="preserve"> </w:t>
      </w:r>
      <w:r w:rsidRPr="004D643D">
        <w:t>quality</w:t>
      </w:r>
      <w:r w:rsidRPr="004D643D">
        <w:rPr>
          <w:spacing w:val="-2"/>
        </w:rPr>
        <w:t xml:space="preserve"> </w:t>
      </w:r>
      <w:r w:rsidRPr="004D643D">
        <w:t>and</w:t>
      </w:r>
      <w:r w:rsidRPr="004D643D">
        <w:rPr>
          <w:spacing w:val="-2"/>
        </w:rPr>
        <w:t xml:space="preserve"> </w:t>
      </w:r>
      <w:r w:rsidRPr="004D643D">
        <w:t>transparency,</w:t>
      </w:r>
      <w:r w:rsidRPr="004D643D">
        <w:rPr>
          <w:spacing w:val="-3"/>
        </w:rPr>
        <w:t xml:space="preserve"> </w:t>
      </w:r>
      <w:r w:rsidRPr="004D643D">
        <w:t>all</w:t>
      </w:r>
      <w:r w:rsidRPr="004D643D">
        <w:rPr>
          <w:spacing w:val="-1"/>
        </w:rPr>
        <w:t xml:space="preserve"> </w:t>
      </w:r>
      <w:r w:rsidRPr="004D643D">
        <w:t>decisions around which students are funded are based on clear and agreed assessment criteria (see Appendix 3).</w:t>
      </w:r>
    </w:p>
    <w:p w14:paraId="082B3D83" w14:textId="77777777" w:rsidR="000A6781" w:rsidRDefault="000A6781" w:rsidP="00274DA0">
      <w:pPr>
        <w:pStyle w:val="BodyText"/>
        <w:spacing w:before="12"/>
        <w:rPr>
          <w:sz w:val="21"/>
        </w:rPr>
      </w:pPr>
    </w:p>
    <w:p w14:paraId="7DE36D94" w14:textId="14B850D9" w:rsidR="000A6781" w:rsidRDefault="00E3787B" w:rsidP="00DD171B">
      <w:pPr>
        <w:pStyle w:val="Heading2"/>
        <w:ind w:left="851" w:hanging="709"/>
      </w:pPr>
      <w:r>
        <w:t xml:space="preserve">2. </w:t>
      </w:r>
      <w:r w:rsidR="008D123C">
        <w:t>AVAILABLE</w:t>
      </w:r>
      <w:r w:rsidR="008D123C">
        <w:rPr>
          <w:spacing w:val="-3"/>
        </w:rPr>
        <w:t xml:space="preserve"> </w:t>
      </w:r>
      <w:r w:rsidR="008D123C">
        <w:rPr>
          <w:spacing w:val="-2"/>
        </w:rPr>
        <w:t>AWARDS</w:t>
      </w:r>
    </w:p>
    <w:p w14:paraId="76C40A4A" w14:textId="77777777" w:rsidR="00E3787B" w:rsidRDefault="00E3787B" w:rsidP="009460B2">
      <w:pPr>
        <w:pStyle w:val="BodyText"/>
        <w:spacing w:before="12"/>
        <w:ind w:left="993" w:hanging="426"/>
        <w:rPr>
          <w:b/>
          <w:sz w:val="21"/>
        </w:rPr>
      </w:pPr>
    </w:p>
    <w:p w14:paraId="69639B24" w14:textId="2C69638D" w:rsidR="00E91E00" w:rsidRDefault="008D123C" w:rsidP="00442DEA">
      <w:pPr>
        <w:tabs>
          <w:tab w:val="left" w:pos="678"/>
          <w:tab w:val="left" w:pos="680"/>
        </w:tabs>
        <w:ind w:left="142" w:right="199"/>
        <w:rPr>
          <w:bCs/>
        </w:rPr>
      </w:pPr>
      <w:r>
        <w:t>NINE</w:t>
      </w:r>
      <w:r w:rsidRPr="00E3787B">
        <w:rPr>
          <w:spacing w:val="-5"/>
        </w:rPr>
        <w:t xml:space="preserve"> </w:t>
      </w:r>
      <w:r>
        <w:t>DTP</w:t>
      </w:r>
      <w:r w:rsidRPr="00E3787B">
        <w:rPr>
          <w:spacing w:val="-4"/>
        </w:rPr>
        <w:t xml:space="preserve"> </w:t>
      </w:r>
      <w:r w:rsidR="008212E3" w:rsidRPr="00E3787B">
        <w:rPr>
          <w:spacing w:val="-5"/>
        </w:rPr>
        <w:t xml:space="preserve">awards </w:t>
      </w:r>
      <w:r w:rsidR="008212E3">
        <w:t>around 50-</w:t>
      </w:r>
      <w:r w:rsidR="008212E3" w:rsidRPr="004D643D">
        <w:t>55</w:t>
      </w:r>
      <w:r w:rsidR="008212E3" w:rsidRPr="004D643D">
        <w:rPr>
          <w:spacing w:val="-7"/>
        </w:rPr>
        <w:t xml:space="preserve"> </w:t>
      </w:r>
      <w:r w:rsidRPr="004D643D">
        <w:t>fully-funded</w:t>
      </w:r>
      <w:r w:rsidRPr="004D643D">
        <w:rPr>
          <w:spacing w:val="-5"/>
        </w:rPr>
        <w:t xml:space="preserve"> </w:t>
      </w:r>
      <w:r w:rsidRPr="004D643D">
        <w:t>postgraduate</w:t>
      </w:r>
      <w:r w:rsidRPr="004D643D">
        <w:rPr>
          <w:spacing w:val="-5"/>
        </w:rPr>
        <w:t xml:space="preserve"> </w:t>
      </w:r>
      <w:r w:rsidRPr="004D643D">
        <w:t>studentships</w:t>
      </w:r>
      <w:r w:rsidRPr="004D643D">
        <w:rPr>
          <w:spacing w:val="-5"/>
        </w:rPr>
        <w:t xml:space="preserve"> </w:t>
      </w:r>
      <w:r w:rsidR="008212E3" w:rsidRPr="004D643D">
        <w:t>per year, across 18 disciplinary and interdisciplinary pathways.</w:t>
      </w:r>
      <w:r w:rsidR="00E3787B" w:rsidRPr="004D643D">
        <w:t xml:space="preserve"> </w:t>
      </w:r>
      <w:r w:rsidR="00E3787B">
        <w:rPr>
          <w:bCs/>
        </w:rPr>
        <w:t xml:space="preserve">Eight of these awards are ringfenced for projects crossing the remits of research councils or using advanced quantitative measures or large and complex data sets, and </w:t>
      </w:r>
      <w:r w:rsidR="004D643D">
        <w:rPr>
          <w:bCs/>
        </w:rPr>
        <w:t xml:space="preserve">at least </w:t>
      </w:r>
      <w:r w:rsidR="00E3787B">
        <w:rPr>
          <w:bCs/>
        </w:rPr>
        <w:t>15 percent of the total (7 or 8</w:t>
      </w:r>
      <w:r w:rsidR="004D643D">
        <w:rPr>
          <w:bCs/>
        </w:rPr>
        <w:t>, depending on the total number of awards made</w:t>
      </w:r>
      <w:r w:rsidR="00E3787B">
        <w:rPr>
          <w:bCs/>
        </w:rPr>
        <w:t>) must be collaborative with a non-academic partner. No more than 30 percent of awards (ca 15 or 16) may be made to international students.</w:t>
      </w:r>
    </w:p>
    <w:p w14:paraId="15F69B7F" w14:textId="77777777" w:rsidR="00E91E00" w:rsidRDefault="00E91E00" w:rsidP="007F236C">
      <w:pPr>
        <w:tabs>
          <w:tab w:val="left" w:pos="678"/>
          <w:tab w:val="left" w:pos="680"/>
        </w:tabs>
        <w:ind w:left="142" w:right="199"/>
        <w:rPr>
          <w:bCs/>
        </w:rPr>
      </w:pPr>
    </w:p>
    <w:p w14:paraId="648FCD10" w14:textId="005A2B74" w:rsidR="00E91E00" w:rsidRPr="00442DEA" w:rsidRDefault="00442DEA" w:rsidP="00442DEA">
      <w:pPr>
        <w:tabs>
          <w:tab w:val="left" w:pos="678"/>
          <w:tab w:val="left" w:pos="680"/>
        </w:tabs>
        <w:spacing w:before="46"/>
        <w:ind w:left="142" w:right="331"/>
        <w:sectPr w:rsidR="00E91E00" w:rsidRPr="00442DEA">
          <w:headerReference w:type="default" r:id="rId13"/>
          <w:footerReference w:type="default" r:id="rId14"/>
          <w:type w:val="continuous"/>
          <w:pgSz w:w="11910" w:h="16840"/>
          <w:pgMar w:top="1080" w:right="620" w:bottom="900" w:left="500" w:header="708" w:footer="717" w:gutter="0"/>
          <w:pgNumType w:start="1"/>
          <w:cols w:space="720"/>
        </w:sectPr>
      </w:pPr>
      <w:r>
        <w:t>NINE</w:t>
      </w:r>
      <w:r w:rsidRPr="00E3787B">
        <w:rPr>
          <w:spacing w:val="-2"/>
        </w:rPr>
        <w:t xml:space="preserve"> </w:t>
      </w:r>
      <w:r>
        <w:t>DTP</w:t>
      </w:r>
      <w:r w:rsidRPr="00E3787B">
        <w:rPr>
          <w:spacing w:val="-1"/>
        </w:rPr>
        <w:t xml:space="preserve"> </w:t>
      </w:r>
      <w:r>
        <w:rPr>
          <w:spacing w:val="-1"/>
        </w:rPr>
        <w:t xml:space="preserve">also </w:t>
      </w:r>
      <w:r>
        <w:t>awards</w:t>
      </w:r>
      <w:r w:rsidRPr="00E3787B">
        <w:rPr>
          <w:spacing w:val="-4"/>
        </w:rPr>
        <w:t xml:space="preserve"> </w:t>
      </w:r>
      <w:r>
        <w:t>two</w:t>
      </w:r>
      <w:r w:rsidRPr="00E3787B">
        <w:rPr>
          <w:spacing w:val="-1"/>
        </w:rPr>
        <w:t xml:space="preserve"> </w:t>
      </w:r>
      <w:r>
        <w:t>fully-funded</w:t>
      </w:r>
      <w:r w:rsidRPr="00E3787B">
        <w:rPr>
          <w:spacing w:val="-3"/>
        </w:rPr>
        <w:t xml:space="preserve"> </w:t>
      </w:r>
      <w:r>
        <w:t>postgraduate</w:t>
      </w:r>
      <w:r w:rsidRPr="00E3787B">
        <w:rPr>
          <w:spacing w:val="-1"/>
        </w:rPr>
        <w:t xml:space="preserve"> </w:t>
      </w:r>
      <w:r>
        <w:t>studentships</w:t>
      </w:r>
      <w:r w:rsidRPr="00E3787B">
        <w:rPr>
          <w:spacing w:val="-2"/>
        </w:rPr>
        <w:t xml:space="preserve"> </w:t>
      </w:r>
      <w:r>
        <w:t>via</w:t>
      </w:r>
      <w:r w:rsidRPr="00E3787B">
        <w:rPr>
          <w:spacing w:val="-4"/>
        </w:rPr>
        <w:t xml:space="preserve"> </w:t>
      </w:r>
      <w:r>
        <w:t>our</w:t>
      </w:r>
      <w:r w:rsidRPr="00E3787B">
        <w:rPr>
          <w:spacing w:val="-2"/>
        </w:rPr>
        <w:t xml:space="preserve"> </w:t>
      </w:r>
      <w:r>
        <w:t>Action</w:t>
      </w:r>
      <w:r w:rsidRPr="00E3787B">
        <w:rPr>
          <w:spacing w:val="-3"/>
        </w:rPr>
        <w:t xml:space="preserve"> </w:t>
      </w:r>
      <w:r>
        <w:t>for</w:t>
      </w:r>
      <w:r w:rsidRPr="00E3787B">
        <w:rPr>
          <w:spacing w:val="-2"/>
        </w:rPr>
        <w:t xml:space="preserve"> </w:t>
      </w:r>
      <w:r>
        <w:t>Equality</w:t>
      </w:r>
      <w:r w:rsidRPr="00E3787B">
        <w:rPr>
          <w:spacing w:val="-1"/>
        </w:rPr>
        <w:t xml:space="preserve"> </w:t>
      </w:r>
      <w:r>
        <w:t>scheme.</w:t>
      </w:r>
      <w:r w:rsidRPr="00E3787B">
        <w:rPr>
          <w:spacing w:val="-2"/>
        </w:rPr>
        <w:t xml:space="preserve"> </w:t>
      </w:r>
      <w:r>
        <w:t>These awards may be awarded to candidates of any pathway, for any award type available, and for any institution within</w:t>
      </w:r>
      <w:r w:rsidRPr="00E3787B">
        <w:rPr>
          <w:spacing w:val="-1"/>
        </w:rPr>
        <w:t xml:space="preserve"> </w:t>
      </w:r>
      <w:r>
        <w:t>the partnership. The</w:t>
      </w:r>
      <w:r w:rsidRPr="00E3787B">
        <w:rPr>
          <w:spacing w:val="-2"/>
        </w:rPr>
        <w:t xml:space="preserve"> </w:t>
      </w:r>
      <w:r>
        <w:t>process for the Action</w:t>
      </w:r>
      <w:r w:rsidRPr="00E3787B">
        <w:rPr>
          <w:spacing w:val="-1"/>
        </w:rPr>
        <w:t xml:space="preserve"> </w:t>
      </w:r>
      <w:r>
        <w:t>for</w:t>
      </w:r>
      <w:r w:rsidRPr="00E3787B">
        <w:rPr>
          <w:spacing w:val="-2"/>
        </w:rPr>
        <w:t xml:space="preserve"> </w:t>
      </w:r>
      <w:r>
        <w:t>Equality Scheme</w:t>
      </w:r>
      <w:r w:rsidRPr="00E3787B">
        <w:rPr>
          <w:spacing w:val="-2"/>
        </w:rPr>
        <w:t xml:space="preserve"> </w:t>
      </w:r>
      <w:r>
        <w:t>is embedded</w:t>
      </w:r>
      <w:r w:rsidRPr="00E3787B">
        <w:rPr>
          <w:spacing w:val="-1"/>
        </w:rPr>
        <w:t xml:space="preserve"> </w:t>
      </w:r>
      <w:r>
        <w:t>within</w:t>
      </w:r>
      <w:r w:rsidRPr="00E3787B">
        <w:rPr>
          <w:spacing w:val="-1"/>
        </w:rPr>
        <w:t xml:space="preserve"> </w:t>
      </w:r>
      <w:r>
        <w:t>the standard NINE Studentship competition and follows the same assessment criteria and timeline.</w:t>
      </w:r>
    </w:p>
    <w:p w14:paraId="1FB9B4AA" w14:textId="77777777" w:rsidR="000A6781" w:rsidRDefault="000A6781" w:rsidP="00442DEA">
      <w:pPr>
        <w:pStyle w:val="BodyText"/>
        <w:spacing w:before="2"/>
      </w:pPr>
    </w:p>
    <w:p w14:paraId="3254AE88" w14:textId="1219E62B" w:rsidR="000A6781" w:rsidRDefault="00E3787B" w:rsidP="009460B2">
      <w:pPr>
        <w:pStyle w:val="Heading2"/>
        <w:ind w:left="993" w:hanging="709"/>
      </w:pPr>
      <w:r>
        <w:t xml:space="preserve">3. </w:t>
      </w:r>
      <w:r w:rsidR="008D123C">
        <w:t>TYPES</w:t>
      </w:r>
      <w:r w:rsidR="008D123C">
        <w:rPr>
          <w:spacing w:val="-2"/>
        </w:rPr>
        <w:t xml:space="preserve"> </w:t>
      </w:r>
      <w:r w:rsidR="008D123C">
        <w:t>OF</w:t>
      </w:r>
      <w:r w:rsidR="008D123C">
        <w:rPr>
          <w:spacing w:val="-3"/>
        </w:rPr>
        <w:t xml:space="preserve"> </w:t>
      </w:r>
      <w:r w:rsidR="008D123C">
        <w:t>AWARDS</w:t>
      </w:r>
      <w:r w:rsidR="008D123C">
        <w:rPr>
          <w:spacing w:val="-1"/>
        </w:rPr>
        <w:t xml:space="preserve"> </w:t>
      </w:r>
      <w:r w:rsidR="008D123C">
        <w:rPr>
          <w:spacing w:val="-2"/>
        </w:rPr>
        <w:t>AVAILABLE</w:t>
      </w:r>
    </w:p>
    <w:p w14:paraId="75B869E6" w14:textId="77777777" w:rsidR="000A6781" w:rsidRDefault="000A6781" w:rsidP="009460B2">
      <w:pPr>
        <w:pStyle w:val="BodyText"/>
        <w:ind w:left="993" w:hanging="426"/>
        <w:rPr>
          <w:b/>
        </w:rPr>
      </w:pPr>
    </w:p>
    <w:p w14:paraId="3EC39C3C" w14:textId="1E334F44" w:rsidR="000A6781" w:rsidRDefault="008D123C" w:rsidP="007F236C">
      <w:pPr>
        <w:tabs>
          <w:tab w:val="left" w:pos="678"/>
        </w:tabs>
        <w:ind w:left="142"/>
      </w:pPr>
      <w:r>
        <w:t>A</w:t>
      </w:r>
      <w:r w:rsidRPr="007F24D9">
        <w:rPr>
          <w:spacing w:val="-5"/>
        </w:rPr>
        <w:t xml:space="preserve"> </w:t>
      </w:r>
      <w:r>
        <w:t>range</w:t>
      </w:r>
      <w:r w:rsidRPr="007F24D9">
        <w:rPr>
          <w:spacing w:val="-3"/>
        </w:rPr>
        <w:t xml:space="preserve"> </w:t>
      </w:r>
      <w:r>
        <w:t>of</w:t>
      </w:r>
      <w:r w:rsidRPr="007F24D9">
        <w:rPr>
          <w:spacing w:val="-6"/>
        </w:rPr>
        <w:t xml:space="preserve"> </w:t>
      </w:r>
      <w:r>
        <w:t>studentships</w:t>
      </w:r>
      <w:r w:rsidRPr="007F24D9">
        <w:rPr>
          <w:spacing w:val="-5"/>
        </w:rPr>
        <w:t xml:space="preserve"> </w:t>
      </w:r>
      <w:r w:rsidR="004D643D">
        <w:rPr>
          <w:spacing w:val="-5"/>
        </w:rPr>
        <w:t>award-types are available</w:t>
      </w:r>
      <w:r w:rsidRPr="007F24D9">
        <w:rPr>
          <w:spacing w:val="-2"/>
        </w:rPr>
        <w:t>:</w:t>
      </w:r>
    </w:p>
    <w:p w14:paraId="714D710D" w14:textId="43063865" w:rsidR="000A6781" w:rsidRDefault="008D123C" w:rsidP="009460B2">
      <w:pPr>
        <w:pStyle w:val="ListParagraph"/>
        <w:numPr>
          <w:ilvl w:val="1"/>
          <w:numId w:val="5"/>
        </w:numPr>
        <w:tabs>
          <w:tab w:val="left" w:pos="897"/>
        </w:tabs>
        <w:ind w:left="993" w:right="242" w:hanging="426"/>
      </w:pPr>
      <w:r>
        <w:rPr>
          <w:b/>
        </w:rPr>
        <w:t xml:space="preserve">3.5 Year Studentships </w:t>
      </w:r>
      <w:r>
        <w:t>for students who have already completed, or will have completed by the commencement of</w:t>
      </w:r>
      <w:r>
        <w:rPr>
          <w:spacing w:val="-1"/>
        </w:rPr>
        <w:t xml:space="preserve"> </w:t>
      </w:r>
      <w:r>
        <w:t>their</w:t>
      </w:r>
      <w:r>
        <w:rPr>
          <w:spacing w:val="-3"/>
        </w:rPr>
        <w:t xml:space="preserve"> </w:t>
      </w:r>
      <w:r>
        <w:t>PhD,</w:t>
      </w:r>
      <w:r>
        <w:rPr>
          <w:spacing w:val="-1"/>
        </w:rPr>
        <w:t xml:space="preserve"> </w:t>
      </w:r>
      <w:r>
        <w:t>a</w:t>
      </w:r>
      <w:r>
        <w:rPr>
          <w:spacing w:val="-4"/>
        </w:rPr>
        <w:t xml:space="preserve"> </w:t>
      </w:r>
      <w:r>
        <w:t>Master</w:t>
      </w:r>
      <w:r w:rsidR="00D073DF">
        <w:t>’</w:t>
      </w:r>
      <w:r>
        <w:t>s</w:t>
      </w:r>
      <w:r>
        <w:rPr>
          <w:spacing w:val="-3"/>
        </w:rPr>
        <w:t xml:space="preserve"> </w:t>
      </w:r>
      <w:r>
        <w:t>that included</w:t>
      </w:r>
      <w:r>
        <w:rPr>
          <w:spacing w:val="-4"/>
        </w:rPr>
        <w:t xml:space="preserve"> </w:t>
      </w:r>
      <w:r>
        <w:t>60</w:t>
      </w:r>
      <w:r>
        <w:rPr>
          <w:spacing w:val="-2"/>
        </w:rPr>
        <w:t xml:space="preserve"> </w:t>
      </w:r>
      <w:r>
        <w:t>credits</w:t>
      </w:r>
      <w:r>
        <w:rPr>
          <w:spacing w:val="-3"/>
        </w:rPr>
        <w:t xml:space="preserve"> </w:t>
      </w:r>
      <w:r>
        <w:t>or</w:t>
      </w:r>
      <w:r>
        <w:rPr>
          <w:spacing w:val="-3"/>
        </w:rPr>
        <w:t xml:space="preserve"> </w:t>
      </w:r>
      <w:r>
        <w:t>more</w:t>
      </w:r>
      <w:r>
        <w:rPr>
          <w:spacing w:val="-2"/>
        </w:rPr>
        <w:t xml:space="preserve"> </w:t>
      </w:r>
      <w:r>
        <w:t>of</w:t>
      </w:r>
      <w:r>
        <w:rPr>
          <w:spacing w:val="-4"/>
        </w:rPr>
        <w:t xml:space="preserve"> </w:t>
      </w:r>
      <w:r>
        <w:t>core research</w:t>
      </w:r>
      <w:r>
        <w:rPr>
          <w:spacing w:val="-4"/>
        </w:rPr>
        <w:t xml:space="preserve"> </w:t>
      </w:r>
      <w:r>
        <w:t>methods</w:t>
      </w:r>
      <w:r>
        <w:rPr>
          <w:spacing w:val="-3"/>
        </w:rPr>
        <w:t xml:space="preserve"> </w:t>
      </w:r>
      <w:r>
        <w:t>training.</w:t>
      </w:r>
    </w:p>
    <w:p w14:paraId="0ACCF959" w14:textId="65733675" w:rsidR="00270CC4" w:rsidRDefault="008D123C" w:rsidP="009460B2">
      <w:pPr>
        <w:pStyle w:val="ListParagraph"/>
        <w:numPr>
          <w:ilvl w:val="1"/>
          <w:numId w:val="5"/>
        </w:numPr>
        <w:tabs>
          <w:tab w:val="left" w:pos="897"/>
        </w:tabs>
        <w:spacing w:before="4"/>
        <w:ind w:left="993" w:right="333" w:hanging="426"/>
      </w:pPr>
      <w:r>
        <w:rPr>
          <w:b/>
        </w:rPr>
        <w:t xml:space="preserve">4 Year Studentships </w:t>
      </w:r>
      <w:r>
        <w:t>for students who have completed, or will have completed by the commencement of their PhD, a Master</w:t>
      </w:r>
      <w:r w:rsidR="00D073DF">
        <w:t>’</w:t>
      </w:r>
      <w:r>
        <w:t xml:space="preserve">s in a relevant discipline, but who have not completed or will not successfully complete 60 credits or more of core research methods training. Students selected for these awards will also be registered on and required to complete a 60-credit Research Training Certificate during their first </w:t>
      </w:r>
      <w:r w:rsidR="00D073DF">
        <w:t xml:space="preserve">two </w:t>
      </w:r>
      <w:r>
        <w:t>year</w:t>
      </w:r>
      <w:r w:rsidR="00D073DF">
        <w:t>s</w:t>
      </w:r>
      <w:r>
        <w:t xml:space="preserve"> of study, </w:t>
      </w:r>
      <w:r w:rsidR="00C57848">
        <w:t xml:space="preserve">and they </w:t>
      </w:r>
      <w:r>
        <w:t>receive an additional six (6) months funding in support of this.</w:t>
      </w:r>
    </w:p>
    <w:p w14:paraId="31D50724" w14:textId="6BE3DB0B" w:rsidR="00270CC4" w:rsidRDefault="008D123C" w:rsidP="009460B2">
      <w:pPr>
        <w:pStyle w:val="ListParagraph"/>
        <w:numPr>
          <w:ilvl w:val="1"/>
          <w:numId w:val="5"/>
        </w:numPr>
        <w:tabs>
          <w:tab w:val="left" w:pos="897"/>
        </w:tabs>
        <w:spacing w:before="4"/>
        <w:ind w:left="993" w:right="333" w:hanging="426"/>
      </w:pPr>
      <w:r w:rsidRPr="00270CC4">
        <w:rPr>
          <w:b/>
        </w:rPr>
        <w:t>4.5</w:t>
      </w:r>
      <w:r w:rsidR="00AE7F9D">
        <w:rPr>
          <w:b/>
          <w:spacing w:val="-5"/>
        </w:rPr>
        <w:t xml:space="preserve"> </w:t>
      </w:r>
      <w:r w:rsidRPr="00270CC4">
        <w:rPr>
          <w:b/>
        </w:rPr>
        <w:t>Year</w:t>
      </w:r>
      <w:r w:rsidRPr="00270CC4">
        <w:rPr>
          <w:b/>
          <w:spacing w:val="-6"/>
        </w:rPr>
        <w:t xml:space="preserve"> </w:t>
      </w:r>
      <w:r w:rsidR="00AE7F9D">
        <w:rPr>
          <w:b/>
          <w:spacing w:val="-6"/>
        </w:rPr>
        <w:t xml:space="preserve">(1+3.5) </w:t>
      </w:r>
      <w:r w:rsidRPr="00270CC4">
        <w:rPr>
          <w:b/>
        </w:rPr>
        <w:t>Studentships</w:t>
      </w:r>
      <w:r w:rsidRPr="00E47FAB">
        <w:rPr>
          <w:b/>
          <w:spacing w:val="-2"/>
        </w:rPr>
        <w:t xml:space="preserve"> </w:t>
      </w:r>
      <w:r>
        <w:t>for</w:t>
      </w:r>
      <w:r w:rsidRPr="00270CC4">
        <w:rPr>
          <w:spacing w:val="-7"/>
        </w:rPr>
        <w:t xml:space="preserve"> </w:t>
      </w:r>
      <w:r>
        <w:t>students</w:t>
      </w:r>
      <w:r w:rsidRPr="00270CC4">
        <w:rPr>
          <w:spacing w:val="-5"/>
        </w:rPr>
        <w:t xml:space="preserve"> </w:t>
      </w:r>
      <w:r>
        <w:t>who</w:t>
      </w:r>
      <w:r w:rsidRPr="00270CC4">
        <w:rPr>
          <w:spacing w:val="-3"/>
        </w:rPr>
        <w:t xml:space="preserve"> </w:t>
      </w:r>
      <w:r>
        <w:t>are</w:t>
      </w:r>
      <w:r w:rsidRPr="00270CC4">
        <w:rPr>
          <w:spacing w:val="-6"/>
        </w:rPr>
        <w:t xml:space="preserve"> </w:t>
      </w:r>
      <w:r>
        <w:t>yet</w:t>
      </w:r>
      <w:r w:rsidRPr="00270CC4">
        <w:rPr>
          <w:spacing w:val="-5"/>
        </w:rPr>
        <w:t xml:space="preserve"> </w:t>
      </w:r>
      <w:r>
        <w:t>to</w:t>
      </w:r>
      <w:r w:rsidRPr="00270CC4">
        <w:rPr>
          <w:spacing w:val="-5"/>
        </w:rPr>
        <w:t xml:space="preserve"> </w:t>
      </w:r>
      <w:r>
        <w:t>commence</w:t>
      </w:r>
      <w:r w:rsidRPr="00270CC4">
        <w:rPr>
          <w:spacing w:val="-5"/>
        </w:rPr>
        <w:t xml:space="preserve"> </w:t>
      </w:r>
      <w:r>
        <w:t>a</w:t>
      </w:r>
      <w:r w:rsidRPr="00270CC4">
        <w:rPr>
          <w:spacing w:val="-5"/>
        </w:rPr>
        <w:t xml:space="preserve"> </w:t>
      </w:r>
      <w:r>
        <w:t>Master</w:t>
      </w:r>
      <w:r w:rsidR="00D073DF">
        <w:t>’</w:t>
      </w:r>
      <w:r>
        <w:t>s</w:t>
      </w:r>
      <w:r w:rsidRPr="00270CC4">
        <w:rPr>
          <w:spacing w:val="-3"/>
        </w:rPr>
        <w:t xml:space="preserve"> </w:t>
      </w:r>
      <w:r w:rsidRPr="00E47FAB">
        <w:rPr>
          <w:spacing w:val="-2"/>
        </w:rPr>
        <w:t>degree.</w:t>
      </w:r>
      <w:r w:rsidR="008212E3" w:rsidRPr="00E47FAB">
        <w:rPr>
          <w:spacing w:val="-2"/>
        </w:rPr>
        <w:t xml:space="preserve"> This programme of study includes one year for obtaining a Master</w:t>
      </w:r>
      <w:r w:rsidR="00D073DF">
        <w:rPr>
          <w:spacing w:val="-2"/>
        </w:rPr>
        <w:t>’</w:t>
      </w:r>
      <w:r w:rsidR="008212E3" w:rsidRPr="00E47FAB">
        <w:rPr>
          <w:spacing w:val="-2"/>
        </w:rPr>
        <w:t xml:space="preserve">s degree </w:t>
      </w:r>
      <w:r w:rsidR="0090453C">
        <w:rPr>
          <w:spacing w:val="-2"/>
        </w:rPr>
        <w:t xml:space="preserve">that includes training in a broad suite of research methods, as outlined in the ESRC’s Learning Objectives. </w:t>
      </w:r>
      <w:r w:rsidR="00CD6EA6">
        <w:rPr>
          <w:spacing w:val="-2"/>
        </w:rPr>
        <w:t>In most</w:t>
      </w:r>
      <w:r w:rsidR="001B497C">
        <w:rPr>
          <w:spacing w:val="-2"/>
        </w:rPr>
        <w:t xml:space="preserve"> instances, students fulfil this requirement by completing an established Master’s in Research Methods course, either at the institution </w:t>
      </w:r>
      <w:r w:rsidR="00ED1564">
        <w:rPr>
          <w:spacing w:val="-2"/>
        </w:rPr>
        <w:t xml:space="preserve">at which they will be obtaining their PhD or at </w:t>
      </w:r>
      <w:r w:rsidR="000971A6">
        <w:rPr>
          <w:spacing w:val="-2"/>
        </w:rPr>
        <w:t xml:space="preserve">another NINE DTP institution. </w:t>
      </w:r>
      <w:r w:rsidR="009B49DD">
        <w:rPr>
          <w:spacing w:val="-2"/>
        </w:rPr>
        <w:t xml:space="preserve">Students </w:t>
      </w:r>
      <w:r w:rsidR="004E3699">
        <w:rPr>
          <w:spacing w:val="-2"/>
        </w:rPr>
        <w:t>who choose to fulfil this training by enrolling</w:t>
      </w:r>
      <w:r w:rsidR="009B49DD">
        <w:rPr>
          <w:spacing w:val="-2"/>
        </w:rPr>
        <w:t xml:space="preserve"> in a more disciplinary</w:t>
      </w:r>
      <w:r w:rsidR="00405397">
        <w:rPr>
          <w:spacing w:val="-2"/>
        </w:rPr>
        <w:t xml:space="preserve">-focused master’s will likely be required to </w:t>
      </w:r>
      <w:r w:rsidR="00C3631C">
        <w:rPr>
          <w:spacing w:val="-2"/>
        </w:rPr>
        <w:t>complete</w:t>
      </w:r>
      <w:r w:rsidR="00405397">
        <w:rPr>
          <w:spacing w:val="-2"/>
        </w:rPr>
        <w:t xml:space="preserve"> additional modules to obtain the </w:t>
      </w:r>
      <w:r w:rsidR="001D0DC3">
        <w:rPr>
          <w:spacing w:val="-2"/>
        </w:rPr>
        <w:t xml:space="preserve">breadth and quantity of methods training required by the ESRC. </w:t>
      </w:r>
      <w:r w:rsidR="00B22713">
        <w:rPr>
          <w:spacing w:val="-2"/>
        </w:rPr>
        <w:t>Students who propose this route should detail precisely how</w:t>
      </w:r>
      <w:r w:rsidR="00544688">
        <w:rPr>
          <w:spacing w:val="-2"/>
        </w:rPr>
        <w:t xml:space="preserve"> their</w:t>
      </w:r>
      <w:r w:rsidR="00B22713">
        <w:rPr>
          <w:spacing w:val="-2"/>
        </w:rPr>
        <w:t xml:space="preserve"> master’s training will be obtained (in Question 5.</w:t>
      </w:r>
      <w:r w:rsidR="004866FE">
        <w:rPr>
          <w:spacing w:val="-2"/>
        </w:rPr>
        <w:t xml:space="preserve">3 </w:t>
      </w:r>
      <w:r w:rsidR="00D66CF3">
        <w:rPr>
          <w:spacing w:val="-2"/>
        </w:rPr>
        <w:t xml:space="preserve">of the Nomination Form) and they should also be aware that NINE DTP does not have resources to fund additional modules if extra fees are required. </w:t>
      </w:r>
    </w:p>
    <w:p w14:paraId="0CF9333E" w14:textId="0445A794" w:rsidR="000A6781" w:rsidRDefault="00D073DF" w:rsidP="00D073DF">
      <w:pPr>
        <w:pStyle w:val="ListParagraph"/>
        <w:numPr>
          <w:ilvl w:val="1"/>
          <w:numId w:val="5"/>
        </w:numPr>
        <w:tabs>
          <w:tab w:val="left" w:pos="897"/>
        </w:tabs>
        <w:spacing w:before="4"/>
        <w:ind w:left="993" w:right="333" w:hanging="426"/>
      </w:pPr>
      <w:r>
        <w:rPr>
          <w:b/>
        </w:rPr>
        <w:t xml:space="preserve">5 </w:t>
      </w:r>
      <w:r w:rsidR="004D643D">
        <w:rPr>
          <w:b/>
        </w:rPr>
        <w:t>Y</w:t>
      </w:r>
      <w:r>
        <w:rPr>
          <w:b/>
        </w:rPr>
        <w:t xml:space="preserve">ear and 5.5 </w:t>
      </w:r>
      <w:r w:rsidR="004D643D">
        <w:rPr>
          <w:b/>
        </w:rPr>
        <w:t>Y</w:t>
      </w:r>
      <w:r>
        <w:rPr>
          <w:b/>
        </w:rPr>
        <w:t>ear Studentships</w:t>
      </w:r>
      <w:r>
        <w:rPr>
          <w:bCs/>
        </w:rPr>
        <w:t xml:space="preserve"> are equivalent to the 4 and 4.5 year studentship awards, respectively, but are for students who additionally need to undertake a language-training Master’s. </w:t>
      </w:r>
      <w:r w:rsidR="008D123C">
        <w:t>Th</w:t>
      </w:r>
      <w:r>
        <w:t>ese</w:t>
      </w:r>
      <w:r w:rsidR="008D123C" w:rsidRPr="00D073DF">
        <w:rPr>
          <w:spacing w:val="-4"/>
        </w:rPr>
        <w:t xml:space="preserve"> </w:t>
      </w:r>
      <w:r w:rsidR="008D123C">
        <w:t>award</w:t>
      </w:r>
      <w:r w:rsidR="004D643D">
        <w:t>-types</w:t>
      </w:r>
      <w:r w:rsidR="008D123C" w:rsidRPr="00D073DF">
        <w:rPr>
          <w:spacing w:val="-3"/>
        </w:rPr>
        <w:t xml:space="preserve"> </w:t>
      </w:r>
      <w:r>
        <w:t>are</w:t>
      </w:r>
      <w:r w:rsidR="008D123C" w:rsidRPr="00D073DF">
        <w:rPr>
          <w:spacing w:val="-4"/>
        </w:rPr>
        <w:t xml:space="preserve"> </w:t>
      </w:r>
      <w:r w:rsidR="008D123C">
        <w:t>available</w:t>
      </w:r>
      <w:r w:rsidR="008D123C" w:rsidRPr="00D073DF">
        <w:rPr>
          <w:spacing w:val="-4"/>
        </w:rPr>
        <w:t xml:space="preserve"> </w:t>
      </w:r>
      <w:r w:rsidR="00C57848">
        <w:t>only</w:t>
      </w:r>
      <w:r w:rsidR="00C57848" w:rsidRPr="00D073DF">
        <w:rPr>
          <w:spacing w:val="-1"/>
        </w:rPr>
        <w:t xml:space="preserve"> </w:t>
      </w:r>
      <w:r w:rsidR="008D123C">
        <w:t>to students</w:t>
      </w:r>
      <w:r w:rsidR="008D123C" w:rsidRPr="00D073DF">
        <w:rPr>
          <w:spacing w:val="-2"/>
        </w:rPr>
        <w:t xml:space="preserve"> </w:t>
      </w:r>
      <w:r w:rsidR="008D123C">
        <w:t>funded</w:t>
      </w:r>
      <w:r w:rsidR="008D123C" w:rsidRPr="00D073DF">
        <w:rPr>
          <w:spacing w:val="-3"/>
        </w:rPr>
        <w:t xml:space="preserve"> </w:t>
      </w:r>
      <w:r w:rsidR="008D123C">
        <w:t>to</w:t>
      </w:r>
      <w:r w:rsidR="008D123C" w:rsidRPr="00D073DF">
        <w:rPr>
          <w:spacing w:val="-1"/>
        </w:rPr>
        <w:t xml:space="preserve"> </w:t>
      </w:r>
      <w:r w:rsidR="008D123C">
        <w:t>undertake</w:t>
      </w:r>
      <w:r w:rsidR="008D123C" w:rsidRPr="00D073DF">
        <w:rPr>
          <w:spacing w:val="-1"/>
        </w:rPr>
        <w:t xml:space="preserve"> </w:t>
      </w:r>
      <w:r w:rsidR="008D123C">
        <w:t>research</w:t>
      </w:r>
      <w:r w:rsidR="008D123C" w:rsidRPr="00D073DF">
        <w:rPr>
          <w:spacing w:val="-3"/>
        </w:rPr>
        <w:t xml:space="preserve"> </w:t>
      </w:r>
      <w:r w:rsidR="00C57848">
        <w:t xml:space="preserve">on the </w:t>
      </w:r>
      <w:r w:rsidR="008D123C">
        <w:t>Language-Based Areas Studies (LBAS)</w:t>
      </w:r>
      <w:r w:rsidR="00C57848">
        <w:t xml:space="preserve"> pathway</w:t>
      </w:r>
      <w:r w:rsidR="008D123C">
        <w:t>.</w:t>
      </w:r>
    </w:p>
    <w:p w14:paraId="4F2F8C0B" w14:textId="17139655" w:rsidR="000A6781" w:rsidRPr="00701B39" w:rsidRDefault="000A6781">
      <w:pPr>
        <w:pStyle w:val="BodyText"/>
        <w:spacing w:before="5"/>
      </w:pPr>
    </w:p>
    <w:p w14:paraId="657B0A3A" w14:textId="6A77CBA2" w:rsidR="003A45D4" w:rsidRPr="00701B39" w:rsidRDefault="003A45D4" w:rsidP="003A45D4">
      <w:pPr>
        <w:pStyle w:val="BodyText"/>
        <w:spacing w:before="5"/>
        <w:ind w:left="177"/>
      </w:pPr>
      <w:r w:rsidRPr="00701B39">
        <w:t>Each of the award packages incorporates time for an integrated 3-month placement as well as doctoral (and, where applicable, pre-doctoral) studies. Students who fail to undertake a three-month placement will have their funding award reduced by three months.</w:t>
      </w:r>
    </w:p>
    <w:p w14:paraId="485206EE" w14:textId="0DE0B85F" w:rsidR="00AF0D05" w:rsidRPr="00701B39" w:rsidRDefault="00AF0D05" w:rsidP="003A45D4">
      <w:pPr>
        <w:pStyle w:val="BodyText"/>
        <w:spacing w:before="5"/>
        <w:ind w:left="177"/>
      </w:pPr>
    </w:p>
    <w:p w14:paraId="7F92724A" w14:textId="790700E2" w:rsidR="00265F77" w:rsidRPr="00701B39" w:rsidRDefault="00265F77" w:rsidP="003A45D4">
      <w:pPr>
        <w:pStyle w:val="BodyText"/>
        <w:spacing w:before="5"/>
        <w:ind w:left="177"/>
      </w:pPr>
      <w:r w:rsidRPr="00701B39">
        <w:t xml:space="preserve">NINE DTP reserves the right to adjust the award type for any nomination where it believes that the incorrect award type has been selected on the nomination form. Although nominations for different award types are assessed with different weightings (see Appendix 3), </w:t>
      </w:r>
      <w:r w:rsidR="004D643D">
        <w:t xml:space="preserve">selection of a specific </w:t>
      </w:r>
      <w:r w:rsidRPr="00701B39">
        <w:t>award type does not generally make a nomination more or less competitive.</w:t>
      </w:r>
    </w:p>
    <w:p w14:paraId="36508D6D" w14:textId="77777777" w:rsidR="00265F77" w:rsidRPr="00701B39" w:rsidRDefault="00265F77" w:rsidP="003A45D4">
      <w:pPr>
        <w:pStyle w:val="BodyText"/>
        <w:spacing w:before="5"/>
        <w:ind w:left="177"/>
      </w:pPr>
    </w:p>
    <w:p w14:paraId="010DDB2C" w14:textId="038464CF" w:rsidR="00AF0D05" w:rsidRPr="00701B39" w:rsidRDefault="00AF0D05" w:rsidP="003A45D4">
      <w:pPr>
        <w:pStyle w:val="BodyText"/>
        <w:spacing w:before="5"/>
        <w:ind w:left="177"/>
      </w:pPr>
      <w:r w:rsidRPr="00701B39">
        <w:t xml:space="preserve">For all award packages, the thesis submission deadline is the same as that for the end of funding. Candidates who do not submit by this deadline may incur continuation fees, depending on the policies of their home university. Conversely, students who submit in advance of this deadline may forfeit funding support for any </w:t>
      </w:r>
      <w:r w:rsidR="00C57848" w:rsidRPr="00701B39">
        <w:t>time remaining</w:t>
      </w:r>
      <w:r w:rsidRPr="00701B39">
        <w:t xml:space="preserve"> in their funding package after thesis submission.</w:t>
      </w:r>
    </w:p>
    <w:p w14:paraId="2089C0A7" w14:textId="77777777" w:rsidR="003A45D4" w:rsidRPr="00701B39" w:rsidRDefault="003A45D4">
      <w:pPr>
        <w:pStyle w:val="BodyText"/>
        <w:spacing w:before="5"/>
      </w:pPr>
    </w:p>
    <w:p w14:paraId="6E1C5683" w14:textId="48CE0727" w:rsidR="000A6781" w:rsidRPr="007F24D9" w:rsidRDefault="00BE1B4C">
      <w:pPr>
        <w:pStyle w:val="BodyText"/>
        <w:ind w:left="177"/>
      </w:pPr>
      <w:r>
        <w:t xml:space="preserve">Individuals presently enrolled as PhD students are permitted to apply for NINE DTP funding only if a) they do not presently have full finding (tuition plus stipend at or above the UKRI level) in place for the duration of their studies and b) they are in their first year of PhD study (i.e. they will have completed no more than </w:t>
      </w:r>
      <w:r w:rsidR="000C182B">
        <w:t xml:space="preserve">12 months of </w:t>
      </w:r>
      <w:r w:rsidR="007771CF">
        <w:t xml:space="preserve">full-time </w:t>
      </w:r>
      <w:r w:rsidR="000C182B">
        <w:t>study</w:t>
      </w:r>
      <w:r w:rsidR="007771CF">
        <w:t>, or 24-months part-time,</w:t>
      </w:r>
      <w:r w:rsidR="000C182B">
        <w:t xml:space="preserve"> by the 1 October start date</w:t>
      </w:r>
      <w:r w:rsidR="007771CF">
        <w:t>)</w:t>
      </w:r>
      <w:r w:rsidR="000C182B">
        <w:t>.</w:t>
      </w:r>
    </w:p>
    <w:p w14:paraId="502FDB98" w14:textId="77777777" w:rsidR="000A6781" w:rsidRPr="007F24D9" w:rsidRDefault="000A6781">
      <w:pPr>
        <w:pStyle w:val="BodyText"/>
      </w:pPr>
    </w:p>
    <w:p w14:paraId="104FF0FB" w14:textId="6CE1D77E" w:rsidR="000A6781" w:rsidRDefault="008D123C" w:rsidP="007F236C">
      <w:pPr>
        <w:tabs>
          <w:tab w:val="left" w:pos="676"/>
          <w:tab w:val="left" w:pos="678"/>
        </w:tabs>
        <w:spacing w:before="1"/>
        <w:ind w:left="142" w:right="127"/>
      </w:pPr>
      <w:r w:rsidRPr="004D643D">
        <w:rPr>
          <w:bCs/>
        </w:rPr>
        <w:t>Part-time equivalents to the above studentships are available across all accredited pathways</w:t>
      </w:r>
      <w:r w:rsidR="007F24D9">
        <w:rPr>
          <w:bCs/>
        </w:rPr>
        <w:t>, with the respective time of funding being doubled (e.g. 7 years part-time funding for a student not requiring any master’s study)</w:t>
      </w:r>
      <w:r w:rsidRPr="007F24D9">
        <w:t xml:space="preserve">. Should a part-time candidate be successful the NINE DTP will consult with the successful candidate and </w:t>
      </w:r>
      <w:r w:rsidR="007F24D9">
        <w:t>pathway lead at their host institution</w:t>
      </w:r>
      <w:r w:rsidRPr="007F24D9">
        <w:t xml:space="preserve"> to ensure the appropriate arrangements are in place to support their studies and that they comply with the ESRC’s employment requirements </w:t>
      </w:r>
      <w:r w:rsidR="00265F77" w:rsidRPr="007F24D9">
        <w:t xml:space="preserve">regarding </w:t>
      </w:r>
      <w:r w:rsidRPr="007F24D9">
        <w:t xml:space="preserve">part-time award-holders. </w:t>
      </w:r>
    </w:p>
    <w:p w14:paraId="29F5F9B8" w14:textId="77777777" w:rsidR="00742080" w:rsidRDefault="00742080" w:rsidP="007F24D9">
      <w:pPr>
        <w:tabs>
          <w:tab w:val="left" w:pos="676"/>
          <w:tab w:val="left" w:pos="678"/>
        </w:tabs>
        <w:spacing w:before="1"/>
        <w:ind w:right="127"/>
      </w:pPr>
    </w:p>
    <w:p w14:paraId="52A9296D" w14:textId="09A07359" w:rsidR="00742080" w:rsidRDefault="00742080" w:rsidP="00742080">
      <w:pPr>
        <w:pStyle w:val="Heading2"/>
        <w:ind w:left="993" w:hanging="709"/>
      </w:pPr>
      <w:r>
        <w:t>4. PATHWAYS</w:t>
      </w:r>
    </w:p>
    <w:p w14:paraId="47553B18" w14:textId="77777777" w:rsidR="00742080" w:rsidRDefault="00742080" w:rsidP="00742080">
      <w:pPr>
        <w:pStyle w:val="Heading2"/>
        <w:ind w:left="993" w:hanging="709"/>
        <w:rPr>
          <w:b w:val="0"/>
          <w:bCs w:val="0"/>
        </w:rPr>
      </w:pPr>
    </w:p>
    <w:p w14:paraId="7E7EB501" w14:textId="4A9F9E05" w:rsidR="00742080" w:rsidRPr="00701B39" w:rsidRDefault="00742080" w:rsidP="007F236C">
      <w:pPr>
        <w:pStyle w:val="Heading2"/>
        <w:ind w:left="142"/>
        <w:rPr>
          <w:b w:val="0"/>
          <w:bCs w:val="0"/>
        </w:rPr>
      </w:pPr>
      <w:r>
        <w:rPr>
          <w:b w:val="0"/>
          <w:bCs w:val="0"/>
        </w:rPr>
        <w:lastRenderedPageBreak/>
        <w:t>NINE DTP manages 18 accredited pathways, each of which brings together expertise in specifically designated schools or departments at some of our partner institutions. Students can apply to only one pathway, and their enrolment (and primary supervisor) must be in a department/school that is aligned with that pathway (see table below):</w:t>
      </w:r>
    </w:p>
    <w:p w14:paraId="73B4D840" w14:textId="0571CBDF" w:rsidR="00742080" w:rsidRPr="007F24D9" w:rsidRDefault="00742080" w:rsidP="00701B39">
      <w:pPr>
        <w:tabs>
          <w:tab w:val="left" w:pos="676"/>
          <w:tab w:val="left" w:pos="678"/>
        </w:tabs>
        <w:spacing w:before="1"/>
        <w:ind w:right="127"/>
        <w:sectPr w:rsidR="00742080" w:rsidRPr="007F24D9" w:rsidSect="00782A76">
          <w:headerReference w:type="default" r:id="rId15"/>
          <w:footerReference w:type="default" r:id="rId16"/>
          <w:pgSz w:w="11910" w:h="16840"/>
          <w:pgMar w:top="1080" w:right="620" w:bottom="900" w:left="500" w:header="510" w:footer="567" w:gutter="0"/>
          <w:cols w:space="720"/>
          <w:docGrid w:linePitch="299"/>
        </w:sectPr>
      </w:pPr>
    </w:p>
    <w:p w14:paraId="7BD91119" w14:textId="77777777" w:rsidR="000A6781" w:rsidRDefault="008D123C">
      <w:pPr>
        <w:pStyle w:val="BodyText"/>
        <w:spacing w:line="208" w:lineRule="exact"/>
        <w:ind w:left="104"/>
        <w:rPr>
          <w:sz w:val="20"/>
        </w:rPr>
      </w:pPr>
      <w:r>
        <w:rPr>
          <w:noProof/>
          <w:position w:val="-3"/>
          <w:sz w:val="20"/>
        </w:rPr>
        <w:lastRenderedPageBreak/>
        <mc:AlternateContent>
          <mc:Choice Requires="wps">
            <w:drawing>
              <wp:inline distT="0" distB="0" distL="0" distR="0" wp14:anchorId="271AD0C7" wp14:editId="03C44B2D">
                <wp:extent cx="9526905" cy="132715"/>
                <wp:effectExtent l="0" t="0" r="0" b="635"/>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6905" cy="132715"/>
                        </a:xfrm>
                        <a:prstGeom prst="rect">
                          <a:avLst/>
                        </a:prstGeom>
                        <a:solidFill>
                          <a:srgbClr val="DADADA"/>
                        </a:solidFill>
                      </wps:spPr>
                      <wps:txbx>
                        <w:txbxContent>
                          <w:p w14:paraId="39363238" w14:textId="77777777" w:rsidR="000A6781" w:rsidRDefault="008D123C">
                            <w:pPr>
                              <w:spacing w:line="206" w:lineRule="exact"/>
                              <w:ind w:right="24"/>
                              <w:jc w:val="right"/>
                              <w:rPr>
                                <w:rFonts w:ascii="Arial"/>
                                <w:i/>
                                <w:color w:val="000000"/>
                                <w:sz w:val="18"/>
                              </w:rPr>
                            </w:pPr>
                            <w:r>
                              <w:rPr>
                                <w:rFonts w:ascii="Arial"/>
                                <w:i/>
                                <w:color w:val="000000"/>
                                <w:sz w:val="18"/>
                              </w:rPr>
                              <w:t>/</w:t>
                            </w:r>
                            <w:r>
                              <w:rPr>
                                <w:rFonts w:ascii="Arial"/>
                                <w:i/>
                                <w:color w:val="000000"/>
                                <w:spacing w:val="-5"/>
                                <w:sz w:val="18"/>
                              </w:rPr>
                              <w:t xml:space="preserve"> </w:t>
                            </w:r>
                            <w:r>
                              <w:rPr>
                                <w:rFonts w:ascii="Arial"/>
                                <w:i/>
                                <w:color w:val="000000"/>
                                <w:sz w:val="18"/>
                              </w:rPr>
                              <w:t>Policies</w:t>
                            </w:r>
                            <w:r>
                              <w:rPr>
                                <w:rFonts w:ascii="Arial"/>
                                <w:i/>
                                <w:color w:val="000000"/>
                                <w:spacing w:val="-2"/>
                                <w:sz w:val="18"/>
                              </w:rPr>
                              <w:t xml:space="preserve"> </w:t>
                            </w:r>
                            <w:r>
                              <w:rPr>
                                <w:rFonts w:ascii="Arial"/>
                                <w:i/>
                                <w:color w:val="000000"/>
                                <w:sz w:val="18"/>
                              </w:rPr>
                              <w:t>&amp;</w:t>
                            </w:r>
                            <w:r>
                              <w:rPr>
                                <w:rFonts w:ascii="Arial"/>
                                <w:i/>
                                <w:color w:val="000000"/>
                                <w:spacing w:val="-3"/>
                                <w:sz w:val="18"/>
                              </w:rPr>
                              <w:t xml:space="preserve"> </w:t>
                            </w:r>
                            <w:r>
                              <w:rPr>
                                <w:rFonts w:ascii="Arial"/>
                                <w:i/>
                                <w:color w:val="000000"/>
                                <w:sz w:val="18"/>
                              </w:rPr>
                              <w:t>Procedures</w:t>
                            </w:r>
                            <w:r>
                              <w:rPr>
                                <w:rFonts w:ascii="Arial"/>
                                <w:i/>
                                <w:color w:val="000000"/>
                                <w:spacing w:val="-2"/>
                                <w:sz w:val="18"/>
                              </w:rPr>
                              <w:t xml:space="preserve"> </w:t>
                            </w:r>
                            <w:r>
                              <w:rPr>
                                <w:rFonts w:ascii="Arial"/>
                                <w:i/>
                                <w:color w:val="000000"/>
                                <w:sz w:val="18"/>
                              </w:rPr>
                              <w:t>/</w:t>
                            </w:r>
                            <w:r>
                              <w:rPr>
                                <w:rFonts w:ascii="Arial"/>
                                <w:i/>
                                <w:color w:val="000000"/>
                                <w:spacing w:val="-3"/>
                                <w:sz w:val="18"/>
                              </w:rPr>
                              <w:t xml:space="preserve"> </w:t>
                            </w:r>
                            <w:r>
                              <w:rPr>
                                <w:rFonts w:ascii="Arial"/>
                                <w:i/>
                                <w:color w:val="000000"/>
                                <w:sz w:val="18"/>
                              </w:rPr>
                              <w:t>Annual</w:t>
                            </w:r>
                            <w:r>
                              <w:rPr>
                                <w:rFonts w:ascii="Arial"/>
                                <w:i/>
                                <w:color w:val="000000"/>
                                <w:spacing w:val="-2"/>
                                <w:sz w:val="18"/>
                              </w:rPr>
                              <w:t xml:space="preserve"> </w:t>
                            </w:r>
                            <w:r>
                              <w:rPr>
                                <w:rFonts w:ascii="Arial"/>
                                <w:i/>
                                <w:color w:val="000000"/>
                                <w:sz w:val="18"/>
                              </w:rPr>
                              <w:t>Studentship</w:t>
                            </w:r>
                            <w:r>
                              <w:rPr>
                                <w:rFonts w:ascii="Arial"/>
                                <w:i/>
                                <w:color w:val="000000"/>
                                <w:spacing w:val="-2"/>
                                <w:sz w:val="18"/>
                              </w:rPr>
                              <w:t xml:space="preserve"> Competition</w:t>
                            </w:r>
                          </w:p>
                        </w:txbxContent>
                      </wps:txbx>
                      <wps:bodyPr wrap="square" lIns="0" tIns="0" rIns="0" bIns="0" rtlCol="0">
                        <a:noAutofit/>
                      </wps:bodyPr>
                    </wps:wsp>
                  </a:graphicData>
                </a:graphic>
              </wp:inline>
            </w:drawing>
          </mc:Choice>
          <mc:Fallback>
            <w:pict>
              <v:shapetype w14:anchorId="271AD0C7" id="_x0000_t202" coordsize="21600,21600" o:spt="202" path="m,l,21600r21600,l21600,xe">
                <v:stroke joinstyle="miter"/>
                <v:path gradientshapeok="t" o:connecttype="rect"/>
              </v:shapetype>
              <v:shape id="Textbox 23" o:spid="_x0000_s1026" type="#_x0000_t202" style="width:750.15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" fillcolor="#dadada" stroked="f">
                <v:textbox inset="0,0,0,0">
                  <w:txbxContent>
                    <w:p w14:paraId="39363238" w14:textId="77777777" w:rsidR="000A6781" w:rsidRDefault="008D123C">
                      <w:pPr>
                        <w:spacing w:line="206" w:lineRule="exact"/>
                        <w:ind w:right="24"/>
                        <w:jc w:val="right"/>
                        <w:rPr>
                          <w:rFonts w:ascii="Arial"/>
                          <w:i/>
                          <w:color w:val="000000"/>
                          <w:sz w:val="18"/>
                        </w:rPr>
                      </w:pPr>
                      <w:r>
                        <w:rPr>
                          <w:rFonts w:ascii="Arial"/>
                          <w:i/>
                          <w:color w:val="000000"/>
                          <w:sz w:val="18"/>
                        </w:rPr>
                        <w:t>/</w:t>
                      </w:r>
                      <w:r>
                        <w:rPr>
                          <w:rFonts w:ascii="Arial"/>
                          <w:i/>
                          <w:color w:val="000000"/>
                          <w:spacing w:val="-5"/>
                          <w:sz w:val="18"/>
                        </w:rPr>
                        <w:t xml:space="preserve"> </w:t>
                      </w:r>
                      <w:r>
                        <w:rPr>
                          <w:rFonts w:ascii="Arial"/>
                          <w:i/>
                          <w:color w:val="000000"/>
                          <w:sz w:val="18"/>
                        </w:rPr>
                        <w:t>Policies</w:t>
                      </w:r>
                      <w:r>
                        <w:rPr>
                          <w:rFonts w:ascii="Arial"/>
                          <w:i/>
                          <w:color w:val="000000"/>
                          <w:spacing w:val="-2"/>
                          <w:sz w:val="18"/>
                        </w:rPr>
                        <w:t xml:space="preserve"> </w:t>
                      </w:r>
                      <w:r>
                        <w:rPr>
                          <w:rFonts w:ascii="Arial"/>
                          <w:i/>
                          <w:color w:val="000000"/>
                          <w:sz w:val="18"/>
                        </w:rPr>
                        <w:t>&amp;</w:t>
                      </w:r>
                      <w:r>
                        <w:rPr>
                          <w:rFonts w:ascii="Arial"/>
                          <w:i/>
                          <w:color w:val="000000"/>
                          <w:spacing w:val="-3"/>
                          <w:sz w:val="18"/>
                        </w:rPr>
                        <w:t xml:space="preserve"> </w:t>
                      </w:r>
                      <w:r>
                        <w:rPr>
                          <w:rFonts w:ascii="Arial"/>
                          <w:i/>
                          <w:color w:val="000000"/>
                          <w:sz w:val="18"/>
                        </w:rPr>
                        <w:t>Procedures</w:t>
                      </w:r>
                      <w:r>
                        <w:rPr>
                          <w:rFonts w:ascii="Arial"/>
                          <w:i/>
                          <w:color w:val="000000"/>
                          <w:spacing w:val="-2"/>
                          <w:sz w:val="18"/>
                        </w:rPr>
                        <w:t xml:space="preserve"> </w:t>
                      </w:r>
                      <w:r>
                        <w:rPr>
                          <w:rFonts w:ascii="Arial"/>
                          <w:i/>
                          <w:color w:val="000000"/>
                          <w:sz w:val="18"/>
                        </w:rPr>
                        <w:t>/</w:t>
                      </w:r>
                      <w:r>
                        <w:rPr>
                          <w:rFonts w:ascii="Arial"/>
                          <w:i/>
                          <w:color w:val="000000"/>
                          <w:spacing w:val="-3"/>
                          <w:sz w:val="18"/>
                        </w:rPr>
                        <w:t xml:space="preserve"> </w:t>
                      </w:r>
                      <w:r>
                        <w:rPr>
                          <w:rFonts w:ascii="Arial"/>
                          <w:i/>
                          <w:color w:val="000000"/>
                          <w:sz w:val="18"/>
                        </w:rPr>
                        <w:t>Annual</w:t>
                      </w:r>
                      <w:r>
                        <w:rPr>
                          <w:rFonts w:ascii="Arial"/>
                          <w:i/>
                          <w:color w:val="000000"/>
                          <w:spacing w:val="-2"/>
                          <w:sz w:val="18"/>
                        </w:rPr>
                        <w:t xml:space="preserve"> </w:t>
                      </w:r>
                      <w:r>
                        <w:rPr>
                          <w:rFonts w:ascii="Arial"/>
                          <w:i/>
                          <w:color w:val="000000"/>
                          <w:sz w:val="18"/>
                        </w:rPr>
                        <w:t>Studentship</w:t>
                      </w:r>
                      <w:r>
                        <w:rPr>
                          <w:rFonts w:ascii="Arial"/>
                          <w:i/>
                          <w:color w:val="000000"/>
                          <w:spacing w:val="-2"/>
                          <w:sz w:val="18"/>
                        </w:rPr>
                        <w:t xml:space="preserve"> Competition</w:t>
                      </w:r>
                    </w:p>
                  </w:txbxContent>
                </v:textbox>
                <w10:anchorlock/>
              </v:shape>
            </w:pict>
          </mc:Fallback>
        </mc:AlternateContent>
      </w:r>
    </w:p>
    <w:p w14:paraId="5171E40B" w14:textId="77777777" w:rsidR="000A6781" w:rsidRDefault="008D123C">
      <w:pPr>
        <w:pStyle w:val="Heading2"/>
        <w:ind w:left="132"/>
      </w:pPr>
      <w:r>
        <w:t>ACCREDITED</w:t>
      </w:r>
      <w:r>
        <w:rPr>
          <w:spacing w:val="-3"/>
        </w:rPr>
        <w:t xml:space="preserve"> </w:t>
      </w:r>
      <w:r>
        <w:rPr>
          <w:spacing w:val="-2"/>
        </w:rPr>
        <w:t>PATHWAYS</w:t>
      </w:r>
    </w:p>
    <w:p w14:paraId="27EEB790" w14:textId="77777777" w:rsidR="007F24D9" w:rsidRPr="00AD6886" w:rsidRDefault="007F24D9">
      <w:pPr>
        <w:pStyle w:val="BodyText"/>
        <w:rPr>
          <w:b/>
          <w:sz w:val="16"/>
          <w:szCs w:val="16"/>
        </w:rPr>
      </w:pPr>
    </w:p>
    <w:p w14:paraId="38F15717" w14:textId="2F14E1DA" w:rsidR="000A6781" w:rsidRDefault="007F24D9" w:rsidP="00701B39">
      <w:pPr>
        <w:tabs>
          <w:tab w:val="left" w:pos="632"/>
        </w:tabs>
      </w:pPr>
      <w:r>
        <w:t>S</w:t>
      </w:r>
      <w:r w:rsidR="008D123C">
        <w:t>tudentships</w:t>
      </w:r>
      <w:r w:rsidR="008D123C" w:rsidRPr="007F24D9">
        <w:rPr>
          <w:spacing w:val="-7"/>
        </w:rPr>
        <w:t xml:space="preserve"> </w:t>
      </w:r>
      <w:r w:rsidR="008D123C">
        <w:t>can</w:t>
      </w:r>
      <w:r w:rsidR="008D123C" w:rsidRPr="007F24D9">
        <w:rPr>
          <w:spacing w:val="-5"/>
        </w:rPr>
        <w:t xml:space="preserve"> </w:t>
      </w:r>
      <w:r w:rsidR="008D123C">
        <w:t>be</w:t>
      </w:r>
      <w:r w:rsidR="008D123C" w:rsidRPr="007F24D9">
        <w:rPr>
          <w:spacing w:val="-3"/>
        </w:rPr>
        <w:t xml:space="preserve"> </w:t>
      </w:r>
      <w:r w:rsidR="008D123C">
        <w:t>held</w:t>
      </w:r>
      <w:r w:rsidR="008D123C" w:rsidRPr="007F24D9">
        <w:rPr>
          <w:spacing w:val="-5"/>
        </w:rPr>
        <w:t xml:space="preserve"> </w:t>
      </w:r>
      <w:r w:rsidR="008D123C">
        <w:t>in</w:t>
      </w:r>
      <w:r w:rsidR="008D123C" w:rsidRPr="007F24D9">
        <w:rPr>
          <w:spacing w:val="-6"/>
        </w:rPr>
        <w:t xml:space="preserve"> </w:t>
      </w:r>
      <w:r w:rsidR="008D123C">
        <w:t>the</w:t>
      </w:r>
      <w:r w:rsidR="008D123C" w:rsidRPr="007F24D9">
        <w:rPr>
          <w:spacing w:val="-4"/>
        </w:rPr>
        <w:t xml:space="preserve"> </w:t>
      </w:r>
      <w:r w:rsidR="008D123C">
        <w:t>following</w:t>
      </w:r>
      <w:r w:rsidR="008D123C" w:rsidRPr="007F24D9">
        <w:rPr>
          <w:spacing w:val="-5"/>
        </w:rPr>
        <w:t xml:space="preserve"> </w:t>
      </w:r>
      <w:r w:rsidR="008D123C">
        <w:t>accredited</w:t>
      </w:r>
      <w:r w:rsidR="008D123C" w:rsidRPr="007F24D9">
        <w:rPr>
          <w:spacing w:val="-6"/>
        </w:rPr>
        <w:t xml:space="preserve"> </w:t>
      </w:r>
      <w:r w:rsidR="008D123C">
        <w:t>Pathways</w:t>
      </w:r>
      <w:r w:rsidR="008D123C" w:rsidRPr="007F24D9">
        <w:rPr>
          <w:spacing w:val="-6"/>
        </w:rPr>
        <w:t xml:space="preserve"> </w:t>
      </w:r>
      <w:r w:rsidR="008D123C">
        <w:t>within</w:t>
      </w:r>
      <w:r w:rsidR="008D123C" w:rsidRPr="007F24D9">
        <w:rPr>
          <w:spacing w:val="-7"/>
        </w:rPr>
        <w:t xml:space="preserve"> </w:t>
      </w:r>
      <w:r w:rsidR="008D123C">
        <w:t>the</w:t>
      </w:r>
      <w:r w:rsidR="008D123C" w:rsidRPr="007F24D9">
        <w:rPr>
          <w:spacing w:val="-3"/>
        </w:rPr>
        <w:t xml:space="preserve"> </w:t>
      </w:r>
      <w:r w:rsidR="008D123C">
        <w:t>ESRC</w:t>
      </w:r>
      <w:r w:rsidR="008D123C" w:rsidRPr="007F24D9">
        <w:rPr>
          <w:spacing w:val="-4"/>
        </w:rPr>
        <w:t xml:space="preserve"> </w:t>
      </w:r>
      <w:r w:rsidR="008D123C">
        <w:t>disciplinary</w:t>
      </w:r>
      <w:r w:rsidR="008D123C" w:rsidRPr="007F24D9">
        <w:rPr>
          <w:spacing w:val="-3"/>
        </w:rPr>
        <w:t xml:space="preserve"> </w:t>
      </w:r>
      <w:r w:rsidR="008D123C" w:rsidRPr="007F24D9">
        <w:rPr>
          <w:spacing w:val="-2"/>
        </w:rPr>
        <w:t>remit:</w:t>
      </w:r>
    </w:p>
    <w:p w14:paraId="1DA6D49D" w14:textId="77777777" w:rsidR="000A6781" w:rsidRDefault="000A6781">
      <w:pPr>
        <w:pStyle w:val="BodyText"/>
        <w:spacing w:before="4"/>
        <w:rPr>
          <w:sz w:val="20"/>
        </w:rPr>
      </w:pPr>
    </w:p>
    <w:tbl>
      <w:tblPr>
        <w:tblW w:w="16160" w:type="dxa"/>
        <w:tblInd w:w="-709" w:type="dxa"/>
        <w:tblLayout w:type="fixed"/>
        <w:tblCellMar>
          <w:left w:w="0" w:type="dxa"/>
          <w:right w:w="0" w:type="dxa"/>
        </w:tblCellMar>
        <w:tblLook w:val="01E0" w:firstRow="1" w:lastRow="1" w:firstColumn="1" w:lastColumn="1" w:noHBand="0" w:noVBand="0"/>
      </w:tblPr>
      <w:tblGrid>
        <w:gridCol w:w="1985"/>
        <w:gridCol w:w="1985"/>
        <w:gridCol w:w="2268"/>
        <w:gridCol w:w="2268"/>
        <w:gridCol w:w="1984"/>
        <w:gridCol w:w="1985"/>
        <w:gridCol w:w="1701"/>
        <w:gridCol w:w="1984"/>
      </w:tblGrid>
      <w:tr w:rsidR="00346197" w14:paraId="11BFD4E7" w14:textId="77777777" w:rsidTr="000E0884">
        <w:trPr>
          <w:trHeight w:val="324"/>
        </w:trPr>
        <w:tc>
          <w:tcPr>
            <w:tcW w:w="1985" w:type="dxa"/>
            <w:shd w:val="clear" w:color="auto" w:fill="000000"/>
            <w:vAlign w:val="center"/>
          </w:tcPr>
          <w:p w14:paraId="51A2C509" w14:textId="77777777" w:rsidR="001B0953" w:rsidRDefault="001B0953" w:rsidP="009C204A">
            <w:pPr>
              <w:pStyle w:val="TableParagraph"/>
              <w:spacing w:before="35"/>
              <w:jc w:val="center"/>
              <w:rPr>
                <w:b/>
                <w:sz w:val="20"/>
              </w:rPr>
            </w:pPr>
            <w:r>
              <w:rPr>
                <w:b/>
                <w:color w:val="FFFFFF"/>
                <w:spacing w:val="-2"/>
                <w:sz w:val="20"/>
              </w:rPr>
              <w:t>Pathway</w:t>
            </w:r>
          </w:p>
        </w:tc>
        <w:tc>
          <w:tcPr>
            <w:tcW w:w="1985" w:type="dxa"/>
            <w:shd w:val="clear" w:color="auto" w:fill="000000"/>
            <w:vAlign w:val="center"/>
          </w:tcPr>
          <w:p w14:paraId="6C6DC4B5" w14:textId="77777777" w:rsidR="001B0953" w:rsidRDefault="001B0953" w:rsidP="009C204A">
            <w:pPr>
              <w:pStyle w:val="TableParagraph"/>
              <w:spacing w:before="35"/>
              <w:jc w:val="center"/>
              <w:rPr>
                <w:b/>
                <w:sz w:val="20"/>
              </w:rPr>
            </w:pPr>
            <w:r>
              <w:rPr>
                <w:b/>
                <w:color w:val="FFFFFF"/>
                <w:spacing w:val="-2"/>
                <w:sz w:val="20"/>
              </w:rPr>
              <w:t>Durham</w:t>
            </w:r>
          </w:p>
        </w:tc>
        <w:tc>
          <w:tcPr>
            <w:tcW w:w="2268" w:type="dxa"/>
            <w:shd w:val="clear" w:color="auto" w:fill="000000"/>
            <w:vAlign w:val="center"/>
          </w:tcPr>
          <w:p w14:paraId="4A2036CF" w14:textId="77777777" w:rsidR="001B0953" w:rsidRDefault="001B0953" w:rsidP="009C204A">
            <w:pPr>
              <w:pStyle w:val="TableParagraph"/>
              <w:spacing w:before="35"/>
              <w:jc w:val="center"/>
              <w:rPr>
                <w:b/>
                <w:sz w:val="20"/>
              </w:rPr>
            </w:pPr>
            <w:r>
              <w:rPr>
                <w:b/>
                <w:color w:val="FFFFFF"/>
                <w:spacing w:val="-2"/>
                <w:sz w:val="20"/>
              </w:rPr>
              <w:t>Newcastle</w:t>
            </w:r>
          </w:p>
        </w:tc>
        <w:tc>
          <w:tcPr>
            <w:tcW w:w="2268" w:type="dxa"/>
            <w:shd w:val="clear" w:color="auto" w:fill="000000"/>
            <w:vAlign w:val="center"/>
          </w:tcPr>
          <w:p w14:paraId="50E38222" w14:textId="77777777" w:rsidR="001B0953" w:rsidRDefault="001B0953" w:rsidP="009C204A">
            <w:pPr>
              <w:pStyle w:val="TableParagraph"/>
              <w:spacing w:before="35"/>
              <w:ind w:left="658"/>
              <w:rPr>
                <w:b/>
                <w:sz w:val="20"/>
              </w:rPr>
            </w:pPr>
            <w:r>
              <w:rPr>
                <w:b/>
                <w:color w:val="FFFFFF"/>
                <w:spacing w:val="-2"/>
                <w:sz w:val="20"/>
              </w:rPr>
              <w:t>Queen’s</w:t>
            </w:r>
          </w:p>
        </w:tc>
        <w:tc>
          <w:tcPr>
            <w:tcW w:w="1984" w:type="dxa"/>
            <w:shd w:val="clear" w:color="auto" w:fill="000000"/>
            <w:vAlign w:val="center"/>
          </w:tcPr>
          <w:p w14:paraId="43043183" w14:textId="77777777" w:rsidR="001B0953" w:rsidRDefault="001B0953" w:rsidP="009C204A">
            <w:pPr>
              <w:pStyle w:val="TableParagraph"/>
              <w:spacing w:before="35"/>
              <w:jc w:val="center"/>
              <w:rPr>
                <w:b/>
                <w:sz w:val="20"/>
              </w:rPr>
            </w:pPr>
            <w:r>
              <w:rPr>
                <w:b/>
                <w:color w:val="FFFFFF"/>
                <w:spacing w:val="-2"/>
                <w:sz w:val="20"/>
              </w:rPr>
              <w:t>Ulster</w:t>
            </w:r>
          </w:p>
        </w:tc>
        <w:tc>
          <w:tcPr>
            <w:tcW w:w="1985" w:type="dxa"/>
            <w:shd w:val="clear" w:color="auto" w:fill="000000"/>
            <w:vAlign w:val="center"/>
          </w:tcPr>
          <w:p w14:paraId="12EC3C4B" w14:textId="77777777" w:rsidR="001B0953" w:rsidRDefault="001B0953" w:rsidP="00BA6189">
            <w:pPr>
              <w:pStyle w:val="TableParagraph"/>
              <w:spacing w:before="35"/>
              <w:jc w:val="center"/>
              <w:rPr>
                <w:b/>
                <w:sz w:val="20"/>
              </w:rPr>
            </w:pPr>
            <w:r>
              <w:rPr>
                <w:b/>
                <w:color w:val="FFFFFF"/>
                <w:spacing w:val="-2"/>
                <w:sz w:val="20"/>
              </w:rPr>
              <w:t>Northumbria</w:t>
            </w:r>
          </w:p>
        </w:tc>
        <w:tc>
          <w:tcPr>
            <w:tcW w:w="1701" w:type="dxa"/>
            <w:shd w:val="clear" w:color="auto" w:fill="000000"/>
            <w:vAlign w:val="center"/>
          </w:tcPr>
          <w:p w14:paraId="0BD1CA96" w14:textId="77777777" w:rsidR="001B0953" w:rsidRDefault="001B0953" w:rsidP="009C204A">
            <w:pPr>
              <w:pStyle w:val="TableParagraph"/>
              <w:spacing w:before="35"/>
              <w:jc w:val="center"/>
              <w:rPr>
                <w:b/>
                <w:sz w:val="20"/>
              </w:rPr>
            </w:pPr>
            <w:r>
              <w:rPr>
                <w:b/>
                <w:color w:val="FFFFFF"/>
                <w:spacing w:val="-2"/>
                <w:sz w:val="20"/>
              </w:rPr>
              <w:t>Teesside</w:t>
            </w:r>
          </w:p>
        </w:tc>
        <w:tc>
          <w:tcPr>
            <w:tcW w:w="1984" w:type="dxa"/>
            <w:shd w:val="clear" w:color="auto" w:fill="000000"/>
            <w:vAlign w:val="center"/>
          </w:tcPr>
          <w:p w14:paraId="0A559EF5" w14:textId="77777777" w:rsidR="001B0953" w:rsidRDefault="001B0953" w:rsidP="000E0884">
            <w:pPr>
              <w:pStyle w:val="TableParagraph"/>
              <w:spacing w:before="35"/>
              <w:jc w:val="center"/>
              <w:rPr>
                <w:b/>
                <w:sz w:val="20"/>
              </w:rPr>
            </w:pPr>
            <w:r>
              <w:rPr>
                <w:b/>
                <w:color w:val="FFFFFF"/>
                <w:spacing w:val="-2"/>
                <w:sz w:val="20"/>
              </w:rPr>
              <w:t>Sunderland</w:t>
            </w:r>
          </w:p>
        </w:tc>
      </w:tr>
      <w:tr w:rsidR="001B0953" w14:paraId="64587BB0" w14:textId="77777777" w:rsidTr="000E0884">
        <w:trPr>
          <w:trHeight w:val="585"/>
        </w:trPr>
        <w:tc>
          <w:tcPr>
            <w:tcW w:w="1985" w:type="dxa"/>
            <w:tcBorders>
              <w:bottom w:val="single" w:sz="4" w:space="0" w:color="000000"/>
            </w:tcBorders>
            <w:shd w:val="clear" w:color="auto" w:fill="DADADA"/>
            <w:vAlign w:val="center"/>
          </w:tcPr>
          <w:p w14:paraId="075768BB" w14:textId="77777777" w:rsidR="001B0953" w:rsidRDefault="001B0953" w:rsidP="00BA6189">
            <w:pPr>
              <w:pStyle w:val="TableParagraph"/>
              <w:spacing w:before="172"/>
              <w:ind w:left="107"/>
              <w:rPr>
                <w:b/>
                <w:sz w:val="20"/>
              </w:rPr>
            </w:pPr>
            <w:r>
              <w:rPr>
                <w:b/>
                <w:spacing w:val="-2"/>
                <w:sz w:val="20"/>
              </w:rPr>
              <w:t>Anthropology</w:t>
            </w:r>
          </w:p>
        </w:tc>
        <w:tc>
          <w:tcPr>
            <w:tcW w:w="1985" w:type="dxa"/>
            <w:tcBorders>
              <w:bottom w:val="single" w:sz="4" w:space="0" w:color="000000"/>
            </w:tcBorders>
            <w:vAlign w:val="center"/>
          </w:tcPr>
          <w:p w14:paraId="3F5973FF" w14:textId="77777777" w:rsidR="001B0953" w:rsidRPr="008D1EC1" w:rsidRDefault="001B0953" w:rsidP="00BA6189">
            <w:pPr>
              <w:pStyle w:val="TableParagraph"/>
              <w:spacing w:before="97"/>
              <w:ind w:left="108" w:right="75"/>
              <w:rPr>
                <w:rFonts w:asciiTheme="minorHAnsi" w:hAnsiTheme="minorHAnsi" w:cstheme="minorHAnsi"/>
                <w:sz w:val="16"/>
                <w:szCs w:val="16"/>
              </w:rPr>
            </w:pPr>
            <w:r w:rsidRPr="008D1EC1">
              <w:rPr>
                <w:rFonts w:asciiTheme="minorHAnsi" w:hAnsiTheme="minorHAnsi" w:cstheme="minorHAnsi"/>
                <w:spacing w:val="-2"/>
                <w:sz w:val="16"/>
                <w:szCs w:val="16"/>
              </w:rPr>
              <w:t>Department</w:t>
            </w:r>
            <w:r w:rsidRPr="008D1EC1">
              <w:rPr>
                <w:rFonts w:asciiTheme="minorHAnsi" w:hAnsiTheme="minorHAnsi" w:cstheme="minorHAnsi"/>
                <w:spacing w:val="-8"/>
                <w:sz w:val="16"/>
                <w:szCs w:val="16"/>
              </w:rPr>
              <w:t xml:space="preserve"> </w:t>
            </w:r>
            <w:r w:rsidRPr="008D1EC1">
              <w:rPr>
                <w:rFonts w:asciiTheme="minorHAnsi" w:hAnsiTheme="minorHAnsi" w:cstheme="minorHAnsi"/>
                <w:spacing w:val="-2"/>
                <w:sz w:val="16"/>
                <w:szCs w:val="16"/>
              </w:rPr>
              <w:t>of</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Anthropology</w:t>
            </w:r>
          </w:p>
        </w:tc>
        <w:tc>
          <w:tcPr>
            <w:tcW w:w="2268" w:type="dxa"/>
            <w:tcBorders>
              <w:bottom w:val="single" w:sz="4" w:space="0" w:color="000000"/>
            </w:tcBorders>
            <w:vAlign w:val="center"/>
          </w:tcPr>
          <w:p w14:paraId="65C3E1F7" w14:textId="77777777" w:rsidR="001B0953" w:rsidRPr="008D1EC1" w:rsidRDefault="001B0953" w:rsidP="00BA6189">
            <w:pPr>
              <w:pStyle w:val="TableParagraph"/>
              <w:rPr>
                <w:rFonts w:asciiTheme="minorHAnsi" w:hAnsiTheme="minorHAnsi" w:cstheme="minorHAnsi"/>
                <w:sz w:val="16"/>
                <w:szCs w:val="16"/>
              </w:rPr>
            </w:pPr>
          </w:p>
        </w:tc>
        <w:tc>
          <w:tcPr>
            <w:tcW w:w="2268" w:type="dxa"/>
            <w:tcBorders>
              <w:bottom w:val="single" w:sz="4" w:space="0" w:color="000000"/>
            </w:tcBorders>
            <w:vAlign w:val="center"/>
          </w:tcPr>
          <w:p w14:paraId="26C0A2E3" w14:textId="77777777" w:rsidR="001B0953" w:rsidRPr="008D1EC1" w:rsidRDefault="001B0953" w:rsidP="00BA6189">
            <w:pPr>
              <w:pStyle w:val="TableParagraph"/>
              <w:ind w:left="125" w:right="134"/>
              <w:rPr>
                <w:rFonts w:asciiTheme="minorHAnsi" w:hAnsiTheme="minorHAnsi" w:cstheme="minorHAnsi"/>
                <w:sz w:val="16"/>
                <w:szCs w:val="16"/>
              </w:rPr>
            </w:pPr>
            <w:r w:rsidRPr="008D1EC1">
              <w:rPr>
                <w:rFonts w:asciiTheme="minorHAnsi" w:hAnsiTheme="minorHAnsi" w:cstheme="minorHAnsi"/>
                <w:sz w:val="16"/>
                <w:szCs w:val="16"/>
              </w:rPr>
              <w:t>School of History,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Anthropology,</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Philosophy</w:t>
            </w:r>
          </w:p>
          <w:p w14:paraId="4735B65B" w14:textId="77777777" w:rsidR="001B0953" w:rsidRPr="008D1EC1" w:rsidRDefault="001B0953" w:rsidP="00BA6189">
            <w:pPr>
              <w:pStyle w:val="TableParagraph"/>
              <w:spacing w:line="175" w:lineRule="exact"/>
              <w:ind w:left="125"/>
              <w:rPr>
                <w:rFonts w:asciiTheme="minorHAnsi" w:hAnsiTheme="minorHAnsi" w:cstheme="minorHAnsi"/>
                <w:sz w:val="16"/>
                <w:szCs w:val="16"/>
              </w:rPr>
            </w:pPr>
            <w:r w:rsidRPr="008D1EC1">
              <w:rPr>
                <w:rFonts w:asciiTheme="minorHAnsi" w:hAnsiTheme="minorHAnsi" w:cstheme="minorHAnsi"/>
                <w:sz w:val="16"/>
                <w:szCs w:val="16"/>
              </w:rPr>
              <w:t>and</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Politics</w:t>
            </w:r>
          </w:p>
        </w:tc>
        <w:tc>
          <w:tcPr>
            <w:tcW w:w="1984" w:type="dxa"/>
            <w:tcBorders>
              <w:bottom w:val="single" w:sz="4" w:space="0" w:color="000000"/>
            </w:tcBorders>
            <w:vAlign w:val="center"/>
          </w:tcPr>
          <w:p w14:paraId="72A19D5E"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bottom w:val="single" w:sz="4" w:space="0" w:color="000000"/>
            </w:tcBorders>
            <w:vAlign w:val="center"/>
          </w:tcPr>
          <w:p w14:paraId="3D1F16F6"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701" w:type="dxa"/>
            <w:tcBorders>
              <w:bottom w:val="single" w:sz="4" w:space="0" w:color="000000"/>
            </w:tcBorders>
            <w:vAlign w:val="center"/>
          </w:tcPr>
          <w:p w14:paraId="6CC09FED"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bottom w:val="single" w:sz="4" w:space="0" w:color="000000"/>
            </w:tcBorders>
            <w:vAlign w:val="center"/>
          </w:tcPr>
          <w:p w14:paraId="34C428A8"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777EDB42" w14:textId="77777777" w:rsidTr="000E0884">
        <w:trPr>
          <w:trHeight w:val="763"/>
        </w:trPr>
        <w:tc>
          <w:tcPr>
            <w:tcW w:w="1985" w:type="dxa"/>
            <w:tcBorders>
              <w:bottom w:val="single" w:sz="4" w:space="0" w:color="000000"/>
            </w:tcBorders>
            <w:shd w:val="clear" w:color="auto" w:fill="DADADA"/>
            <w:vAlign w:val="center"/>
          </w:tcPr>
          <w:p w14:paraId="318DF3CB" w14:textId="77777777" w:rsidR="001B0953" w:rsidRDefault="001B0953" w:rsidP="00BA6189">
            <w:pPr>
              <w:pStyle w:val="TableParagraph"/>
              <w:spacing w:before="172"/>
              <w:ind w:left="107"/>
              <w:rPr>
                <w:b/>
                <w:spacing w:val="-2"/>
                <w:sz w:val="20"/>
              </w:rPr>
            </w:pPr>
            <w:r>
              <w:rPr>
                <w:b/>
                <w:spacing w:val="-2"/>
                <w:sz w:val="20"/>
              </w:rPr>
              <w:t>Criminology, Prisons &amp; Policing</w:t>
            </w:r>
          </w:p>
        </w:tc>
        <w:tc>
          <w:tcPr>
            <w:tcW w:w="1985" w:type="dxa"/>
            <w:tcBorders>
              <w:bottom w:val="single" w:sz="4" w:space="0" w:color="000000"/>
            </w:tcBorders>
            <w:vAlign w:val="center"/>
          </w:tcPr>
          <w:p w14:paraId="2DCE78F5" w14:textId="77777777" w:rsidR="001B0953" w:rsidRPr="008D1EC1" w:rsidRDefault="001B0953" w:rsidP="00BA6189">
            <w:pPr>
              <w:pStyle w:val="TableParagraph"/>
              <w:spacing w:before="97"/>
              <w:ind w:left="108" w:right="75"/>
              <w:rPr>
                <w:rFonts w:asciiTheme="minorHAnsi" w:hAnsiTheme="minorHAnsi" w:cstheme="minorHAnsi"/>
                <w:spacing w:val="-2"/>
                <w:sz w:val="16"/>
                <w:szCs w:val="16"/>
              </w:rPr>
            </w:pPr>
            <w:r w:rsidRPr="008D1EC1">
              <w:rPr>
                <w:rFonts w:asciiTheme="minorHAnsi" w:hAnsiTheme="minorHAnsi" w:cstheme="minorHAnsi"/>
                <w:spacing w:val="-2"/>
                <w:sz w:val="16"/>
                <w:szCs w:val="16"/>
              </w:rPr>
              <w:t>Department of Sociology</w:t>
            </w:r>
          </w:p>
        </w:tc>
        <w:tc>
          <w:tcPr>
            <w:tcW w:w="2268" w:type="dxa"/>
            <w:tcBorders>
              <w:bottom w:val="single" w:sz="4" w:space="0" w:color="000000"/>
            </w:tcBorders>
            <w:vAlign w:val="center"/>
          </w:tcPr>
          <w:p w14:paraId="65030A0C" w14:textId="77777777" w:rsidR="001B0953" w:rsidRPr="008D1EC1" w:rsidRDefault="001B0953" w:rsidP="00BA6189">
            <w:pPr>
              <w:pStyle w:val="TableParagraph"/>
              <w:rPr>
                <w:rFonts w:asciiTheme="minorHAnsi" w:hAnsiTheme="minorHAnsi" w:cstheme="minorHAnsi"/>
                <w:sz w:val="16"/>
                <w:szCs w:val="16"/>
              </w:rPr>
            </w:pPr>
          </w:p>
        </w:tc>
        <w:tc>
          <w:tcPr>
            <w:tcW w:w="2268" w:type="dxa"/>
            <w:tcBorders>
              <w:bottom w:val="single" w:sz="4" w:space="0" w:color="000000"/>
            </w:tcBorders>
            <w:vAlign w:val="center"/>
          </w:tcPr>
          <w:p w14:paraId="40A54D4B" w14:textId="77777777" w:rsidR="001B0953" w:rsidRPr="008D1EC1" w:rsidRDefault="001B0953" w:rsidP="00BA6189">
            <w:pPr>
              <w:pStyle w:val="TableParagraph"/>
              <w:spacing w:before="1" w:line="195" w:lineRule="exact"/>
              <w:ind w:left="219"/>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Sciences,</w:t>
            </w:r>
          </w:p>
          <w:p w14:paraId="20931568" w14:textId="77777777" w:rsidR="001B0953" w:rsidRPr="008D1EC1" w:rsidRDefault="001B0953" w:rsidP="00BA6189">
            <w:pPr>
              <w:pStyle w:val="TableParagraph"/>
              <w:ind w:left="125" w:right="134"/>
              <w:rPr>
                <w:rFonts w:asciiTheme="minorHAnsi" w:hAnsiTheme="minorHAnsi" w:cstheme="minorHAnsi"/>
                <w:sz w:val="16"/>
                <w:szCs w:val="16"/>
              </w:rPr>
            </w:pPr>
            <w:r w:rsidRPr="008D1EC1">
              <w:rPr>
                <w:rFonts w:asciiTheme="minorHAnsi" w:hAnsiTheme="minorHAnsi" w:cstheme="minorHAnsi"/>
                <w:sz w:val="16"/>
                <w:szCs w:val="16"/>
              </w:rPr>
              <w:t>Education</w:t>
            </w:r>
            <w:r w:rsidRPr="008D1EC1">
              <w:rPr>
                <w:rFonts w:asciiTheme="minorHAnsi" w:hAnsiTheme="minorHAnsi" w:cstheme="minorHAnsi"/>
                <w:spacing w:val="-8"/>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4"/>
                <w:sz w:val="16"/>
                <w:szCs w:val="16"/>
              </w:rPr>
              <w:t>Work</w:t>
            </w:r>
          </w:p>
        </w:tc>
        <w:tc>
          <w:tcPr>
            <w:tcW w:w="1984" w:type="dxa"/>
            <w:tcBorders>
              <w:bottom w:val="single" w:sz="4" w:space="0" w:color="000000"/>
            </w:tcBorders>
            <w:vAlign w:val="center"/>
          </w:tcPr>
          <w:p w14:paraId="45A9047B" w14:textId="77777777" w:rsidR="001B0953" w:rsidRPr="008D1EC1" w:rsidRDefault="001B0953" w:rsidP="00BA6189">
            <w:pPr>
              <w:pStyle w:val="TableParagraph"/>
              <w:spacing w:before="1"/>
              <w:ind w:right="3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Sociology</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Applied Social Studies.</w:t>
            </w:r>
          </w:p>
          <w:p w14:paraId="001DCA63" w14:textId="77777777" w:rsidR="001B0953" w:rsidRPr="008D1EC1" w:rsidRDefault="001B0953" w:rsidP="00BA6189">
            <w:pPr>
              <w:pStyle w:val="TableParagraph"/>
              <w:spacing w:before="8"/>
              <w:rPr>
                <w:rFonts w:asciiTheme="minorHAnsi" w:hAnsiTheme="minorHAnsi" w:cstheme="minorHAnsi"/>
                <w:sz w:val="16"/>
                <w:szCs w:val="16"/>
              </w:rPr>
            </w:pPr>
          </w:p>
          <w:p w14:paraId="11E9FA6E" w14:textId="77777777" w:rsidR="001B0953" w:rsidRPr="008D1EC1" w:rsidRDefault="001B0953" w:rsidP="00BA6189">
            <w:pPr>
              <w:pStyle w:val="TableParagraph"/>
              <w:rPr>
                <w:rFonts w:asciiTheme="minorHAnsi" w:hAnsiTheme="minorHAnsi" w:cstheme="minorHAnsi"/>
                <w:sz w:val="16"/>
                <w:szCs w:val="16"/>
              </w:rPr>
            </w:pPr>
            <w:r w:rsidRPr="008D1EC1">
              <w:rPr>
                <w:rFonts w:asciiTheme="minorHAnsi" w:hAnsiTheme="minorHAnsi" w:cstheme="minorHAnsi"/>
                <w:sz w:val="16"/>
                <w:szCs w:val="16"/>
              </w:rPr>
              <w:t>School of Criminology,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Politics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Policy</w:t>
            </w:r>
          </w:p>
        </w:tc>
        <w:tc>
          <w:tcPr>
            <w:tcW w:w="1985" w:type="dxa"/>
            <w:tcBorders>
              <w:bottom w:val="single" w:sz="4" w:space="0" w:color="000000"/>
            </w:tcBorders>
            <w:vAlign w:val="center"/>
          </w:tcPr>
          <w:p w14:paraId="583905DC" w14:textId="34A97E43" w:rsidR="001B0953" w:rsidRPr="008D1EC1" w:rsidRDefault="00E00ECC"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 xml:space="preserve">Department of </w:t>
            </w:r>
            <w:r w:rsidR="001B0953">
              <w:rPr>
                <w:rFonts w:asciiTheme="minorHAnsi" w:hAnsiTheme="minorHAnsi" w:cstheme="minorHAnsi"/>
                <w:spacing w:val="-2"/>
                <w:sz w:val="16"/>
                <w:szCs w:val="16"/>
              </w:rPr>
              <w:t>Social</w:t>
            </w:r>
            <w:r>
              <w:rPr>
                <w:rFonts w:asciiTheme="minorHAnsi" w:hAnsiTheme="minorHAnsi" w:cstheme="minorHAnsi"/>
                <w:spacing w:val="-2"/>
                <w:sz w:val="16"/>
                <w:szCs w:val="16"/>
              </w:rPr>
              <w:t xml:space="preserve"> Sciences</w:t>
            </w:r>
          </w:p>
        </w:tc>
        <w:tc>
          <w:tcPr>
            <w:tcW w:w="1701" w:type="dxa"/>
            <w:tcBorders>
              <w:bottom w:val="single" w:sz="4" w:space="0" w:color="000000"/>
            </w:tcBorders>
            <w:vAlign w:val="center"/>
          </w:tcPr>
          <w:p w14:paraId="1EA29E19" w14:textId="77777777" w:rsidR="001B0953" w:rsidRPr="008D1EC1" w:rsidRDefault="001B0953" w:rsidP="00BA6189">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5F97F494"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984" w:type="dxa"/>
            <w:tcBorders>
              <w:bottom w:val="single" w:sz="4" w:space="0" w:color="000000"/>
            </w:tcBorders>
            <w:vAlign w:val="center"/>
          </w:tcPr>
          <w:p w14:paraId="638EC740"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sidRPr="008D1EC1">
              <w:rPr>
                <w:rFonts w:asciiTheme="minorHAnsi" w:hAnsiTheme="minorHAnsi" w:cstheme="minorHAnsi"/>
                <w:sz w:val="16"/>
                <w:szCs w:val="16"/>
              </w:rPr>
              <w:t>School of Social Sciences</w:t>
            </w:r>
          </w:p>
        </w:tc>
      </w:tr>
      <w:tr w:rsidR="001B0953" w14:paraId="208D6D84" w14:textId="77777777" w:rsidTr="000E0884">
        <w:trPr>
          <w:trHeight w:val="489"/>
        </w:trPr>
        <w:tc>
          <w:tcPr>
            <w:tcW w:w="1985" w:type="dxa"/>
            <w:tcBorders>
              <w:top w:val="single" w:sz="4" w:space="0" w:color="000000"/>
              <w:bottom w:val="single" w:sz="4" w:space="0" w:color="000000"/>
            </w:tcBorders>
            <w:shd w:val="clear" w:color="auto" w:fill="DADADA"/>
            <w:vAlign w:val="center"/>
          </w:tcPr>
          <w:p w14:paraId="58AE5A3A" w14:textId="77777777" w:rsidR="001B0953" w:rsidRDefault="001B0953" w:rsidP="00BA6189">
            <w:pPr>
              <w:pStyle w:val="TableParagraph"/>
              <w:spacing w:line="240" w:lineRule="atLeast"/>
              <w:ind w:left="107"/>
              <w:rPr>
                <w:b/>
                <w:sz w:val="20"/>
              </w:rPr>
            </w:pPr>
            <w:r>
              <w:rPr>
                <w:b/>
                <w:sz w:val="20"/>
              </w:rPr>
              <w:t>Economic</w:t>
            </w:r>
            <w:r>
              <w:rPr>
                <w:b/>
                <w:spacing w:val="-12"/>
                <w:sz w:val="20"/>
              </w:rPr>
              <w:t xml:space="preserve"> </w:t>
            </w:r>
            <w:r>
              <w:rPr>
                <w:b/>
                <w:sz w:val="20"/>
              </w:rPr>
              <w:t>&amp;</w:t>
            </w:r>
            <w:r>
              <w:rPr>
                <w:b/>
                <w:spacing w:val="-11"/>
                <w:sz w:val="20"/>
              </w:rPr>
              <w:t xml:space="preserve"> </w:t>
            </w:r>
            <w:r>
              <w:rPr>
                <w:b/>
                <w:sz w:val="20"/>
              </w:rPr>
              <w:t xml:space="preserve">Social </w:t>
            </w:r>
            <w:r>
              <w:rPr>
                <w:b/>
                <w:spacing w:val="-2"/>
                <w:sz w:val="20"/>
              </w:rPr>
              <w:t>History</w:t>
            </w:r>
          </w:p>
        </w:tc>
        <w:tc>
          <w:tcPr>
            <w:tcW w:w="1985" w:type="dxa"/>
            <w:tcBorders>
              <w:top w:val="single" w:sz="4" w:space="0" w:color="000000"/>
              <w:bottom w:val="single" w:sz="4" w:space="0" w:color="000000"/>
            </w:tcBorders>
            <w:vAlign w:val="center"/>
          </w:tcPr>
          <w:p w14:paraId="33C84899" w14:textId="77777777" w:rsidR="001B0953" w:rsidRPr="008D1EC1" w:rsidRDefault="001B0953" w:rsidP="00BA6189">
            <w:pPr>
              <w:pStyle w:val="TableParagraph"/>
              <w:rPr>
                <w:rFonts w:asciiTheme="minorHAnsi" w:hAnsiTheme="minorHAnsi" w:cstheme="minorHAnsi"/>
                <w:sz w:val="16"/>
                <w:szCs w:val="16"/>
              </w:rPr>
            </w:pPr>
          </w:p>
          <w:p w14:paraId="2595F425" w14:textId="77777777" w:rsidR="001B0953" w:rsidRPr="008D1EC1" w:rsidRDefault="001B0953" w:rsidP="00BA6189">
            <w:pPr>
              <w:pStyle w:val="TableParagraph"/>
              <w:spacing w:before="1"/>
              <w:ind w:left="108"/>
              <w:rPr>
                <w:rFonts w:asciiTheme="minorHAnsi" w:hAnsiTheme="minorHAnsi" w:cstheme="minorHAnsi"/>
                <w:sz w:val="16"/>
                <w:szCs w:val="16"/>
              </w:rPr>
            </w:pPr>
            <w:r w:rsidRPr="008D1EC1">
              <w:rPr>
                <w:rFonts w:asciiTheme="minorHAnsi" w:hAnsiTheme="minorHAnsi" w:cstheme="minorHAnsi"/>
                <w:sz w:val="16"/>
                <w:szCs w:val="16"/>
              </w:rPr>
              <w:t>Department</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2"/>
                <w:sz w:val="16"/>
                <w:szCs w:val="16"/>
              </w:rPr>
              <w:t>History</w:t>
            </w:r>
          </w:p>
        </w:tc>
        <w:tc>
          <w:tcPr>
            <w:tcW w:w="2268" w:type="dxa"/>
            <w:tcBorders>
              <w:top w:val="single" w:sz="4" w:space="0" w:color="000000"/>
              <w:bottom w:val="single" w:sz="4" w:space="0" w:color="000000"/>
            </w:tcBorders>
            <w:vAlign w:val="center"/>
          </w:tcPr>
          <w:p w14:paraId="04C3EBC3" w14:textId="77777777" w:rsidR="001B0953" w:rsidRPr="008D1EC1" w:rsidRDefault="001B0953" w:rsidP="00BA6189">
            <w:pPr>
              <w:pStyle w:val="TableParagraph"/>
              <w:spacing w:before="49"/>
              <w:ind w:left="116"/>
              <w:rPr>
                <w:rFonts w:asciiTheme="minorHAnsi" w:hAnsiTheme="minorHAnsi" w:cstheme="minorHAnsi"/>
                <w:sz w:val="16"/>
                <w:szCs w:val="16"/>
              </w:rPr>
            </w:pPr>
            <w:r w:rsidRPr="008D1EC1">
              <w:rPr>
                <w:rFonts w:asciiTheme="minorHAnsi" w:hAnsiTheme="minorHAnsi" w:cstheme="minorHAnsi"/>
                <w:spacing w:val="-2"/>
                <w:sz w:val="16"/>
                <w:szCs w:val="16"/>
              </w:rPr>
              <w:t>Newcastle</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University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School</w:t>
            </w:r>
          </w:p>
        </w:tc>
        <w:tc>
          <w:tcPr>
            <w:tcW w:w="2268" w:type="dxa"/>
            <w:tcBorders>
              <w:top w:val="single" w:sz="4" w:space="0" w:color="000000"/>
              <w:bottom w:val="single" w:sz="4" w:space="0" w:color="000000"/>
            </w:tcBorders>
            <w:vAlign w:val="center"/>
          </w:tcPr>
          <w:p w14:paraId="6B3853C8" w14:textId="77777777" w:rsidR="001B0953" w:rsidRPr="008D1EC1" w:rsidRDefault="001B0953" w:rsidP="00BA6189">
            <w:pPr>
              <w:pStyle w:val="TableParagraph"/>
              <w:spacing w:before="49"/>
              <w:ind w:left="187" w:right="304"/>
              <w:rPr>
                <w:rFonts w:asciiTheme="minorHAnsi" w:hAnsiTheme="minorHAnsi" w:cstheme="minorHAnsi"/>
                <w:sz w:val="16"/>
                <w:szCs w:val="16"/>
              </w:rPr>
            </w:pPr>
            <w:r w:rsidRPr="008D1EC1">
              <w:rPr>
                <w:rFonts w:asciiTheme="minorHAnsi" w:hAnsiTheme="minorHAnsi" w:cstheme="minorHAnsi"/>
                <w:sz w:val="16"/>
                <w:szCs w:val="16"/>
              </w:rPr>
              <w:t>Queen’s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1984" w:type="dxa"/>
            <w:tcBorders>
              <w:top w:val="single" w:sz="4" w:space="0" w:color="000000"/>
              <w:bottom w:val="single" w:sz="4" w:space="0" w:color="000000"/>
            </w:tcBorders>
            <w:vAlign w:val="center"/>
          </w:tcPr>
          <w:p w14:paraId="6AF3057B"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top w:val="single" w:sz="4" w:space="0" w:color="000000"/>
              <w:bottom w:val="single" w:sz="4" w:space="0" w:color="000000"/>
            </w:tcBorders>
            <w:vAlign w:val="center"/>
          </w:tcPr>
          <w:p w14:paraId="08263A32"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History</w:t>
            </w:r>
          </w:p>
        </w:tc>
        <w:tc>
          <w:tcPr>
            <w:tcW w:w="1701" w:type="dxa"/>
            <w:tcBorders>
              <w:top w:val="single" w:sz="4" w:space="0" w:color="000000"/>
              <w:bottom w:val="single" w:sz="4" w:space="0" w:color="000000"/>
            </w:tcBorders>
            <w:vAlign w:val="center"/>
          </w:tcPr>
          <w:p w14:paraId="3D93430A"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557FBD49"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071932B4" w14:textId="77777777" w:rsidTr="000E0884">
        <w:trPr>
          <w:trHeight w:val="585"/>
        </w:trPr>
        <w:tc>
          <w:tcPr>
            <w:tcW w:w="1985" w:type="dxa"/>
            <w:tcBorders>
              <w:top w:val="single" w:sz="4" w:space="0" w:color="000000"/>
              <w:bottom w:val="single" w:sz="4" w:space="0" w:color="000000"/>
            </w:tcBorders>
            <w:shd w:val="clear" w:color="auto" w:fill="DADADA"/>
            <w:vAlign w:val="center"/>
          </w:tcPr>
          <w:p w14:paraId="6CAF2C2E" w14:textId="77777777" w:rsidR="001B0953" w:rsidRDefault="001B0953" w:rsidP="00BA6189">
            <w:pPr>
              <w:pStyle w:val="TableParagraph"/>
              <w:spacing w:before="171"/>
              <w:ind w:left="107"/>
              <w:rPr>
                <w:b/>
                <w:sz w:val="20"/>
              </w:rPr>
            </w:pPr>
            <w:r>
              <w:rPr>
                <w:b/>
                <w:spacing w:val="-2"/>
                <w:sz w:val="20"/>
              </w:rPr>
              <w:t>Education</w:t>
            </w:r>
          </w:p>
        </w:tc>
        <w:tc>
          <w:tcPr>
            <w:tcW w:w="1985" w:type="dxa"/>
            <w:tcBorders>
              <w:top w:val="single" w:sz="4" w:space="0" w:color="000000"/>
              <w:bottom w:val="single" w:sz="4" w:space="0" w:color="000000"/>
            </w:tcBorders>
            <w:vAlign w:val="center"/>
          </w:tcPr>
          <w:p w14:paraId="173EC8A4" w14:textId="77777777" w:rsidR="001B0953" w:rsidRPr="008D1EC1" w:rsidRDefault="001B0953" w:rsidP="00BA6189">
            <w:pPr>
              <w:pStyle w:val="TableParagraph"/>
              <w:rPr>
                <w:rFonts w:asciiTheme="minorHAnsi" w:hAnsiTheme="minorHAnsi" w:cstheme="minorHAnsi"/>
                <w:sz w:val="16"/>
                <w:szCs w:val="16"/>
              </w:rPr>
            </w:pPr>
          </w:p>
          <w:p w14:paraId="5EA3ECA8" w14:textId="77777777" w:rsidR="001B0953" w:rsidRPr="008D1EC1" w:rsidRDefault="001B0953" w:rsidP="00BA6189">
            <w:pPr>
              <w:pStyle w:val="TableParagraph"/>
              <w:ind w:left="10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Education</w:t>
            </w:r>
          </w:p>
        </w:tc>
        <w:tc>
          <w:tcPr>
            <w:tcW w:w="2268" w:type="dxa"/>
            <w:tcBorders>
              <w:top w:val="single" w:sz="4" w:space="0" w:color="000000"/>
              <w:bottom w:val="single" w:sz="4" w:space="0" w:color="000000"/>
            </w:tcBorders>
            <w:vAlign w:val="center"/>
          </w:tcPr>
          <w:p w14:paraId="51BAC1E5" w14:textId="77777777" w:rsidR="001B0953" w:rsidRPr="008D1EC1" w:rsidRDefault="001B0953" w:rsidP="00BA6189">
            <w:pPr>
              <w:pStyle w:val="TableParagraph"/>
              <w:ind w:left="1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Communication</w:t>
            </w:r>
            <w:r w:rsidRPr="008D1EC1">
              <w:rPr>
                <w:rFonts w:asciiTheme="minorHAnsi" w:hAnsiTheme="minorHAnsi" w:cstheme="minorHAnsi"/>
                <w:spacing w:val="14"/>
                <w:sz w:val="16"/>
                <w:szCs w:val="16"/>
              </w:rPr>
              <w:t xml:space="preserve"> </w:t>
            </w:r>
            <w:r w:rsidRPr="008D1EC1">
              <w:rPr>
                <w:rFonts w:asciiTheme="minorHAnsi" w:hAnsiTheme="minorHAnsi" w:cstheme="minorHAnsi"/>
                <w:spacing w:val="-5"/>
                <w:sz w:val="16"/>
                <w:szCs w:val="16"/>
              </w:rPr>
              <w:t>and</w:t>
            </w:r>
          </w:p>
          <w:p w14:paraId="04AD585E" w14:textId="77777777" w:rsidR="001B0953" w:rsidRPr="008D1EC1" w:rsidRDefault="001B0953" w:rsidP="00BA6189">
            <w:pPr>
              <w:pStyle w:val="TableParagraph"/>
              <w:spacing w:line="175" w:lineRule="exact"/>
              <w:ind w:left="116"/>
              <w:rPr>
                <w:rFonts w:asciiTheme="minorHAnsi" w:hAnsiTheme="minorHAnsi" w:cstheme="minorHAnsi"/>
                <w:sz w:val="16"/>
                <w:szCs w:val="16"/>
              </w:rPr>
            </w:pPr>
            <w:r w:rsidRPr="008D1EC1">
              <w:rPr>
                <w:rFonts w:asciiTheme="minorHAnsi" w:hAnsiTheme="minorHAnsi" w:cstheme="minorHAnsi"/>
                <w:sz w:val="16"/>
                <w:szCs w:val="16"/>
              </w:rPr>
              <w:t>Language</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2"/>
                <w:sz w:val="16"/>
                <w:szCs w:val="16"/>
              </w:rPr>
              <w:t>Science</w:t>
            </w:r>
          </w:p>
        </w:tc>
        <w:tc>
          <w:tcPr>
            <w:tcW w:w="2268" w:type="dxa"/>
            <w:tcBorders>
              <w:top w:val="single" w:sz="4" w:space="0" w:color="000000"/>
              <w:bottom w:val="single" w:sz="4" w:space="0" w:color="000000"/>
            </w:tcBorders>
            <w:vAlign w:val="center"/>
          </w:tcPr>
          <w:p w14:paraId="0923D064" w14:textId="77777777" w:rsidR="001B0953" w:rsidRPr="008D1EC1" w:rsidRDefault="001B0953" w:rsidP="00BA6189">
            <w:pPr>
              <w:pStyle w:val="TableParagraph"/>
              <w:spacing w:before="97"/>
              <w:ind w:left="125"/>
              <w:rPr>
                <w:rFonts w:asciiTheme="minorHAnsi" w:hAnsiTheme="minorHAnsi" w:cstheme="minorHAnsi"/>
                <w:sz w:val="16"/>
                <w:szCs w:val="16"/>
              </w:rPr>
            </w:pPr>
            <w:r w:rsidRPr="008D1EC1">
              <w:rPr>
                <w:rFonts w:asciiTheme="minorHAnsi" w:hAnsiTheme="minorHAnsi" w:cstheme="minorHAnsi"/>
                <w:sz w:val="16"/>
                <w:szCs w:val="16"/>
              </w:rPr>
              <w:t>School of Social Sciences,</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Work</w:t>
            </w:r>
          </w:p>
        </w:tc>
        <w:tc>
          <w:tcPr>
            <w:tcW w:w="1984" w:type="dxa"/>
            <w:tcBorders>
              <w:top w:val="single" w:sz="4" w:space="0" w:color="000000"/>
              <w:bottom w:val="single" w:sz="4" w:space="0" w:color="000000"/>
            </w:tcBorders>
            <w:vAlign w:val="center"/>
          </w:tcPr>
          <w:p w14:paraId="3DFE2F52" w14:textId="77777777" w:rsidR="001B0953" w:rsidRPr="008D1EC1" w:rsidRDefault="001B0953" w:rsidP="00BA6189">
            <w:pPr>
              <w:pStyle w:val="TableParagraph"/>
              <w:rPr>
                <w:rFonts w:asciiTheme="minorHAnsi" w:hAnsiTheme="minorHAnsi" w:cstheme="minorHAnsi"/>
                <w:sz w:val="16"/>
                <w:szCs w:val="16"/>
              </w:rPr>
            </w:pPr>
            <w:r>
              <w:rPr>
                <w:rFonts w:asciiTheme="minorHAnsi" w:hAnsiTheme="minorHAnsi" w:cstheme="minorHAnsi"/>
                <w:sz w:val="16"/>
                <w:szCs w:val="16"/>
              </w:rPr>
              <w:t>School of Education</w:t>
            </w:r>
          </w:p>
        </w:tc>
        <w:tc>
          <w:tcPr>
            <w:tcW w:w="1985" w:type="dxa"/>
            <w:tcBorders>
              <w:top w:val="single" w:sz="4" w:space="0" w:color="000000"/>
              <w:bottom w:val="single" w:sz="4" w:space="0" w:color="000000"/>
            </w:tcBorders>
            <w:vAlign w:val="center"/>
          </w:tcPr>
          <w:p w14:paraId="5B6A2FF5"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13BEBBAC"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17327E05"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43669CCF" w14:textId="77777777" w:rsidTr="000E0884">
        <w:trPr>
          <w:trHeight w:val="719"/>
        </w:trPr>
        <w:tc>
          <w:tcPr>
            <w:tcW w:w="1985" w:type="dxa"/>
            <w:tcBorders>
              <w:top w:val="single" w:sz="4" w:space="0" w:color="000000"/>
              <w:bottom w:val="single" w:sz="4" w:space="0" w:color="000000"/>
            </w:tcBorders>
            <w:shd w:val="clear" w:color="auto" w:fill="DADADA"/>
            <w:vAlign w:val="center"/>
          </w:tcPr>
          <w:p w14:paraId="6CBACF4C" w14:textId="77777777" w:rsidR="001B0953" w:rsidRDefault="001B0953" w:rsidP="00BA6189">
            <w:pPr>
              <w:pStyle w:val="TableParagraph"/>
              <w:ind w:left="107"/>
              <w:rPr>
                <w:b/>
                <w:sz w:val="20"/>
              </w:rPr>
            </w:pPr>
            <w:r>
              <w:rPr>
                <w:b/>
                <w:spacing w:val="-2"/>
                <w:sz w:val="20"/>
              </w:rPr>
              <w:t>Environmental Planning</w:t>
            </w:r>
          </w:p>
        </w:tc>
        <w:tc>
          <w:tcPr>
            <w:tcW w:w="1985" w:type="dxa"/>
            <w:tcBorders>
              <w:top w:val="single" w:sz="4" w:space="0" w:color="000000"/>
              <w:bottom w:val="single" w:sz="4" w:space="0" w:color="000000"/>
            </w:tcBorders>
            <w:vAlign w:val="center"/>
          </w:tcPr>
          <w:p w14:paraId="55AF8162" w14:textId="77777777" w:rsidR="001B0953" w:rsidRPr="008D1EC1" w:rsidRDefault="001B0953" w:rsidP="00BA6189">
            <w:pPr>
              <w:pStyle w:val="TableParagraph"/>
              <w:rPr>
                <w:rFonts w:asciiTheme="minorHAnsi" w:hAnsiTheme="minorHAnsi" w:cstheme="minorHAnsi"/>
                <w:sz w:val="16"/>
                <w:szCs w:val="16"/>
              </w:rPr>
            </w:pPr>
          </w:p>
        </w:tc>
        <w:tc>
          <w:tcPr>
            <w:tcW w:w="2268" w:type="dxa"/>
            <w:tcBorders>
              <w:top w:val="single" w:sz="4" w:space="0" w:color="000000"/>
              <w:bottom w:val="single" w:sz="4" w:space="0" w:color="000000"/>
            </w:tcBorders>
            <w:vAlign w:val="center"/>
          </w:tcPr>
          <w:p w14:paraId="4903604C" w14:textId="77777777" w:rsidR="001B0953" w:rsidRPr="008D1EC1" w:rsidRDefault="001B0953" w:rsidP="00BA6189">
            <w:pPr>
              <w:pStyle w:val="TableParagraph"/>
              <w:spacing w:before="1"/>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Architecture,</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Planning &amp; Landscape</w:t>
            </w:r>
          </w:p>
          <w:p w14:paraId="21921954" w14:textId="77777777" w:rsidR="001B0953" w:rsidRPr="008D1EC1" w:rsidRDefault="001B0953" w:rsidP="00BA6189">
            <w:pPr>
              <w:pStyle w:val="TableParagraph"/>
              <w:spacing w:line="194" w:lineRule="exact"/>
              <w:ind w:left="116" w:right="443"/>
              <w:rPr>
                <w:rFonts w:asciiTheme="minorHAnsi" w:hAnsiTheme="minorHAnsi" w:cstheme="minorHAnsi"/>
                <w:sz w:val="16"/>
                <w:szCs w:val="16"/>
              </w:rPr>
            </w:pPr>
            <w:r w:rsidRPr="008D1EC1">
              <w:rPr>
                <w:rFonts w:asciiTheme="minorHAnsi" w:hAnsiTheme="minorHAnsi" w:cstheme="minorHAnsi"/>
                <w:sz w:val="16"/>
                <w:szCs w:val="16"/>
              </w:rPr>
              <w:t>Centre for Rural Economy</w:t>
            </w:r>
          </w:p>
        </w:tc>
        <w:tc>
          <w:tcPr>
            <w:tcW w:w="2268" w:type="dxa"/>
            <w:tcBorders>
              <w:top w:val="single" w:sz="4" w:space="0" w:color="000000"/>
              <w:bottom w:val="single" w:sz="4" w:space="0" w:color="000000"/>
            </w:tcBorders>
            <w:vAlign w:val="center"/>
          </w:tcPr>
          <w:p w14:paraId="7CE27D8F" w14:textId="77777777" w:rsidR="001B0953" w:rsidRPr="008D1EC1" w:rsidRDefault="001B0953" w:rsidP="00BA6189">
            <w:pPr>
              <w:pStyle w:val="TableParagraph"/>
              <w:spacing w:before="1"/>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the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Natural Built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Environment</w:t>
            </w:r>
          </w:p>
        </w:tc>
        <w:tc>
          <w:tcPr>
            <w:tcW w:w="1984" w:type="dxa"/>
            <w:tcBorders>
              <w:top w:val="single" w:sz="4" w:space="0" w:color="000000"/>
              <w:bottom w:val="single" w:sz="4" w:space="0" w:color="000000"/>
            </w:tcBorders>
            <w:vAlign w:val="center"/>
          </w:tcPr>
          <w:p w14:paraId="17F7D32F"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top w:val="single" w:sz="4" w:space="0" w:color="000000"/>
              <w:bottom w:val="single" w:sz="4" w:space="0" w:color="000000"/>
            </w:tcBorders>
            <w:vAlign w:val="center"/>
          </w:tcPr>
          <w:p w14:paraId="196D6BD9" w14:textId="52EF4BCA" w:rsidR="001B0953"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Architecture and</w:t>
            </w:r>
          </w:p>
          <w:p w14:paraId="15CF1909"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Built Environment</w:t>
            </w:r>
          </w:p>
        </w:tc>
        <w:tc>
          <w:tcPr>
            <w:tcW w:w="1701" w:type="dxa"/>
            <w:tcBorders>
              <w:top w:val="single" w:sz="4" w:space="0" w:color="000000"/>
              <w:bottom w:val="single" w:sz="4" w:space="0" w:color="000000"/>
            </w:tcBorders>
            <w:vAlign w:val="center"/>
          </w:tcPr>
          <w:p w14:paraId="45002066"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30E7B063"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6FB57815" w14:textId="77777777" w:rsidTr="000E0884">
        <w:trPr>
          <w:trHeight w:val="419"/>
        </w:trPr>
        <w:tc>
          <w:tcPr>
            <w:tcW w:w="1985" w:type="dxa"/>
            <w:tcBorders>
              <w:top w:val="single" w:sz="4" w:space="0" w:color="000000"/>
              <w:bottom w:val="single" w:sz="4" w:space="0" w:color="000000"/>
            </w:tcBorders>
            <w:shd w:val="clear" w:color="auto" w:fill="DADADA"/>
            <w:vAlign w:val="center"/>
          </w:tcPr>
          <w:p w14:paraId="529A78AE" w14:textId="77777777" w:rsidR="001B0953" w:rsidRDefault="001B0953" w:rsidP="00BA6189">
            <w:pPr>
              <w:pStyle w:val="TableParagraph"/>
              <w:spacing w:before="1"/>
              <w:ind w:left="107"/>
              <w:rPr>
                <w:b/>
                <w:sz w:val="20"/>
              </w:rPr>
            </w:pPr>
            <w:r>
              <w:rPr>
                <w:b/>
                <w:sz w:val="20"/>
              </w:rPr>
              <w:t>Human</w:t>
            </w:r>
            <w:r>
              <w:rPr>
                <w:b/>
                <w:spacing w:val="-5"/>
                <w:sz w:val="20"/>
              </w:rPr>
              <w:t xml:space="preserve"> </w:t>
            </w:r>
            <w:r>
              <w:rPr>
                <w:b/>
                <w:spacing w:val="-2"/>
                <w:sz w:val="20"/>
              </w:rPr>
              <w:t>Geography</w:t>
            </w:r>
          </w:p>
        </w:tc>
        <w:tc>
          <w:tcPr>
            <w:tcW w:w="1985" w:type="dxa"/>
            <w:tcBorders>
              <w:top w:val="single" w:sz="4" w:space="0" w:color="000000"/>
              <w:bottom w:val="single" w:sz="4" w:space="0" w:color="000000"/>
            </w:tcBorders>
            <w:vAlign w:val="center"/>
          </w:tcPr>
          <w:p w14:paraId="0B148FFE" w14:textId="77777777" w:rsidR="001B0953" w:rsidRPr="008D1EC1" w:rsidRDefault="001B0953" w:rsidP="00BA6189">
            <w:pPr>
              <w:pStyle w:val="TableParagraph"/>
              <w:spacing w:before="7"/>
              <w:rPr>
                <w:rFonts w:asciiTheme="minorHAnsi" w:hAnsiTheme="minorHAnsi" w:cstheme="minorHAnsi"/>
                <w:sz w:val="16"/>
                <w:szCs w:val="16"/>
              </w:rPr>
            </w:pPr>
          </w:p>
          <w:p w14:paraId="2EE4C284" w14:textId="77777777" w:rsidR="001B0953" w:rsidRPr="008D1EC1" w:rsidRDefault="001B0953" w:rsidP="00BA6189">
            <w:pPr>
              <w:pStyle w:val="TableParagraph"/>
              <w:ind w:left="108"/>
              <w:rPr>
                <w:rFonts w:asciiTheme="minorHAnsi" w:hAnsiTheme="minorHAnsi" w:cstheme="minorHAnsi"/>
                <w:sz w:val="16"/>
                <w:szCs w:val="16"/>
              </w:rPr>
            </w:pPr>
            <w:r w:rsidRPr="008D1EC1">
              <w:rPr>
                <w:rFonts w:asciiTheme="minorHAnsi" w:hAnsiTheme="minorHAnsi" w:cstheme="minorHAnsi"/>
                <w:sz w:val="16"/>
                <w:szCs w:val="16"/>
              </w:rPr>
              <w:t>Department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2"/>
                <w:sz w:val="16"/>
                <w:szCs w:val="16"/>
              </w:rPr>
              <w:t>Geography</w:t>
            </w:r>
          </w:p>
        </w:tc>
        <w:tc>
          <w:tcPr>
            <w:tcW w:w="2268" w:type="dxa"/>
            <w:tcBorders>
              <w:top w:val="single" w:sz="4" w:space="0" w:color="000000"/>
              <w:bottom w:val="single" w:sz="4" w:space="0" w:color="000000"/>
            </w:tcBorders>
            <w:vAlign w:val="center"/>
          </w:tcPr>
          <w:p w14:paraId="1907011F" w14:textId="77777777" w:rsidR="001B0953" w:rsidRPr="008D1EC1" w:rsidRDefault="001B0953" w:rsidP="00BA6189">
            <w:pPr>
              <w:pStyle w:val="TableParagraph"/>
              <w:spacing w:before="116"/>
              <w:ind w:left="116" w:right="31"/>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Geography,</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Politics &amp; Sociology</w:t>
            </w:r>
          </w:p>
        </w:tc>
        <w:tc>
          <w:tcPr>
            <w:tcW w:w="2268" w:type="dxa"/>
            <w:tcBorders>
              <w:top w:val="single" w:sz="4" w:space="0" w:color="000000"/>
              <w:bottom w:val="single" w:sz="4" w:space="0" w:color="000000"/>
            </w:tcBorders>
            <w:vAlign w:val="center"/>
          </w:tcPr>
          <w:p w14:paraId="3CC2BA75" w14:textId="77777777" w:rsidR="001B0953" w:rsidRPr="008D1EC1" w:rsidRDefault="001B0953" w:rsidP="00BA6189">
            <w:pPr>
              <w:pStyle w:val="TableParagraph"/>
              <w:spacing w:before="116"/>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the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Natural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Built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Environment</w:t>
            </w:r>
          </w:p>
        </w:tc>
        <w:tc>
          <w:tcPr>
            <w:tcW w:w="1984" w:type="dxa"/>
            <w:tcBorders>
              <w:top w:val="single" w:sz="4" w:space="0" w:color="000000"/>
              <w:bottom w:val="single" w:sz="4" w:space="0" w:color="000000"/>
            </w:tcBorders>
            <w:vAlign w:val="center"/>
          </w:tcPr>
          <w:p w14:paraId="1577FD30"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top w:val="single" w:sz="4" w:space="0" w:color="000000"/>
              <w:bottom w:val="single" w:sz="4" w:space="0" w:color="000000"/>
            </w:tcBorders>
            <w:vAlign w:val="center"/>
          </w:tcPr>
          <w:p w14:paraId="3738D662"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Geography &amp; Environmental Sciences</w:t>
            </w:r>
          </w:p>
        </w:tc>
        <w:tc>
          <w:tcPr>
            <w:tcW w:w="1701" w:type="dxa"/>
            <w:tcBorders>
              <w:top w:val="single" w:sz="4" w:space="0" w:color="000000"/>
              <w:bottom w:val="single" w:sz="4" w:space="0" w:color="000000"/>
            </w:tcBorders>
            <w:vAlign w:val="center"/>
          </w:tcPr>
          <w:p w14:paraId="1A852D12"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021EB940"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29DEE492" w14:textId="77777777" w:rsidTr="000E0884">
        <w:trPr>
          <w:trHeight w:val="444"/>
        </w:trPr>
        <w:tc>
          <w:tcPr>
            <w:tcW w:w="1985" w:type="dxa"/>
            <w:tcBorders>
              <w:top w:val="single" w:sz="4" w:space="0" w:color="000000"/>
              <w:bottom w:val="single" w:sz="4" w:space="0" w:color="000000"/>
            </w:tcBorders>
            <w:shd w:val="clear" w:color="auto" w:fill="DADADA"/>
            <w:vAlign w:val="center"/>
          </w:tcPr>
          <w:p w14:paraId="1FCCA170" w14:textId="77777777" w:rsidR="001B0953" w:rsidRDefault="001B0953" w:rsidP="00BA6189">
            <w:pPr>
              <w:pStyle w:val="TableParagraph"/>
              <w:spacing w:before="73"/>
              <w:ind w:left="107" w:right="522"/>
              <w:rPr>
                <w:b/>
                <w:sz w:val="20"/>
              </w:rPr>
            </w:pPr>
            <w:r>
              <w:rPr>
                <w:b/>
                <w:sz w:val="20"/>
              </w:rPr>
              <w:t>Language</w:t>
            </w:r>
            <w:r>
              <w:rPr>
                <w:b/>
                <w:spacing w:val="-12"/>
                <w:sz w:val="20"/>
              </w:rPr>
              <w:t xml:space="preserve"> </w:t>
            </w:r>
            <w:r>
              <w:rPr>
                <w:b/>
                <w:sz w:val="20"/>
              </w:rPr>
              <w:t>Based Area Studies</w:t>
            </w:r>
          </w:p>
        </w:tc>
        <w:tc>
          <w:tcPr>
            <w:tcW w:w="1985" w:type="dxa"/>
            <w:tcBorders>
              <w:top w:val="single" w:sz="4" w:space="0" w:color="000000"/>
              <w:bottom w:val="single" w:sz="4" w:space="0" w:color="000000"/>
            </w:tcBorders>
            <w:vAlign w:val="center"/>
          </w:tcPr>
          <w:p w14:paraId="085A0E26" w14:textId="77777777" w:rsidR="001B0953" w:rsidRPr="008D1EC1" w:rsidRDefault="001B0953" w:rsidP="00BA6189">
            <w:pPr>
              <w:pStyle w:val="TableParagraph"/>
              <w:spacing w:before="121"/>
              <w:ind w:left="108"/>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Government</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International</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Affairs</w:t>
            </w:r>
          </w:p>
        </w:tc>
        <w:tc>
          <w:tcPr>
            <w:tcW w:w="2268" w:type="dxa"/>
            <w:tcBorders>
              <w:top w:val="single" w:sz="4" w:space="0" w:color="000000"/>
              <w:bottom w:val="single" w:sz="4" w:space="0" w:color="000000"/>
            </w:tcBorders>
            <w:vAlign w:val="center"/>
          </w:tcPr>
          <w:p w14:paraId="01DD6DB9" w14:textId="77777777" w:rsidR="001B0953" w:rsidRPr="008D1EC1" w:rsidRDefault="001B0953" w:rsidP="00BA6189">
            <w:pPr>
              <w:pStyle w:val="TableParagraph"/>
              <w:spacing w:before="121"/>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Modern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2268" w:type="dxa"/>
            <w:tcBorders>
              <w:top w:val="single" w:sz="4" w:space="0" w:color="000000"/>
              <w:bottom w:val="single" w:sz="4" w:space="0" w:color="000000"/>
            </w:tcBorders>
            <w:vAlign w:val="center"/>
          </w:tcPr>
          <w:p w14:paraId="26C7023D" w14:textId="77777777" w:rsidR="001B0953" w:rsidRPr="008D1EC1" w:rsidRDefault="001B0953" w:rsidP="00BA6189">
            <w:pPr>
              <w:pStyle w:val="TableParagraph"/>
              <w:rPr>
                <w:rFonts w:asciiTheme="minorHAnsi" w:hAnsiTheme="minorHAnsi" w:cstheme="minorHAnsi"/>
                <w:sz w:val="16"/>
                <w:szCs w:val="16"/>
              </w:rPr>
            </w:pPr>
          </w:p>
        </w:tc>
        <w:tc>
          <w:tcPr>
            <w:tcW w:w="1984" w:type="dxa"/>
            <w:tcBorders>
              <w:top w:val="single" w:sz="4" w:space="0" w:color="000000"/>
              <w:bottom w:val="single" w:sz="4" w:space="0" w:color="000000"/>
            </w:tcBorders>
            <w:vAlign w:val="center"/>
          </w:tcPr>
          <w:p w14:paraId="3BADA233"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top w:val="single" w:sz="4" w:space="0" w:color="000000"/>
              <w:bottom w:val="single" w:sz="4" w:space="0" w:color="000000"/>
            </w:tcBorders>
            <w:vAlign w:val="center"/>
          </w:tcPr>
          <w:p w14:paraId="0F344650"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701" w:type="dxa"/>
            <w:tcBorders>
              <w:top w:val="single" w:sz="4" w:space="0" w:color="000000"/>
              <w:bottom w:val="single" w:sz="4" w:space="0" w:color="000000"/>
            </w:tcBorders>
            <w:vAlign w:val="center"/>
          </w:tcPr>
          <w:p w14:paraId="637A1EFC"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5F03A507"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33A24333" w14:textId="77777777" w:rsidTr="000E0884">
        <w:trPr>
          <w:trHeight w:val="441"/>
        </w:trPr>
        <w:tc>
          <w:tcPr>
            <w:tcW w:w="1985" w:type="dxa"/>
            <w:tcBorders>
              <w:top w:val="single" w:sz="4" w:space="0" w:color="000000"/>
              <w:bottom w:val="single" w:sz="4" w:space="0" w:color="000000"/>
            </w:tcBorders>
            <w:shd w:val="clear" w:color="auto" w:fill="DADADA"/>
            <w:vAlign w:val="center"/>
          </w:tcPr>
          <w:p w14:paraId="66F38583" w14:textId="77777777" w:rsidR="001B0953" w:rsidRDefault="001B0953" w:rsidP="00BA6189">
            <w:pPr>
              <w:pStyle w:val="TableParagraph"/>
              <w:spacing w:before="99"/>
              <w:ind w:left="107"/>
              <w:rPr>
                <w:b/>
                <w:sz w:val="20"/>
              </w:rPr>
            </w:pPr>
            <w:r>
              <w:rPr>
                <w:b/>
                <w:sz w:val="20"/>
              </w:rPr>
              <w:t>Law</w:t>
            </w:r>
          </w:p>
        </w:tc>
        <w:tc>
          <w:tcPr>
            <w:tcW w:w="1985" w:type="dxa"/>
            <w:tcBorders>
              <w:top w:val="single" w:sz="4" w:space="0" w:color="000000"/>
              <w:bottom w:val="single" w:sz="4" w:space="0" w:color="000000"/>
            </w:tcBorders>
            <w:vAlign w:val="center"/>
          </w:tcPr>
          <w:p w14:paraId="2755CF94" w14:textId="77777777" w:rsidR="001B0953" w:rsidRPr="008D1EC1" w:rsidRDefault="001B0953" w:rsidP="00BA6189">
            <w:pPr>
              <w:pStyle w:val="TableParagraph"/>
              <w:spacing w:before="121"/>
              <w:ind w:left="108"/>
              <w:rPr>
                <w:rFonts w:asciiTheme="minorHAnsi" w:hAnsiTheme="minorHAnsi" w:cstheme="minorHAnsi"/>
                <w:sz w:val="16"/>
                <w:szCs w:val="16"/>
              </w:rPr>
            </w:pPr>
            <w:r w:rsidRPr="008D1EC1">
              <w:rPr>
                <w:rFonts w:asciiTheme="minorHAnsi" w:hAnsiTheme="minorHAnsi" w:cstheme="minorHAnsi"/>
                <w:sz w:val="16"/>
                <w:szCs w:val="16"/>
              </w:rPr>
              <w:t>Durham</w:t>
            </w:r>
            <w:r w:rsidRPr="008D1EC1">
              <w:rPr>
                <w:rFonts w:asciiTheme="minorHAnsi" w:hAnsiTheme="minorHAnsi" w:cstheme="minorHAnsi"/>
                <w:spacing w:val="-3"/>
                <w:sz w:val="16"/>
                <w:szCs w:val="16"/>
              </w:rPr>
              <w:t xml:space="preserve"> </w:t>
            </w:r>
            <w:r w:rsidRPr="008D1EC1">
              <w:rPr>
                <w:rFonts w:asciiTheme="minorHAnsi" w:hAnsiTheme="minorHAnsi" w:cstheme="minorHAnsi"/>
                <w:sz w:val="16"/>
                <w:szCs w:val="16"/>
              </w:rPr>
              <w:t>Law</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School</w:t>
            </w:r>
          </w:p>
        </w:tc>
        <w:tc>
          <w:tcPr>
            <w:tcW w:w="2268" w:type="dxa"/>
            <w:tcBorders>
              <w:top w:val="single" w:sz="4" w:space="0" w:color="000000"/>
              <w:bottom w:val="single" w:sz="4" w:space="0" w:color="000000"/>
            </w:tcBorders>
            <w:vAlign w:val="center"/>
          </w:tcPr>
          <w:p w14:paraId="22092434" w14:textId="77777777" w:rsidR="001B0953" w:rsidRPr="008D1EC1" w:rsidRDefault="001B0953" w:rsidP="00BA6189">
            <w:pPr>
              <w:pStyle w:val="TableParagraph"/>
              <w:spacing w:before="121"/>
              <w:ind w:left="116"/>
              <w:rPr>
                <w:rFonts w:asciiTheme="minorHAnsi" w:hAnsiTheme="minorHAnsi" w:cstheme="minorHAnsi"/>
                <w:sz w:val="16"/>
                <w:szCs w:val="16"/>
              </w:rPr>
            </w:pPr>
            <w:r w:rsidRPr="008D1EC1">
              <w:rPr>
                <w:rFonts w:asciiTheme="minorHAnsi" w:hAnsiTheme="minorHAnsi" w:cstheme="minorHAnsi"/>
                <w:sz w:val="16"/>
                <w:szCs w:val="16"/>
              </w:rPr>
              <w:t>Newcastle University Law School</w:t>
            </w:r>
          </w:p>
        </w:tc>
        <w:tc>
          <w:tcPr>
            <w:tcW w:w="2268" w:type="dxa"/>
            <w:tcBorders>
              <w:top w:val="single" w:sz="4" w:space="0" w:color="000000"/>
              <w:bottom w:val="single" w:sz="4" w:space="0" w:color="000000"/>
            </w:tcBorders>
            <w:vAlign w:val="center"/>
          </w:tcPr>
          <w:p w14:paraId="53BEA4A6" w14:textId="77777777" w:rsidR="001B0953" w:rsidRPr="008D1EC1" w:rsidRDefault="001B0953" w:rsidP="00BA6189">
            <w:pPr>
              <w:pStyle w:val="TableParagraph"/>
              <w:spacing w:before="121"/>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5"/>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5"/>
                <w:sz w:val="16"/>
                <w:szCs w:val="16"/>
              </w:rPr>
              <w:t>Law</w:t>
            </w:r>
          </w:p>
        </w:tc>
        <w:tc>
          <w:tcPr>
            <w:tcW w:w="1984" w:type="dxa"/>
            <w:tcBorders>
              <w:top w:val="single" w:sz="4" w:space="0" w:color="000000"/>
              <w:bottom w:val="single" w:sz="4" w:space="0" w:color="000000"/>
            </w:tcBorders>
            <w:vAlign w:val="center"/>
          </w:tcPr>
          <w:p w14:paraId="53BF5244" w14:textId="77777777" w:rsidR="001B0953" w:rsidRPr="008D1EC1" w:rsidRDefault="001B0953" w:rsidP="00BA6189">
            <w:pPr>
              <w:pStyle w:val="TableParagraph"/>
              <w:spacing w:before="121"/>
              <w:ind w:left="144"/>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5"/>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pacing w:val="-5"/>
                <w:sz w:val="16"/>
                <w:szCs w:val="16"/>
              </w:rPr>
              <w:t>Law</w:t>
            </w:r>
          </w:p>
        </w:tc>
        <w:tc>
          <w:tcPr>
            <w:tcW w:w="1985" w:type="dxa"/>
            <w:tcBorders>
              <w:top w:val="single" w:sz="4" w:space="0" w:color="000000"/>
              <w:bottom w:val="single" w:sz="4" w:space="0" w:color="000000"/>
            </w:tcBorders>
            <w:vAlign w:val="center"/>
          </w:tcPr>
          <w:p w14:paraId="6DC3CBFF" w14:textId="77777777" w:rsidR="001B0953" w:rsidRPr="008D1EC1" w:rsidRDefault="001B0953" w:rsidP="00BA6189">
            <w:pPr>
              <w:pStyle w:val="TableParagraph"/>
              <w:spacing w:before="49"/>
              <w:ind w:left="116"/>
              <w:rPr>
                <w:rFonts w:asciiTheme="minorHAnsi" w:hAnsiTheme="minorHAnsi" w:cstheme="minorHAnsi"/>
                <w:spacing w:val="-2"/>
                <w:sz w:val="16"/>
                <w:szCs w:val="16"/>
              </w:rPr>
            </w:pPr>
            <w:r>
              <w:rPr>
                <w:rFonts w:asciiTheme="minorHAnsi" w:hAnsiTheme="minorHAnsi" w:cstheme="minorHAnsi"/>
                <w:spacing w:val="-2"/>
                <w:sz w:val="16"/>
                <w:szCs w:val="16"/>
              </w:rPr>
              <w:t>Law</w:t>
            </w:r>
          </w:p>
        </w:tc>
        <w:tc>
          <w:tcPr>
            <w:tcW w:w="1701" w:type="dxa"/>
            <w:tcBorders>
              <w:top w:val="single" w:sz="4" w:space="0" w:color="000000"/>
              <w:bottom w:val="single" w:sz="4" w:space="0" w:color="000000"/>
            </w:tcBorders>
            <w:vAlign w:val="center"/>
          </w:tcPr>
          <w:p w14:paraId="0B75F8EA"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c>
          <w:tcPr>
            <w:tcW w:w="1984" w:type="dxa"/>
            <w:tcBorders>
              <w:top w:val="single" w:sz="4" w:space="0" w:color="000000"/>
              <w:bottom w:val="single" w:sz="4" w:space="0" w:color="000000"/>
            </w:tcBorders>
            <w:vAlign w:val="center"/>
          </w:tcPr>
          <w:p w14:paraId="47DAE57A" w14:textId="77777777" w:rsidR="001B0953" w:rsidRPr="008D1EC1" w:rsidRDefault="001B0953" w:rsidP="00BA6189">
            <w:pPr>
              <w:pStyle w:val="TableParagraph"/>
              <w:spacing w:before="49"/>
              <w:ind w:left="116"/>
              <w:rPr>
                <w:rFonts w:asciiTheme="minorHAnsi" w:hAnsiTheme="minorHAnsi" w:cstheme="minorHAnsi"/>
                <w:spacing w:val="-2"/>
                <w:sz w:val="16"/>
                <w:szCs w:val="16"/>
              </w:rPr>
            </w:pPr>
          </w:p>
        </w:tc>
      </w:tr>
      <w:tr w:rsidR="001B0953" w14:paraId="2739C478" w14:textId="77777777" w:rsidTr="000E0884">
        <w:trPr>
          <w:trHeight w:val="1750"/>
        </w:trPr>
        <w:tc>
          <w:tcPr>
            <w:tcW w:w="1985" w:type="dxa"/>
            <w:tcBorders>
              <w:top w:val="single" w:sz="4" w:space="0" w:color="000000"/>
              <w:bottom w:val="single" w:sz="4" w:space="0" w:color="000000"/>
            </w:tcBorders>
            <w:shd w:val="clear" w:color="auto" w:fill="DADADA"/>
            <w:vAlign w:val="center"/>
          </w:tcPr>
          <w:p w14:paraId="72F8D91C" w14:textId="77777777" w:rsidR="001B0953" w:rsidRDefault="001B0953" w:rsidP="00BA6189">
            <w:pPr>
              <w:pStyle w:val="TableParagraph"/>
              <w:spacing w:before="123"/>
              <w:ind w:left="107"/>
              <w:rPr>
                <w:b/>
                <w:sz w:val="20"/>
              </w:rPr>
            </w:pPr>
            <w:r>
              <w:rPr>
                <w:b/>
                <w:spacing w:val="-2"/>
                <w:sz w:val="20"/>
              </w:rPr>
              <w:t>Linguistics</w:t>
            </w:r>
          </w:p>
        </w:tc>
        <w:tc>
          <w:tcPr>
            <w:tcW w:w="1985" w:type="dxa"/>
            <w:tcBorders>
              <w:top w:val="single" w:sz="4" w:space="0" w:color="000000"/>
              <w:bottom w:val="single" w:sz="4" w:space="0" w:color="000000"/>
            </w:tcBorders>
            <w:vAlign w:val="center"/>
          </w:tcPr>
          <w:p w14:paraId="4FAE025A" w14:textId="77777777" w:rsidR="001B0953" w:rsidRPr="008D1EC1" w:rsidRDefault="001B0953" w:rsidP="00BA6189">
            <w:pPr>
              <w:pStyle w:val="TableParagraph"/>
              <w:rPr>
                <w:rFonts w:asciiTheme="minorHAnsi" w:hAnsiTheme="minorHAnsi" w:cstheme="minorHAnsi"/>
                <w:sz w:val="16"/>
                <w:szCs w:val="16"/>
              </w:rPr>
            </w:pPr>
          </w:p>
        </w:tc>
        <w:tc>
          <w:tcPr>
            <w:tcW w:w="2268" w:type="dxa"/>
            <w:tcBorders>
              <w:top w:val="single" w:sz="4" w:space="0" w:color="000000"/>
              <w:bottom w:val="single" w:sz="4" w:space="0" w:color="000000"/>
            </w:tcBorders>
            <w:vAlign w:val="center"/>
          </w:tcPr>
          <w:p w14:paraId="619D2836" w14:textId="77777777" w:rsidR="001B0953" w:rsidRPr="008D1EC1" w:rsidRDefault="001B0953" w:rsidP="00BA6189">
            <w:pPr>
              <w:pStyle w:val="TableParagraph"/>
              <w:ind w:left="116" w:right="5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Education,</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Communication</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Language</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Sciences.</w:t>
            </w:r>
          </w:p>
          <w:p w14:paraId="651C8093" w14:textId="77777777" w:rsidR="001B0953" w:rsidRPr="008D1EC1" w:rsidRDefault="001B0953" w:rsidP="00BA6189">
            <w:pPr>
              <w:pStyle w:val="TableParagraph"/>
              <w:spacing w:before="9"/>
              <w:rPr>
                <w:rFonts w:asciiTheme="minorHAnsi" w:hAnsiTheme="minorHAnsi" w:cstheme="minorHAnsi"/>
                <w:sz w:val="16"/>
                <w:szCs w:val="16"/>
              </w:rPr>
            </w:pPr>
          </w:p>
          <w:p w14:paraId="117D62E5" w14:textId="77777777" w:rsidR="001B0953" w:rsidRPr="008D1EC1" w:rsidRDefault="001B0953" w:rsidP="00BA6189">
            <w:pPr>
              <w:pStyle w:val="TableParagraph"/>
              <w:ind w:left="116" w:right="86"/>
              <w:rPr>
                <w:rFonts w:asciiTheme="minorHAnsi" w:hAnsiTheme="minorHAnsi" w:cstheme="minorHAnsi"/>
                <w:sz w:val="16"/>
                <w:szCs w:val="16"/>
              </w:rPr>
            </w:pPr>
            <w:r w:rsidRPr="008D1EC1">
              <w:rPr>
                <w:rFonts w:asciiTheme="minorHAnsi" w:hAnsiTheme="minorHAnsi" w:cstheme="minorHAnsi"/>
                <w:sz w:val="16"/>
                <w:szCs w:val="16"/>
              </w:rPr>
              <w:t>School of English</w:t>
            </w:r>
            <w:r w:rsidRPr="008D1EC1">
              <w:rPr>
                <w:rFonts w:asciiTheme="minorHAnsi" w:hAnsiTheme="minorHAnsi" w:cstheme="minorHAnsi"/>
                <w:spacing w:val="40"/>
                <w:sz w:val="16"/>
                <w:szCs w:val="16"/>
              </w:rPr>
              <w:t xml:space="preserve"> </w:t>
            </w:r>
            <w:r w:rsidRPr="008D1EC1">
              <w:rPr>
                <w:rFonts w:asciiTheme="minorHAnsi" w:hAnsiTheme="minorHAnsi" w:cstheme="minorHAnsi"/>
                <w:sz w:val="16"/>
                <w:szCs w:val="16"/>
              </w:rPr>
              <w:t>Literature,</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Language</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Linguistics.</w:t>
            </w:r>
          </w:p>
          <w:p w14:paraId="1247965A" w14:textId="77777777" w:rsidR="001B0953" w:rsidRPr="008D1EC1" w:rsidRDefault="001B0953" w:rsidP="00BA6189">
            <w:pPr>
              <w:pStyle w:val="TableParagraph"/>
              <w:spacing w:before="10"/>
              <w:rPr>
                <w:rFonts w:asciiTheme="minorHAnsi" w:hAnsiTheme="minorHAnsi" w:cstheme="minorHAnsi"/>
                <w:sz w:val="16"/>
                <w:szCs w:val="16"/>
              </w:rPr>
            </w:pPr>
          </w:p>
          <w:p w14:paraId="5F5FC626" w14:textId="77777777" w:rsidR="001B0953" w:rsidRPr="008D1EC1" w:rsidRDefault="001B0953" w:rsidP="00BA6189">
            <w:pPr>
              <w:pStyle w:val="TableParagraph"/>
              <w:spacing w:line="194" w:lineRule="exact"/>
              <w:ind w:left="116" w:right="35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Modern</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2268" w:type="dxa"/>
            <w:tcBorders>
              <w:top w:val="single" w:sz="4" w:space="0" w:color="000000"/>
              <w:bottom w:val="single" w:sz="4" w:space="0" w:color="000000"/>
            </w:tcBorders>
            <w:vAlign w:val="center"/>
          </w:tcPr>
          <w:p w14:paraId="78417645" w14:textId="77777777" w:rsidR="001B0953" w:rsidRPr="008D1EC1" w:rsidRDefault="001B0953" w:rsidP="00BA6189">
            <w:pPr>
              <w:pStyle w:val="TableParagraph"/>
              <w:ind w:left="125"/>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Arts,</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English</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Languages</w:t>
            </w:r>
          </w:p>
        </w:tc>
        <w:tc>
          <w:tcPr>
            <w:tcW w:w="1984" w:type="dxa"/>
            <w:tcBorders>
              <w:top w:val="single" w:sz="4" w:space="0" w:color="000000"/>
              <w:bottom w:val="single" w:sz="4" w:space="0" w:color="000000"/>
            </w:tcBorders>
            <w:vAlign w:val="center"/>
          </w:tcPr>
          <w:p w14:paraId="02632670" w14:textId="77777777" w:rsidR="001B0953" w:rsidRPr="008D1EC1" w:rsidRDefault="001B0953" w:rsidP="00BA6189">
            <w:pPr>
              <w:pStyle w:val="TableParagraph"/>
              <w:rPr>
                <w:rFonts w:asciiTheme="minorHAnsi" w:hAnsiTheme="minorHAnsi" w:cstheme="minorHAnsi"/>
                <w:sz w:val="16"/>
                <w:szCs w:val="16"/>
              </w:rPr>
            </w:pPr>
          </w:p>
        </w:tc>
        <w:tc>
          <w:tcPr>
            <w:tcW w:w="1985" w:type="dxa"/>
            <w:tcBorders>
              <w:top w:val="single" w:sz="4" w:space="0" w:color="000000"/>
              <w:bottom w:val="single" w:sz="4" w:space="0" w:color="000000"/>
            </w:tcBorders>
            <w:vAlign w:val="center"/>
          </w:tcPr>
          <w:p w14:paraId="30C6436C" w14:textId="77777777" w:rsidR="001B0953" w:rsidRPr="008D1EC1" w:rsidRDefault="001B0953" w:rsidP="00BA6189">
            <w:pPr>
              <w:pStyle w:val="TableParagraph"/>
              <w:rPr>
                <w:rFonts w:asciiTheme="minorHAnsi" w:hAnsiTheme="minorHAnsi" w:cstheme="minorHAnsi"/>
                <w:sz w:val="16"/>
                <w:szCs w:val="16"/>
              </w:rPr>
            </w:pPr>
          </w:p>
        </w:tc>
        <w:tc>
          <w:tcPr>
            <w:tcW w:w="1701" w:type="dxa"/>
            <w:tcBorders>
              <w:top w:val="single" w:sz="4" w:space="0" w:color="000000"/>
              <w:bottom w:val="single" w:sz="4" w:space="0" w:color="000000"/>
            </w:tcBorders>
            <w:vAlign w:val="center"/>
          </w:tcPr>
          <w:p w14:paraId="41154A92" w14:textId="77777777" w:rsidR="001B0953" w:rsidRPr="008D1EC1" w:rsidRDefault="001B0953" w:rsidP="00BA6189">
            <w:pPr>
              <w:pStyle w:val="TableParagraph"/>
              <w:rPr>
                <w:rFonts w:asciiTheme="minorHAnsi" w:hAnsiTheme="minorHAnsi" w:cstheme="minorHAnsi"/>
                <w:sz w:val="16"/>
                <w:szCs w:val="16"/>
              </w:rPr>
            </w:pPr>
          </w:p>
        </w:tc>
        <w:tc>
          <w:tcPr>
            <w:tcW w:w="1984" w:type="dxa"/>
            <w:tcBorders>
              <w:top w:val="single" w:sz="4" w:space="0" w:color="000000"/>
              <w:bottom w:val="single" w:sz="4" w:space="0" w:color="000000"/>
            </w:tcBorders>
            <w:vAlign w:val="center"/>
          </w:tcPr>
          <w:p w14:paraId="68DAA6B1" w14:textId="77777777" w:rsidR="001B0953" w:rsidRPr="008D1EC1" w:rsidRDefault="001B0953" w:rsidP="00BA6189">
            <w:pPr>
              <w:pStyle w:val="TableParagraph"/>
              <w:rPr>
                <w:rFonts w:asciiTheme="minorHAnsi" w:hAnsiTheme="minorHAnsi" w:cstheme="minorHAnsi"/>
                <w:sz w:val="16"/>
                <w:szCs w:val="16"/>
              </w:rPr>
            </w:pPr>
          </w:p>
        </w:tc>
      </w:tr>
      <w:tr w:rsidR="001B0953" w14:paraId="59C9E13A" w14:textId="77777777" w:rsidTr="000E0884">
        <w:trPr>
          <w:trHeight w:val="731"/>
        </w:trPr>
        <w:tc>
          <w:tcPr>
            <w:tcW w:w="1985" w:type="dxa"/>
            <w:tcBorders>
              <w:top w:val="single" w:sz="4" w:space="0" w:color="000000"/>
              <w:bottom w:val="single" w:sz="4" w:space="0" w:color="000000"/>
            </w:tcBorders>
            <w:shd w:val="clear" w:color="auto" w:fill="DADADA"/>
            <w:vAlign w:val="center"/>
          </w:tcPr>
          <w:p w14:paraId="6E330635" w14:textId="77777777" w:rsidR="001B0953" w:rsidRDefault="001B0953" w:rsidP="00BA6189">
            <w:pPr>
              <w:pStyle w:val="TableParagraph"/>
              <w:ind w:left="107" w:right="522"/>
              <w:rPr>
                <w:b/>
                <w:sz w:val="20"/>
              </w:rPr>
            </w:pPr>
            <w:r>
              <w:rPr>
                <w:b/>
                <w:spacing w:val="-2"/>
                <w:sz w:val="20"/>
              </w:rPr>
              <w:t xml:space="preserve">Management, </w:t>
            </w:r>
            <w:r>
              <w:rPr>
                <w:b/>
                <w:sz w:val="20"/>
              </w:rPr>
              <w:t>Business and</w:t>
            </w:r>
          </w:p>
          <w:p w14:paraId="36821E8F" w14:textId="77777777" w:rsidR="001B0953" w:rsidRDefault="001B0953" w:rsidP="00BA6189">
            <w:pPr>
              <w:pStyle w:val="TableParagraph"/>
              <w:spacing w:line="223" w:lineRule="exact"/>
              <w:ind w:left="107"/>
              <w:rPr>
                <w:b/>
                <w:sz w:val="20"/>
              </w:rPr>
            </w:pPr>
            <w:r>
              <w:rPr>
                <w:b/>
                <w:spacing w:val="-2"/>
                <w:sz w:val="20"/>
              </w:rPr>
              <w:t>Economics</w:t>
            </w:r>
          </w:p>
        </w:tc>
        <w:tc>
          <w:tcPr>
            <w:tcW w:w="1985" w:type="dxa"/>
            <w:tcBorders>
              <w:top w:val="single" w:sz="4" w:space="0" w:color="000000"/>
              <w:bottom w:val="single" w:sz="4" w:space="0" w:color="000000"/>
            </w:tcBorders>
            <w:vAlign w:val="center"/>
          </w:tcPr>
          <w:p w14:paraId="38DB1ECE" w14:textId="77777777" w:rsidR="001B0953" w:rsidRPr="008D1EC1" w:rsidRDefault="001B0953" w:rsidP="00BA6189">
            <w:pPr>
              <w:pStyle w:val="TableParagraph"/>
              <w:spacing w:line="195" w:lineRule="exact"/>
              <w:ind w:left="108"/>
              <w:rPr>
                <w:rFonts w:asciiTheme="minorHAnsi" w:hAnsiTheme="minorHAnsi" w:cstheme="minorHAnsi"/>
                <w:sz w:val="16"/>
                <w:szCs w:val="16"/>
              </w:rPr>
            </w:pPr>
            <w:r w:rsidRPr="008D1EC1">
              <w:rPr>
                <w:rFonts w:asciiTheme="minorHAnsi" w:hAnsiTheme="minorHAnsi" w:cstheme="minorHAnsi"/>
                <w:spacing w:val="-2"/>
                <w:sz w:val="16"/>
                <w:szCs w:val="16"/>
              </w:rPr>
              <w:t>Durham</w:t>
            </w:r>
          </w:p>
          <w:p w14:paraId="493989EB" w14:textId="77777777" w:rsidR="001B0953" w:rsidRPr="008D1EC1" w:rsidRDefault="001B0953" w:rsidP="00BA6189">
            <w:pPr>
              <w:pStyle w:val="TableParagraph"/>
              <w:spacing w:line="195" w:lineRule="exact"/>
              <w:ind w:left="108"/>
              <w:rPr>
                <w:rFonts w:asciiTheme="minorHAnsi" w:hAnsiTheme="minorHAnsi" w:cstheme="minorHAnsi"/>
                <w:sz w:val="16"/>
                <w:szCs w:val="16"/>
              </w:rPr>
            </w:pPr>
            <w:r w:rsidRPr="008D1EC1">
              <w:rPr>
                <w:rFonts w:asciiTheme="minorHAnsi" w:hAnsiTheme="minorHAnsi" w:cstheme="minorHAnsi"/>
                <w:sz w:val="16"/>
                <w:szCs w:val="16"/>
              </w:rPr>
              <w:t>University</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School</w:t>
            </w:r>
          </w:p>
        </w:tc>
        <w:tc>
          <w:tcPr>
            <w:tcW w:w="2268" w:type="dxa"/>
            <w:tcBorders>
              <w:top w:val="single" w:sz="4" w:space="0" w:color="000000"/>
              <w:bottom w:val="single" w:sz="4" w:space="0" w:color="000000"/>
            </w:tcBorders>
            <w:vAlign w:val="center"/>
          </w:tcPr>
          <w:p w14:paraId="3F6CE858" w14:textId="77777777" w:rsidR="001B0953" w:rsidRPr="008D1EC1" w:rsidRDefault="001B0953" w:rsidP="00BA6189">
            <w:pPr>
              <w:pStyle w:val="TableParagraph"/>
              <w:spacing w:line="195" w:lineRule="exact"/>
              <w:ind w:left="116"/>
              <w:rPr>
                <w:rFonts w:asciiTheme="minorHAnsi" w:hAnsiTheme="minorHAnsi" w:cstheme="minorHAnsi"/>
                <w:sz w:val="16"/>
                <w:szCs w:val="16"/>
              </w:rPr>
            </w:pPr>
            <w:r w:rsidRPr="008D1EC1">
              <w:rPr>
                <w:rFonts w:asciiTheme="minorHAnsi" w:hAnsiTheme="minorHAnsi" w:cstheme="minorHAnsi"/>
                <w:spacing w:val="-2"/>
                <w:sz w:val="16"/>
                <w:szCs w:val="16"/>
              </w:rPr>
              <w:t>Newcastle</w:t>
            </w:r>
          </w:p>
          <w:p w14:paraId="501A47FE" w14:textId="77777777" w:rsidR="001B0953" w:rsidRPr="008D1EC1" w:rsidRDefault="001B0953" w:rsidP="00BA6189">
            <w:pPr>
              <w:pStyle w:val="TableParagraph"/>
              <w:spacing w:line="195" w:lineRule="exact"/>
              <w:ind w:left="116"/>
              <w:rPr>
                <w:rFonts w:asciiTheme="minorHAnsi" w:hAnsiTheme="minorHAnsi" w:cstheme="minorHAnsi"/>
                <w:sz w:val="16"/>
                <w:szCs w:val="16"/>
              </w:rPr>
            </w:pPr>
            <w:r w:rsidRPr="008D1EC1">
              <w:rPr>
                <w:rFonts w:asciiTheme="minorHAnsi" w:hAnsiTheme="minorHAnsi" w:cstheme="minorHAnsi"/>
                <w:sz w:val="16"/>
                <w:szCs w:val="16"/>
              </w:rPr>
              <w:t>University</w:t>
            </w:r>
            <w:r w:rsidRPr="008D1EC1">
              <w:rPr>
                <w:rFonts w:asciiTheme="minorHAnsi" w:hAnsiTheme="minorHAnsi" w:cstheme="minorHAnsi"/>
                <w:spacing w:val="-7"/>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7"/>
                <w:sz w:val="16"/>
                <w:szCs w:val="16"/>
              </w:rPr>
              <w:t xml:space="preserve"> </w:t>
            </w:r>
            <w:r w:rsidRPr="008D1EC1">
              <w:rPr>
                <w:rFonts w:asciiTheme="minorHAnsi" w:hAnsiTheme="minorHAnsi" w:cstheme="minorHAnsi"/>
                <w:spacing w:val="-2"/>
                <w:sz w:val="16"/>
                <w:szCs w:val="16"/>
              </w:rPr>
              <w:t>School</w:t>
            </w:r>
          </w:p>
        </w:tc>
        <w:tc>
          <w:tcPr>
            <w:tcW w:w="2268" w:type="dxa"/>
            <w:tcBorders>
              <w:top w:val="single" w:sz="4" w:space="0" w:color="000000"/>
              <w:bottom w:val="single" w:sz="4" w:space="0" w:color="000000"/>
            </w:tcBorders>
            <w:vAlign w:val="center"/>
          </w:tcPr>
          <w:p w14:paraId="1B48B4D1" w14:textId="77777777" w:rsidR="001B0953" w:rsidRPr="008D1EC1" w:rsidRDefault="001B0953" w:rsidP="00BA6189">
            <w:pPr>
              <w:pStyle w:val="TableParagraph"/>
              <w:spacing w:before="1"/>
              <w:ind w:left="125" w:right="366"/>
              <w:rPr>
                <w:rFonts w:asciiTheme="minorHAnsi" w:hAnsiTheme="minorHAnsi" w:cstheme="minorHAnsi"/>
                <w:sz w:val="16"/>
                <w:szCs w:val="16"/>
              </w:rPr>
            </w:pPr>
            <w:r w:rsidRPr="008D1EC1">
              <w:rPr>
                <w:rFonts w:asciiTheme="minorHAnsi" w:hAnsiTheme="minorHAnsi" w:cstheme="minorHAnsi"/>
                <w:sz w:val="16"/>
                <w:szCs w:val="16"/>
              </w:rPr>
              <w:t>Queen’s</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1984" w:type="dxa"/>
            <w:tcBorders>
              <w:top w:val="single" w:sz="4" w:space="0" w:color="000000"/>
              <w:bottom w:val="single" w:sz="4" w:space="0" w:color="000000"/>
            </w:tcBorders>
            <w:vAlign w:val="center"/>
          </w:tcPr>
          <w:p w14:paraId="4F4D6BB9" w14:textId="77777777" w:rsidR="001B0953" w:rsidRPr="008D1EC1" w:rsidRDefault="001B0953" w:rsidP="00BA6189">
            <w:pPr>
              <w:pStyle w:val="TableParagraph"/>
              <w:spacing w:before="1"/>
              <w:ind w:left="144"/>
              <w:rPr>
                <w:rFonts w:asciiTheme="minorHAnsi" w:hAnsiTheme="minorHAnsi" w:cstheme="minorHAnsi"/>
                <w:sz w:val="16"/>
                <w:szCs w:val="16"/>
              </w:rPr>
            </w:pPr>
            <w:r w:rsidRPr="008D1EC1">
              <w:rPr>
                <w:rFonts w:asciiTheme="minorHAnsi" w:hAnsiTheme="minorHAnsi" w:cstheme="minorHAnsi"/>
                <w:sz w:val="16"/>
                <w:szCs w:val="16"/>
              </w:rPr>
              <w:t>Ulster</w:t>
            </w:r>
            <w:r w:rsidRPr="008D1EC1">
              <w:rPr>
                <w:rFonts w:asciiTheme="minorHAnsi" w:hAnsiTheme="minorHAnsi" w:cstheme="minorHAnsi"/>
                <w:spacing w:val="-10"/>
                <w:sz w:val="16"/>
                <w:szCs w:val="16"/>
              </w:rPr>
              <w:t xml:space="preserve"> </w:t>
            </w:r>
            <w:r w:rsidRPr="008D1EC1">
              <w:rPr>
                <w:rFonts w:asciiTheme="minorHAnsi" w:hAnsiTheme="minorHAnsi" w:cstheme="minorHAnsi"/>
                <w:sz w:val="16"/>
                <w:szCs w:val="16"/>
              </w:rPr>
              <w:t>University</w:t>
            </w:r>
            <w:r w:rsidRPr="008D1EC1">
              <w:rPr>
                <w:rFonts w:asciiTheme="minorHAnsi" w:hAnsiTheme="minorHAnsi" w:cstheme="minorHAnsi"/>
                <w:spacing w:val="-9"/>
                <w:sz w:val="16"/>
                <w:szCs w:val="16"/>
              </w:rPr>
              <w:t xml:space="preserve"> </w:t>
            </w:r>
            <w:r w:rsidRPr="008D1EC1">
              <w:rPr>
                <w:rFonts w:asciiTheme="minorHAnsi" w:hAnsiTheme="minorHAnsi" w:cstheme="minorHAnsi"/>
                <w:sz w:val="16"/>
                <w:szCs w:val="16"/>
              </w:rPr>
              <w:t>Business</w:t>
            </w:r>
            <w:r w:rsidRPr="008D1EC1">
              <w:rPr>
                <w:rFonts w:asciiTheme="minorHAnsi" w:hAnsiTheme="minorHAnsi" w:cstheme="minorHAnsi"/>
                <w:spacing w:val="40"/>
                <w:sz w:val="16"/>
                <w:szCs w:val="16"/>
              </w:rPr>
              <w:t xml:space="preserve"> </w:t>
            </w:r>
            <w:r w:rsidRPr="008D1EC1">
              <w:rPr>
                <w:rFonts w:asciiTheme="minorHAnsi" w:hAnsiTheme="minorHAnsi" w:cstheme="minorHAnsi"/>
                <w:spacing w:val="-2"/>
                <w:sz w:val="16"/>
                <w:szCs w:val="16"/>
              </w:rPr>
              <w:t>School</w:t>
            </w:r>
          </w:p>
        </w:tc>
        <w:tc>
          <w:tcPr>
            <w:tcW w:w="1985" w:type="dxa"/>
            <w:tcBorders>
              <w:top w:val="single" w:sz="4" w:space="0" w:color="000000"/>
              <w:bottom w:val="single" w:sz="4" w:space="0" w:color="000000"/>
            </w:tcBorders>
            <w:vAlign w:val="center"/>
          </w:tcPr>
          <w:p w14:paraId="682A8214" w14:textId="77777777" w:rsidR="001B0953" w:rsidRPr="008D1EC1" w:rsidRDefault="001B0953" w:rsidP="00BA6189">
            <w:pPr>
              <w:pStyle w:val="TableParagraph"/>
              <w:rPr>
                <w:rFonts w:asciiTheme="minorHAnsi" w:hAnsiTheme="minorHAnsi" w:cstheme="minorHAnsi"/>
                <w:sz w:val="16"/>
                <w:szCs w:val="16"/>
              </w:rPr>
            </w:pPr>
            <w:r>
              <w:rPr>
                <w:rFonts w:asciiTheme="minorHAnsi" w:hAnsiTheme="minorHAnsi" w:cstheme="minorHAnsi"/>
                <w:sz w:val="16"/>
                <w:szCs w:val="16"/>
              </w:rPr>
              <w:t>Newcastle Business School</w:t>
            </w:r>
          </w:p>
        </w:tc>
        <w:tc>
          <w:tcPr>
            <w:tcW w:w="1701" w:type="dxa"/>
            <w:tcBorders>
              <w:top w:val="single" w:sz="4" w:space="0" w:color="000000"/>
              <w:bottom w:val="single" w:sz="4" w:space="0" w:color="000000"/>
            </w:tcBorders>
            <w:vAlign w:val="center"/>
          </w:tcPr>
          <w:p w14:paraId="41CD2C5B" w14:textId="77777777" w:rsidR="001B0953" w:rsidRPr="008D1EC1" w:rsidRDefault="001B0953" w:rsidP="00BA6189">
            <w:pPr>
              <w:pStyle w:val="TableParagraph"/>
              <w:rPr>
                <w:rFonts w:asciiTheme="minorHAnsi" w:hAnsiTheme="minorHAnsi" w:cstheme="minorHAnsi"/>
                <w:sz w:val="16"/>
                <w:szCs w:val="16"/>
              </w:rPr>
            </w:pPr>
          </w:p>
        </w:tc>
        <w:tc>
          <w:tcPr>
            <w:tcW w:w="1984" w:type="dxa"/>
            <w:tcBorders>
              <w:top w:val="single" w:sz="4" w:space="0" w:color="000000"/>
              <w:bottom w:val="single" w:sz="4" w:space="0" w:color="000000"/>
            </w:tcBorders>
            <w:vAlign w:val="center"/>
          </w:tcPr>
          <w:p w14:paraId="772B78E5" w14:textId="77777777" w:rsidR="001B0953" w:rsidRPr="008D1EC1" w:rsidRDefault="001B0953" w:rsidP="00BA6189">
            <w:pPr>
              <w:pStyle w:val="TableParagraph"/>
              <w:rPr>
                <w:rFonts w:asciiTheme="minorHAnsi" w:hAnsiTheme="minorHAnsi" w:cstheme="minorHAnsi"/>
                <w:sz w:val="16"/>
                <w:szCs w:val="16"/>
              </w:rPr>
            </w:pPr>
          </w:p>
        </w:tc>
      </w:tr>
      <w:tr w:rsidR="001B0953" w14:paraId="6483FEC4" w14:textId="77777777" w:rsidTr="000E0884">
        <w:trPr>
          <w:trHeight w:val="704"/>
        </w:trPr>
        <w:tc>
          <w:tcPr>
            <w:tcW w:w="1985" w:type="dxa"/>
            <w:tcBorders>
              <w:top w:val="single" w:sz="4" w:space="0" w:color="000000"/>
              <w:bottom w:val="single" w:sz="4" w:space="0" w:color="000000"/>
            </w:tcBorders>
            <w:shd w:val="clear" w:color="auto" w:fill="DADADA"/>
            <w:vAlign w:val="center"/>
          </w:tcPr>
          <w:p w14:paraId="30D2479C" w14:textId="77777777" w:rsidR="001B0953" w:rsidRDefault="001B0953" w:rsidP="00BA6189">
            <w:pPr>
              <w:pStyle w:val="TableParagraph"/>
              <w:spacing w:before="157"/>
              <w:ind w:left="107" w:right="110"/>
              <w:rPr>
                <w:b/>
                <w:sz w:val="20"/>
              </w:rPr>
            </w:pPr>
            <w:r>
              <w:rPr>
                <w:b/>
                <w:sz w:val="20"/>
              </w:rPr>
              <w:t>Politics &amp; International</w:t>
            </w:r>
            <w:r>
              <w:rPr>
                <w:b/>
                <w:spacing w:val="-12"/>
                <w:sz w:val="20"/>
              </w:rPr>
              <w:t xml:space="preserve"> </w:t>
            </w:r>
            <w:r>
              <w:rPr>
                <w:b/>
                <w:sz w:val="20"/>
              </w:rPr>
              <w:t>Studies</w:t>
            </w:r>
          </w:p>
        </w:tc>
        <w:tc>
          <w:tcPr>
            <w:tcW w:w="1985" w:type="dxa"/>
            <w:tcBorders>
              <w:top w:val="single" w:sz="4" w:space="0" w:color="000000"/>
              <w:bottom w:val="single" w:sz="4" w:space="0" w:color="000000"/>
            </w:tcBorders>
            <w:vAlign w:val="center"/>
          </w:tcPr>
          <w:p w14:paraId="0E1207D6" w14:textId="77777777" w:rsidR="001B0953" w:rsidRDefault="001B0953" w:rsidP="00BA6189">
            <w:pPr>
              <w:pStyle w:val="TableParagraph"/>
              <w:ind w:left="108"/>
              <w:rPr>
                <w:sz w:val="16"/>
              </w:rPr>
            </w:pPr>
            <w:r>
              <w:rPr>
                <w:sz w:val="16"/>
              </w:rPr>
              <w:t>School</w:t>
            </w:r>
            <w:r>
              <w:rPr>
                <w:spacing w:val="-10"/>
                <w:sz w:val="16"/>
              </w:rPr>
              <w:t xml:space="preserve"> </w:t>
            </w:r>
            <w:r>
              <w:rPr>
                <w:sz w:val="16"/>
              </w:rPr>
              <w:t>of</w:t>
            </w:r>
            <w:r>
              <w:rPr>
                <w:spacing w:val="-9"/>
                <w:sz w:val="16"/>
              </w:rPr>
              <w:t xml:space="preserve"> </w:t>
            </w:r>
            <w:r>
              <w:rPr>
                <w:sz w:val="16"/>
              </w:rPr>
              <w:t>Government</w:t>
            </w:r>
            <w:r>
              <w:rPr>
                <w:spacing w:val="-9"/>
                <w:sz w:val="16"/>
              </w:rPr>
              <w:t xml:space="preserve"> </w:t>
            </w:r>
            <w:r>
              <w:rPr>
                <w:sz w:val="16"/>
              </w:rPr>
              <w:t>&amp;</w:t>
            </w:r>
            <w:r>
              <w:rPr>
                <w:spacing w:val="40"/>
                <w:sz w:val="16"/>
              </w:rPr>
              <w:t xml:space="preserve"> </w:t>
            </w:r>
            <w:r>
              <w:rPr>
                <w:sz w:val="16"/>
              </w:rPr>
              <w:t>International</w:t>
            </w:r>
            <w:r>
              <w:rPr>
                <w:spacing w:val="-9"/>
                <w:sz w:val="16"/>
              </w:rPr>
              <w:t xml:space="preserve"> </w:t>
            </w:r>
            <w:r>
              <w:rPr>
                <w:sz w:val="16"/>
              </w:rPr>
              <w:t>Affairs</w:t>
            </w:r>
          </w:p>
        </w:tc>
        <w:tc>
          <w:tcPr>
            <w:tcW w:w="2268" w:type="dxa"/>
            <w:tcBorders>
              <w:top w:val="single" w:sz="4" w:space="0" w:color="000000"/>
              <w:bottom w:val="single" w:sz="4" w:space="0" w:color="000000"/>
            </w:tcBorders>
            <w:vAlign w:val="center"/>
          </w:tcPr>
          <w:p w14:paraId="64C36040" w14:textId="77777777" w:rsidR="001B0953" w:rsidRDefault="001B0953" w:rsidP="00BA6189">
            <w:pPr>
              <w:pStyle w:val="TableParagraph"/>
              <w:spacing w:before="105"/>
              <w:ind w:left="26"/>
              <w:rPr>
                <w:sz w:val="16"/>
              </w:rPr>
            </w:pPr>
            <w:r>
              <w:rPr>
                <w:sz w:val="16"/>
              </w:rPr>
              <w:t>School of Geography, Politics and Sociology</w:t>
            </w:r>
          </w:p>
        </w:tc>
        <w:tc>
          <w:tcPr>
            <w:tcW w:w="2268" w:type="dxa"/>
            <w:tcBorders>
              <w:top w:val="single" w:sz="4" w:space="0" w:color="000000"/>
              <w:bottom w:val="single" w:sz="4" w:space="0" w:color="000000"/>
            </w:tcBorders>
            <w:vAlign w:val="center"/>
          </w:tcPr>
          <w:p w14:paraId="36506A57" w14:textId="77777777" w:rsidR="001B0953" w:rsidRDefault="001B0953" w:rsidP="00BA6189">
            <w:pPr>
              <w:pStyle w:val="TableParagraph"/>
              <w:ind w:left="125" w:right="134"/>
              <w:rPr>
                <w:sz w:val="16"/>
              </w:rPr>
            </w:pPr>
            <w:r>
              <w:rPr>
                <w:sz w:val="16"/>
              </w:rPr>
              <w:t>School of History,</w:t>
            </w:r>
            <w:r>
              <w:rPr>
                <w:spacing w:val="40"/>
                <w:sz w:val="16"/>
              </w:rPr>
              <w:t xml:space="preserve"> </w:t>
            </w:r>
            <w:r>
              <w:rPr>
                <w:sz w:val="16"/>
              </w:rPr>
              <w:t>Anthropology,</w:t>
            </w:r>
            <w:r>
              <w:rPr>
                <w:spacing w:val="-10"/>
                <w:sz w:val="16"/>
              </w:rPr>
              <w:t xml:space="preserve"> </w:t>
            </w:r>
            <w:r>
              <w:rPr>
                <w:sz w:val="16"/>
              </w:rPr>
              <w:t>Philosophy</w:t>
            </w:r>
            <w:r>
              <w:rPr>
                <w:spacing w:val="40"/>
                <w:sz w:val="16"/>
              </w:rPr>
              <w:t xml:space="preserve"> </w:t>
            </w:r>
            <w:r>
              <w:rPr>
                <w:sz w:val="16"/>
              </w:rPr>
              <w:t>and</w:t>
            </w:r>
            <w:r>
              <w:rPr>
                <w:spacing w:val="-7"/>
                <w:sz w:val="16"/>
              </w:rPr>
              <w:t xml:space="preserve"> </w:t>
            </w:r>
            <w:r>
              <w:rPr>
                <w:sz w:val="16"/>
              </w:rPr>
              <w:t>Politics</w:t>
            </w:r>
          </w:p>
        </w:tc>
        <w:tc>
          <w:tcPr>
            <w:tcW w:w="1984" w:type="dxa"/>
            <w:tcBorders>
              <w:top w:val="single" w:sz="4" w:space="0" w:color="000000"/>
              <w:bottom w:val="single" w:sz="4" w:space="0" w:color="000000"/>
            </w:tcBorders>
            <w:vAlign w:val="center"/>
          </w:tcPr>
          <w:p w14:paraId="460C6572" w14:textId="77777777" w:rsidR="001B0953" w:rsidRDefault="001B0953" w:rsidP="00BA6189">
            <w:pPr>
              <w:pStyle w:val="TableParagraph"/>
              <w:ind w:left="144"/>
              <w:rPr>
                <w:sz w:val="16"/>
              </w:rPr>
            </w:pPr>
          </w:p>
        </w:tc>
        <w:tc>
          <w:tcPr>
            <w:tcW w:w="1985" w:type="dxa"/>
            <w:tcBorders>
              <w:top w:val="single" w:sz="4" w:space="0" w:color="000000"/>
              <w:bottom w:val="single" w:sz="4" w:space="0" w:color="000000"/>
            </w:tcBorders>
            <w:vAlign w:val="center"/>
          </w:tcPr>
          <w:p w14:paraId="649C9816" w14:textId="77777777" w:rsidR="001B0953" w:rsidRPr="007F4568" w:rsidRDefault="001B0953" w:rsidP="00BA6189">
            <w:pPr>
              <w:pStyle w:val="TableParagraph"/>
              <w:rPr>
                <w:rFonts w:asciiTheme="minorHAnsi" w:hAnsiTheme="minorHAnsi" w:cstheme="minorHAnsi"/>
                <w:sz w:val="16"/>
              </w:rPr>
            </w:pPr>
          </w:p>
        </w:tc>
        <w:tc>
          <w:tcPr>
            <w:tcW w:w="1701" w:type="dxa"/>
            <w:tcBorders>
              <w:top w:val="single" w:sz="4" w:space="0" w:color="000000"/>
              <w:bottom w:val="single" w:sz="4" w:space="0" w:color="000000"/>
            </w:tcBorders>
            <w:vAlign w:val="center"/>
          </w:tcPr>
          <w:p w14:paraId="66835D61" w14:textId="77777777" w:rsidR="001B0953" w:rsidRPr="007F4568" w:rsidRDefault="001B0953" w:rsidP="00BA6189">
            <w:pPr>
              <w:pStyle w:val="TableParagraph"/>
              <w:rPr>
                <w:rFonts w:asciiTheme="minorHAnsi" w:hAnsiTheme="minorHAnsi" w:cstheme="minorHAnsi"/>
                <w:sz w:val="16"/>
              </w:rPr>
            </w:pPr>
          </w:p>
        </w:tc>
        <w:tc>
          <w:tcPr>
            <w:tcW w:w="1984" w:type="dxa"/>
            <w:tcBorders>
              <w:top w:val="single" w:sz="4" w:space="0" w:color="000000"/>
              <w:bottom w:val="single" w:sz="4" w:space="0" w:color="000000"/>
            </w:tcBorders>
            <w:vAlign w:val="center"/>
          </w:tcPr>
          <w:p w14:paraId="58A246D3" w14:textId="77777777" w:rsidR="001B0953" w:rsidRPr="007F4568" w:rsidRDefault="001B0953" w:rsidP="00BA6189">
            <w:pPr>
              <w:pStyle w:val="TableParagraph"/>
              <w:rPr>
                <w:rFonts w:asciiTheme="minorHAnsi" w:hAnsiTheme="minorHAnsi" w:cstheme="minorHAnsi"/>
                <w:sz w:val="16"/>
              </w:rPr>
            </w:pPr>
          </w:p>
        </w:tc>
      </w:tr>
      <w:tr w:rsidR="001B0953" w14:paraId="54531481" w14:textId="77777777" w:rsidTr="000E0884">
        <w:trPr>
          <w:trHeight w:val="390"/>
        </w:trPr>
        <w:tc>
          <w:tcPr>
            <w:tcW w:w="1985" w:type="dxa"/>
            <w:tcBorders>
              <w:top w:val="single" w:sz="4" w:space="0" w:color="000000"/>
              <w:bottom w:val="single" w:sz="4" w:space="0" w:color="000000"/>
            </w:tcBorders>
            <w:shd w:val="clear" w:color="auto" w:fill="DADADA"/>
            <w:vAlign w:val="center"/>
          </w:tcPr>
          <w:p w14:paraId="36D1978B" w14:textId="77777777" w:rsidR="001B0953" w:rsidRDefault="001B0953" w:rsidP="00BA6189">
            <w:pPr>
              <w:pStyle w:val="TableParagraph"/>
              <w:spacing w:before="73"/>
              <w:ind w:left="107"/>
              <w:rPr>
                <w:b/>
                <w:sz w:val="20"/>
              </w:rPr>
            </w:pPr>
            <w:r>
              <w:rPr>
                <w:b/>
                <w:spacing w:val="-2"/>
                <w:sz w:val="20"/>
              </w:rPr>
              <w:t>Psychology</w:t>
            </w:r>
          </w:p>
        </w:tc>
        <w:tc>
          <w:tcPr>
            <w:tcW w:w="1985" w:type="dxa"/>
            <w:tcBorders>
              <w:top w:val="single" w:sz="4" w:space="0" w:color="000000"/>
              <w:bottom w:val="single" w:sz="4" w:space="0" w:color="000000"/>
            </w:tcBorders>
            <w:vAlign w:val="center"/>
          </w:tcPr>
          <w:p w14:paraId="21AF9061" w14:textId="77777777" w:rsidR="001B0953" w:rsidRDefault="001B0953" w:rsidP="00BA6189">
            <w:pPr>
              <w:pStyle w:val="TableParagraph"/>
              <w:spacing w:before="97"/>
              <w:ind w:left="108"/>
              <w:rPr>
                <w:sz w:val="16"/>
              </w:rPr>
            </w:pPr>
            <w:r>
              <w:rPr>
                <w:sz w:val="16"/>
              </w:rPr>
              <w:t>Department</w:t>
            </w:r>
            <w:r>
              <w:rPr>
                <w:spacing w:val="-7"/>
                <w:sz w:val="16"/>
              </w:rPr>
              <w:t xml:space="preserve"> </w:t>
            </w:r>
            <w:r>
              <w:rPr>
                <w:sz w:val="16"/>
              </w:rPr>
              <w:t>of</w:t>
            </w:r>
            <w:r>
              <w:rPr>
                <w:spacing w:val="-6"/>
                <w:sz w:val="16"/>
              </w:rPr>
              <w:t xml:space="preserve"> </w:t>
            </w:r>
            <w:r>
              <w:rPr>
                <w:spacing w:val="-2"/>
                <w:sz w:val="16"/>
              </w:rPr>
              <w:t>Psychology</w:t>
            </w:r>
          </w:p>
        </w:tc>
        <w:tc>
          <w:tcPr>
            <w:tcW w:w="2268" w:type="dxa"/>
            <w:tcBorders>
              <w:top w:val="single" w:sz="4" w:space="0" w:color="000000"/>
              <w:bottom w:val="single" w:sz="4" w:space="0" w:color="000000"/>
            </w:tcBorders>
            <w:vAlign w:val="center"/>
          </w:tcPr>
          <w:p w14:paraId="6742ADC1" w14:textId="413B55D5" w:rsidR="001B0953" w:rsidRDefault="001B0953" w:rsidP="00BA6189">
            <w:pPr>
              <w:pStyle w:val="TableParagraph"/>
              <w:spacing w:before="97"/>
              <w:ind w:left="116"/>
              <w:rPr>
                <w:sz w:val="16"/>
              </w:rPr>
            </w:pPr>
            <w:r>
              <w:rPr>
                <w:sz w:val="16"/>
              </w:rPr>
              <w:t>School</w:t>
            </w:r>
            <w:r>
              <w:rPr>
                <w:spacing w:val="-5"/>
                <w:sz w:val="16"/>
              </w:rPr>
              <w:t xml:space="preserve"> </w:t>
            </w:r>
            <w:r>
              <w:rPr>
                <w:sz w:val="16"/>
              </w:rPr>
              <w:t>of</w:t>
            </w:r>
            <w:r>
              <w:rPr>
                <w:spacing w:val="-4"/>
                <w:sz w:val="16"/>
              </w:rPr>
              <w:t xml:space="preserve"> </w:t>
            </w:r>
            <w:r>
              <w:rPr>
                <w:spacing w:val="-2"/>
                <w:sz w:val="16"/>
              </w:rPr>
              <w:t>Psychology</w:t>
            </w:r>
          </w:p>
        </w:tc>
        <w:tc>
          <w:tcPr>
            <w:tcW w:w="2268" w:type="dxa"/>
            <w:tcBorders>
              <w:top w:val="single" w:sz="4" w:space="0" w:color="000000"/>
              <w:bottom w:val="single" w:sz="4" w:space="0" w:color="000000"/>
            </w:tcBorders>
            <w:vAlign w:val="center"/>
          </w:tcPr>
          <w:p w14:paraId="0410C120" w14:textId="77777777" w:rsidR="001B0953" w:rsidRDefault="001B0953" w:rsidP="00BA6189">
            <w:pPr>
              <w:pStyle w:val="TableParagraph"/>
              <w:spacing w:line="175" w:lineRule="exact"/>
              <w:ind w:left="125"/>
              <w:rPr>
                <w:sz w:val="16"/>
              </w:rPr>
            </w:pPr>
            <w:r>
              <w:rPr>
                <w:sz w:val="16"/>
              </w:rPr>
              <w:t>School</w:t>
            </w:r>
            <w:r>
              <w:rPr>
                <w:spacing w:val="-5"/>
                <w:sz w:val="16"/>
              </w:rPr>
              <w:t xml:space="preserve"> </w:t>
            </w:r>
            <w:r>
              <w:rPr>
                <w:sz w:val="16"/>
              </w:rPr>
              <w:t>of</w:t>
            </w:r>
            <w:r>
              <w:rPr>
                <w:spacing w:val="-4"/>
                <w:sz w:val="16"/>
              </w:rPr>
              <w:t xml:space="preserve"> </w:t>
            </w:r>
            <w:r>
              <w:rPr>
                <w:spacing w:val="-2"/>
                <w:sz w:val="16"/>
              </w:rPr>
              <w:t>Psychology</w:t>
            </w:r>
          </w:p>
        </w:tc>
        <w:tc>
          <w:tcPr>
            <w:tcW w:w="1984" w:type="dxa"/>
            <w:tcBorders>
              <w:top w:val="single" w:sz="4" w:space="0" w:color="000000"/>
              <w:bottom w:val="single" w:sz="4" w:space="0" w:color="000000"/>
            </w:tcBorders>
            <w:vAlign w:val="center"/>
          </w:tcPr>
          <w:p w14:paraId="11CD8D58" w14:textId="77777777" w:rsidR="001B0953" w:rsidRPr="007A6755" w:rsidRDefault="001B0953" w:rsidP="00BA6189">
            <w:pPr>
              <w:pStyle w:val="TableParagraph"/>
              <w:rPr>
                <w:sz w:val="16"/>
              </w:rPr>
            </w:pPr>
            <w:r w:rsidRPr="007A6755">
              <w:rPr>
                <w:sz w:val="16"/>
              </w:rPr>
              <w:t>School of Psychology</w:t>
            </w:r>
          </w:p>
        </w:tc>
        <w:tc>
          <w:tcPr>
            <w:tcW w:w="1985" w:type="dxa"/>
            <w:tcBorders>
              <w:top w:val="single" w:sz="4" w:space="0" w:color="000000"/>
              <w:bottom w:val="single" w:sz="4" w:space="0" w:color="000000"/>
            </w:tcBorders>
            <w:vAlign w:val="center"/>
          </w:tcPr>
          <w:p w14:paraId="15B41C99" w14:textId="77777777" w:rsidR="001B0953" w:rsidRPr="007A6755" w:rsidRDefault="001B0953" w:rsidP="00BA6189">
            <w:pPr>
              <w:pStyle w:val="TableParagraph"/>
              <w:rPr>
                <w:sz w:val="16"/>
              </w:rPr>
            </w:pPr>
            <w:r>
              <w:rPr>
                <w:sz w:val="16"/>
              </w:rPr>
              <w:t>Psychology</w:t>
            </w:r>
          </w:p>
        </w:tc>
        <w:tc>
          <w:tcPr>
            <w:tcW w:w="1701" w:type="dxa"/>
            <w:tcBorders>
              <w:top w:val="single" w:sz="4" w:space="0" w:color="000000"/>
              <w:bottom w:val="single" w:sz="4" w:space="0" w:color="000000"/>
            </w:tcBorders>
            <w:vAlign w:val="center"/>
          </w:tcPr>
          <w:p w14:paraId="39B9D2D4" w14:textId="77777777" w:rsidR="001B0953" w:rsidRPr="008D1EC1" w:rsidRDefault="001B0953" w:rsidP="00BA6189">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28D9E02A" w14:textId="77777777" w:rsidR="001B0953" w:rsidRPr="007A6755" w:rsidRDefault="001B0953" w:rsidP="00BA6189">
            <w:pPr>
              <w:pStyle w:val="TableParagraph"/>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984" w:type="dxa"/>
            <w:tcBorders>
              <w:top w:val="single" w:sz="4" w:space="0" w:color="000000"/>
              <w:bottom w:val="single" w:sz="4" w:space="0" w:color="000000"/>
            </w:tcBorders>
            <w:vAlign w:val="center"/>
          </w:tcPr>
          <w:p w14:paraId="49797A3B" w14:textId="77777777" w:rsidR="001B0953" w:rsidRPr="007A6755" w:rsidRDefault="001B0953" w:rsidP="00BA6189">
            <w:pPr>
              <w:pStyle w:val="TableParagraph"/>
              <w:rPr>
                <w:sz w:val="16"/>
              </w:rPr>
            </w:pPr>
          </w:p>
        </w:tc>
      </w:tr>
      <w:tr w:rsidR="001B0953" w14:paraId="27424873" w14:textId="77777777" w:rsidTr="000E0884">
        <w:trPr>
          <w:trHeight w:val="390"/>
        </w:trPr>
        <w:tc>
          <w:tcPr>
            <w:tcW w:w="1985" w:type="dxa"/>
            <w:tcBorders>
              <w:top w:val="single" w:sz="4" w:space="0" w:color="000000"/>
              <w:bottom w:val="single" w:sz="4" w:space="0" w:color="000000"/>
            </w:tcBorders>
            <w:shd w:val="clear" w:color="auto" w:fill="DADADA"/>
            <w:vAlign w:val="center"/>
          </w:tcPr>
          <w:p w14:paraId="1246885C" w14:textId="77777777" w:rsidR="001B0953" w:rsidRDefault="001B0953" w:rsidP="00BA6189">
            <w:pPr>
              <w:pStyle w:val="TableParagraph"/>
              <w:spacing w:before="73"/>
              <w:ind w:left="107"/>
              <w:rPr>
                <w:b/>
                <w:spacing w:val="-2"/>
                <w:sz w:val="20"/>
              </w:rPr>
            </w:pPr>
            <w:r>
              <w:rPr>
                <w:b/>
                <w:sz w:val="20"/>
              </w:rPr>
              <w:lastRenderedPageBreak/>
              <w:t>Sociology, Social Policy,</w:t>
            </w:r>
            <w:r>
              <w:rPr>
                <w:b/>
                <w:spacing w:val="-12"/>
                <w:sz w:val="20"/>
              </w:rPr>
              <w:t xml:space="preserve"> </w:t>
            </w:r>
            <w:r>
              <w:rPr>
                <w:b/>
                <w:sz w:val="20"/>
              </w:rPr>
              <w:t>and</w:t>
            </w:r>
            <w:r>
              <w:rPr>
                <w:b/>
                <w:spacing w:val="-11"/>
                <w:sz w:val="20"/>
              </w:rPr>
              <w:t xml:space="preserve"> </w:t>
            </w:r>
            <w:r>
              <w:rPr>
                <w:b/>
                <w:sz w:val="20"/>
              </w:rPr>
              <w:t xml:space="preserve">Social </w:t>
            </w:r>
            <w:r>
              <w:rPr>
                <w:b/>
                <w:spacing w:val="-4"/>
                <w:sz w:val="20"/>
              </w:rPr>
              <w:t>Work</w:t>
            </w:r>
          </w:p>
        </w:tc>
        <w:tc>
          <w:tcPr>
            <w:tcW w:w="1985" w:type="dxa"/>
            <w:tcBorders>
              <w:top w:val="single" w:sz="4" w:space="0" w:color="000000"/>
              <w:bottom w:val="single" w:sz="4" w:space="0" w:color="000000"/>
            </w:tcBorders>
            <w:vAlign w:val="center"/>
          </w:tcPr>
          <w:p w14:paraId="36E9EFB0" w14:textId="77777777" w:rsidR="001B0953" w:rsidRDefault="001B0953" w:rsidP="00BA6189">
            <w:pPr>
              <w:pStyle w:val="TableParagraph"/>
              <w:spacing w:before="97"/>
              <w:ind w:left="108"/>
              <w:rPr>
                <w:sz w:val="16"/>
              </w:rPr>
            </w:pPr>
            <w:r>
              <w:rPr>
                <w:sz w:val="16"/>
              </w:rPr>
              <w:t>Department</w:t>
            </w:r>
            <w:r>
              <w:rPr>
                <w:spacing w:val="-7"/>
                <w:sz w:val="16"/>
              </w:rPr>
              <w:t xml:space="preserve"> </w:t>
            </w:r>
            <w:r>
              <w:rPr>
                <w:sz w:val="16"/>
              </w:rPr>
              <w:t>of</w:t>
            </w:r>
            <w:r>
              <w:rPr>
                <w:spacing w:val="-6"/>
                <w:sz w:val="16"/>
              </w:rPr>
              <w:t xml:space="preserve"> </w:t>
            </w:r>
            <w:r>
              <w:rPr>
                <w:spacing w:val="-2"/>
                <w:sz w:val="16"/>
              </w:rPr>
              <w:t>Sociology</w:t>
            </w:r>
          </w:p>
        </w:tc>
        <w:tc>
          <w:tcPr>
            <w:tcW w:w="2268" w:type="dxa"/>
            <w:tcBorders>
              <w:top w:val="single" w:sz="4" w:space="0" w:color="000000"/>
              <w:bottom w:val="single" w:sz="4" w:space="0" w:color="000000"/>
            </w:tcBorders>
            <w:vAlign w:val="center"/>
          </w:tcPr>
          <w:p w14:paraId="479D0A9A" w14:textId="77777777" w:rsidR="001B0953" w:rsidRDefault="001B0953" w:rsidP="00BA6189">
            <w:pPr>
              <w:pStyle w:val="TableParagraph"/>
              <w:spacing w:before="97"/>
              <w:ind w:left="116"/>
              <w:rPr>
                <w:spacing w:val="-2"/>
                <w:sz w:val="16"/>
              </w:rPr>
            </w:pPr>
            <w:r>
              <w:rPr>
                <w:sz w:val="16"/>
              </w:rPr>
              <w:t>School of Geography,</w:t>
            </w:r>
            <w:r>
              <w:rPr>
                <w:spacing w:val="-10"/>
                <w:sz w:val="16"/>
              </w:rPr>
              <w:t xml:space="preserve"> </w:t>
            </w:r>
            <w:r>
              <w:rPr>
                <w:sz w:val="16"/>
              </w:rPr>
              <w:t>Politics</w:t>
            </w:r>
            <w:r>
              <w:rPr>
                <w:spacing w:val="-9"/>
                <w:sz w:val="16"/>
              </w:rPr>
              <w:t xml:space="preserve"> </w:t>
            </w:r>
            <w:r>
              <w:rPr>
                <w:sz w:val="16"/>
              </w:rPr>
              <w:t>and</w:t>
            </w:r>
            <w:r>
              <w:rPr>
                <w:spacing w:val="40"/>
                <w:sz w:val="16"/>
              </w:rPr>
              <w:t xml:space="preserve"> </w:t>
            </w:r>
            <w:r>
              <w:rPr>
                <w:spacing w:val="-2"/>
                <w:sz w:val="16"/>
              </w:rPr>
              <w:t>Sociology</w:t>
            </w:r>
          </w:p>
          <w:p w14:paraId="6EACA3B6" w14:textId="77777777" w:rsidR="001B0953" w:rsidRDefault="001B0953" w:rsidP="00BA6189">
            <w:pPr>
              <w:pStyle w:val="TableParagraph"/>
              <w:spacing w:before="97"/>
              <w:ind w:left="116"/>
              <w:rPr>
                <w:sz w:val="16"/>
              </w:rPr>
            </w:pPr>
            <w:r>
              <w:rPr>
                <w:sz w:val="16"/>
              </w:rPr>
              <w:t>Public Health Science Institute</w:t>
            </w:r>
          </w:p>
        </w:tc>
        <w:tc>
          <w:tcPr>
            <w:tcW w:w="2268" w:type="dxa"/>
            <w:tcBorders>
              <w:top w:val="single" w:sz="4" w:space="0" w:color="000000"/>
              <w:bottom w:val="single" w:sz="4" w:space="0" w:color="000000"/>
            </w:tcBorders>
            <w:vAlign w:val="center"/>
          </w:tcPr>
          <w:p w14:paraId="7011814A" w14:textId="77777777" w:rsidR="001B0953" w:rsidRDefault="001B0953" w:rsidP="00BA6189">
            <w:pPr>
              <w:pStyle w:val="TableParagraph"/>
              <w:spacing w:before="1" w:line="195" w:lineRule="exact"/>
              <w:ind w:left="219"/>
              <w:rPr>
                <w:sz w:val="16"/>
              </w:rPr>
            </w:pPr>
            <w:r>
              <w:rPr>
                <w:sz w:val="16"/>
              </w:rPr>
              <w:t>School</w:t>
            </w:r>
            <w:r>
              <w:rPr>
                <w:spacing w:val="-4"/>
                <w:sz w:val="16"/>
              </w:rPr>
              <w:t xml:space="preserve"> </w:t>
            </w:r>
            <w:r>
              <w:rPr>
                <w:sz w:val="16"/>
              </w:rPr>
              <w:t>of</w:t>
            </w:r>
            <w:r>
              <w:rPr>
                <w:spacing w:val="-4"/>
                <w:sz w:val="16"/>
              </w:rPr>
              <w:t xml:space="preserve"> </w:t>
            </w:r>
            <w:r>
              <w:rPr>
                <w:sz w:val="16"/>
              </w:rPr>
              <w:t>Social</w:t>
            </w:r>
            <w:r>
              <w:rPr>
                <w:spacing w:val="-4"/>
                <w:sz w:val="16"/>
              </w:rPr>
              <w:t xml:space="preserve"> </w:t>
            </w:r>
            <w:r>
              <w:rPr>
                <w:spacing w:val="-2"/>
                <w:sz w:val="16"/>
              </w:rPr>
              <w:t>Sciences,</w:t>
            </w:r>
          </w:p>
          <w:p w14:paraId="6A99DD9B" w14:textId="77777777" w:rsidR="001B0953" w:rsidRDefault="001B0953" w:rsidP="00BA6189">
            <w:pPr>
              <w:pStyle w:val="TableParagraph"/>
              <w:rPr>
                <w:sz w:val="16"/>
              </w:rPr>
            </w:pPr>
            <w:r>
              <w:rPr>
                <w:sz w:val="16"/>
              </w:rPr>
              <w:t>Education</w:t>
            </w:r>
            <w:r>
              <w:rPr>
                <w:spacing w:val="-8"/>
                <w:sz w:val="16"/>
              </w:rPr>
              <w:t xml:space="preserve"> </w:t>
            </w:r>
            <w:r>
              <w:rPr>
                <w:sz w:val="16"/>
              </w:rPr>
              <w:t>and</w:t>
            </w:r>
            <w:r>
              <w:rPr>
                <w:spacing w:val="-6"/>
                <w:sz w:val="16"/>
              </w:rPr>
              <w:t xml:space="preserve"> </w:t>
            </w:r>
            <w:r>
              <w:rPr>
                <w:sz w:val="16"/>
              </w:rPr>
              <w:t>Social</w:t>
            </w:r>
            <w:r>
              <w:rPr>
                <w:spacing w:val="-6"/>
                <w:sz w:val="16"/>
              </w:rPr>
              <w:t xml:space="preserve"> </w:t>
            </w:r>
            <w:r>
              <w:rPr>
                <w:spacing w:val="-4"/>
                <w:sz w:val="16"/>
              </w:rPr>
              <w:t>Work</w:t>
            </w:r>
          </w:p>
        </w:tc>
        <w:tc>
          <w:tcPr>
            <w:tcW w:w="1984" w:type="dxa"/>
            <w:tcBorders>
              <w:top w:val="single" w:sz="4" w:space="0" w:color="000000"/>
              <w:bottom w:val="single" w:sz="4" w:space="0" w:color="000000"/>
            </w:tcBorders>
            <w:vAlign w:val="center"/>
          </w:tcPr>
          <w:p w14:paraId="2BD7688A" w14:textId="77777777" w:rsidR="001B0953" w:rsidRDefault="001B0953" w:rsidP="00BA6189">
            <w:pPr>
              <w:pStyle w:val="TableParagraph"/>
              <w:spacing w:before="1"/>
              <w:ind w:left="118" w:right="38"/>
              <w:rPr>
                <w:sz w:val="16"/>
              </w:rPr>
            </w:pPr>
            <w:r>
              <w:rPr>
                <w:sz w:val="16"/>
              </w:rPr>
              <w:t>School</w:t>
            </w:r>
            <w:r>
              <w:rPr>
                <w:spacing w:val="-10"/>
                <w:sz w:val="16"/>
              </w:rPr>
              <w:t xml:space="preserve"> </w:t>
            </w:r>
            <w:r>
              <w:rPr>
                <w:sz w:val="16"/>
              </w:rPr>
              <w:t>of</w:t>
            </w:r>
            <w:r>
              <w:rPr>
                <w:spacing w:val="-9"/>
                <w:sz w:val="16"/>
              </w:rPr>
              <w:t xml:space="preserve"> </w:t>
            </w:r>
            <w:r>
              <w:rPr>
                <w:sz w:val="16"/>
              </w:rPr>
              <w:t>Sociology</w:t>
            </w:r>
            <w:r>
              <w:rPr>
                <w:spacing w:val="-9"/>
                <w:sz w:val="16"/>
              </w:rPr>
              <w:t xml:space="preserve"> </w:t>
            </w:r>
            <w:r>
              <w:rPr>
                <w:sz w:val="16"/>
              </w:rPr>
              <w:t>and</w:t>
            </w:r>
            <w:r>
              <w:rPr>
                <w:spacing w:val="40"/>
                <w:sz w:val="16"/>
              </w:rPr>
              <w:t xml:space="preserve"> </w:t>
            </w:r>
            <w:r>
              <w:rPr>
                <w:sz w:val="16"/>
              </w:rPr>
              <w:t>Applied Social Studies.</w:t>
            </w:r>
          </w:p>
          <w:p w14:paraId="01D238D3" w14:textId="77777777" w:rsidR="001B0953" w:rsidRDefault="001B0953" w:rsidP="00BA6189">
            <w:pPr>
              <w:pStyle w:val="TableParagraph"/>
              <w:spacing w:before="8"/>
              <w:rPr>
                <w:sz w:val="14"/>
              </w:rPr>
            </w:pPr>
          </w:p>
          <w:p w14:paraId="78DA9D16" w14:textId="77777777" w:rsidR="001B0953" w:rsidRDefault="001B0953" w:rsidP="00BA6189">
            <w:pPr>
              <w:pStyle w:val="TableParagraph"/>
              <w:rPr>
                <w:rFonts w:ascii="Times New Roman"/>
                <w:sz w:val="16"/>
              </w:rPr>
            </w:pPr>
            <w:r>
              <w:rPr>
                <w:sz w:val="16"/>
              </w:rPr>
              <w:t>School of Criminology,</w:t>
            </w:r>
            <w:r>
              <w:rPr>
                <w:spacing w:val="40"/>
                <w:sz w:val="16"/>
              </w:rPr>
              <w:t xml:space="preserve"> </w:t>
            </w:r>
            <w:r>
              <w:rPr>
                <w:sz w:val="16"/>
              </w:rPr>
              <w:t>Politics</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Policy</w:t>
            </w:r>
          </w:p>
        </w:tc>
        <w:tc>
          <w:tcPr>
            <w:tcW w:w="1985" w:type="dxa"/>
            <w:tcBorders>
              <w:top w:val="single" w:sz="4" w:space="0" w:color="000000"/>
              <w:bottom w:val="single" w:sz="4" w:space="0" w:color="000000"/>
            </w:tcBorders>
            <w:vAlign w:val="center"/>
          </w:tcPr>
          <w:p w14:paraId="75C95C2A" w14:textId="1C5890DE" w:rsidR="001B0953" w:rsidRPr="004E0E6D" w:rsidRDefault="001B0953" w:rsidP="00BA6189">
            <w:pPr>
              <w:pStyle w:val="TableParagraph"/>
              <w:rPr>
                <w:rFonts w:asciiTheme="minorHAnsi" w:hAnsiTheme="minorHAnsi" w:cstheme="minorHAnsi"/>
                <w:sz w:val="16"/>
              </w:rPr>
            </w:pPr>
            <w:r>
              <w:rPr>
                <w:rFonts w:asciiTheme="minorHAnsi" w:hAnsiTheme="minorHAnsi" w:cstheme="minorHAnsi"/>
                <w:sz w:val="16"/>
              </w:rPr>
              <w:t>Social Sciences</w:t>
            </w:r>
          </w:p>
          <w:p w14:paraId="48E19BE3" w14:textId="77777777" w:rsidR="001B0953" w:rsidRPr="007F4568" w:rsidRDefault="001B0953" w:rsidP="00BA6189">
            <w:pPr>
              <w:pStyle w:val="TableParagraph"/>
              <w:rPr>
                <w:rFonts w:asciiTheme="minorHAnsi" w:hAnsiTheme="minorHAnsi" w:cstheme="minorHAnsi"/>
                <w:sz w:val="16"/>
              </w:rPr>
            </w:pPr>
            <w:r w:rsidRPr="004E0E6D">
              <w:rPr>
                <w:rFonts w:asciiTheme="minorHAnsi" w:hAnsiTheme="minorHAnsi" w:cstheme="minorHAnsi"/>
                <w:sz w:val="16"/>
              </w:rPr>
              <w:t>Social Work, Education and Community Wellbeing</w:t>
            </w:r>
          </w:p>
        </w:tc>
        <w:tc>
          <w:tcPr>
            <w:tcW w:w="1701" w:type="dxa"/>
            <w:tcBorders>
              <w:top w:val="single" w:sz="4" w:space="0" w:color="000000"/>
              <w:bottom w:val="single" w:sz="4" w:space="0" w:color="000000"/>
            </w:tcBorders>
            <w:vAlign w:val="center"/>
          </w:tcPr>
          <w:p w14:paraId="12262B36" w14:textId="77777777" w:rsidR="001B0953" w:rsidRPr="008D1EC1" w:rsidRDefault="001B0953" w:rsidP="00BA6189">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5D545EA1" w14:textId="77777777" w:rsidR="001B0953" w:rsidRPr="007F4568" w:rsidRDefault="001B0953" w:rsidP="00BA6189">
            <w:pPr>
              <w:pStyle w:val="TableParagraph"/>
              <w:rPr>
                <w:rFonts w:asciiTheme="minorHAnsi" w:hAnsiTheme="minorHAnsi" w:cstheme="minorHAnsi"/>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984" w:type="dxa"/>
            <w:tcBorders>
              <w:top w:val="single" w:sz="4" w:space="0" w:color="000000"/>
              <w:bottom w:val="single" w:sz="4" w:space="0" w:color="000000"/>
            </w:tcBorders>
            <w:vAlign w:val="center"/>
          </w:tcPr>
          <w:p w14:paraId="08BF202E" w14:textId="77777777" w:rsidR="001B0953" w:rsidRPr="007F4568" w:rsidRDefault="001B0953" w:rsidP="00BA6189">
            <w:pPr>
              <w:pStyle w:val="TableParagraph"/>
              <w:rPr>
                <w:rFonts w:asciiTheme="minorHAnsi" w:hAnsiTheme="minorHAnsi" w:cstheme="minorHAnsi"/>
                <w:sz w:val="16"/>
              </w:rPr>
            </w:pPr>
            <w:r w:rsidRPr="007F4568">
              <w:rPr>
                <w:rFonts w:asciiTheme="minorHAnsi" w:hAnsiTheme="minorHAnsi" w:cstheme="minorHAnsi"/>
                <w:sz w:val="16"/>
              </w:rPr>
              <w:t>School of Social Sciences</w:t>
            </w:r>
          </w:p>
        </w:tc>
      </w:tr>
      <w:tr w:rsidR="001B0953" w14:paraId="4E309747" w14:textId="77777777" w:rsidTr="000E0884">
        <w:trPr>
          <w:trHeight w:val="390"/>
        </w:trPr>
        <w:tc>
          <w:tcPr>
            <w:tcW w:w="1985" w:type="dxa"/>
            <w:tcBorders>
              <w:top w:val="single" w:sz="4" w:space="0" w:color="000000"/>
              <w:bottom w:val="single" w:sz="4" w:space="0" w:color="000000"/>
            </w:tcBorders>
            <w:shd w:val="clear" w:color="auto" w:fill="DADADA"/>
            <w:vAlign w:val="center"/>
          </w:tcPr>
          <w:p w14:paraId="34E21F0C" w14:textId="77777777" w:rsidR="001B0953" w:rsidRDefault="001B0953" w:rsidP="00BA6189">
            <w:pPr>
              <w:pStyle w:val="TableParagraph"/>
              <w:spacing w:before="73"/>
              <w:ind w:left="107"/>
              <w:rPr>
                <w:b/>
                <w:sz w:val="20"/>
              </w:rPr>
            </w:pPr>
            <w:r>
              <w:rPr>
                <w:b/>
                <w:sz w:val="20"/>
              </w:rPr>
              <w:t>Sport &amp; Society</w:t>
            </w:r>
          </w:p>
        </w:tc>
        <w:tc>
          <w:tcPr>
            <w:tcW w:w="1985" w:type="dxa"/>
            <w:tcBorders>
              <w:top w:val="single" w:sz="4" w:space="0" w:color="000000"/>
              <w:bottom w:val="single" w:sz="4" w:space="0" w:color="000000"/>
            </w:tcBorders>
            <w:vAlign w:val="center"/>
          </w:tcPr>
          <w:p w14:paraId="61CDDCD5" w14:textId="77777777" w:rsidR="001B0953" w:rsidRDefault="001B0953" w:rsidP="00BA6189">
            <w:pPr>
              <w:pStyle w:val="TableParagraph"/>
              <w:spacing w:before="97"/>
              <w:ind w:left="108"/>
              <w:rPr>
                <w:sz w:val="16"/>
              </w:rPr>
            </w:pPr>
            <w:r>
              <w:rPr>
                <w:sz w:val="16"/>
              </w:rPr>
              <w:t>Sport and Exercise Sciences</w:t>
            </w:r>
          </w:p>
        </w:tc>
        <w:tc>
          <w:tcPr>
            <w:tcW w:w="2268" w:type="dxa"/>
            <w:tcBorders>
              <w:top w:val="single" w:sz="4" w:space="0" w:color="000000"/>
              <w:bottom w:val="single" w:sz="4" w:space="0" w:color="000000"/>
            </w:tcBorders>
            <w:vAlign w:val="center"/>
          </w:tcPr>
          <w:p w14:paraId="319DD08A" w14:textId="77777777" w:rsidR="001B0953" w:rsidRDefault="001B0953" w:rsidP="00BA6189">
            <w:pPr>
              <w:pStyle w:val="TableParagraph"/>
              <w:rPr>
                <w:sz w:val="16"/>
              </w:rPr>
            </w:pPr>
          </w:p>
        </w:tc>
        <w:tc>
          <w:tcPr>
            <w:tcW w:w="2268" w:type="dxa"/>
            <w:tcBorders>
              <w:top w:val="single" w:sz="4" w:space="0" w:color="000000"/>
              <w:bottom w:val="single" w:sz="4" w:space="0" w:color="000000"/>
            </w:tcBorders>
            <w:vAlign w:val="center"/>
          </w:tcPr>
          <w:p w14:paraId="0E560CF6" w14:textId="77777777" w:rsidR="001B0953" w:rsidRDefault="001B0953" w:rsidP="00BA6189">
            <w:pPr>
              <w:pStyle w:val="TableParagraph"/>
              <w:spacing w:before="1" w:line="195" w:lineRule="exact"/>
              <w:ind w:left="219"/>
              <w:rPr>
                <w:sz w:val="16"/>
              </w:rPr>
            </w:pPr>
          </w:p>
        </w:tc>
        <w:tc>
          <w:tcPr>
            <w:tcW w:w="1984" w:type="dxa"/>
            <w:tcBorders>
              <w:top w:val="single" w:sz="4" w:space="0" w:color="000000"/>
              <w:bottom w:val="single" w:sz="4" w:space="0" w:color="000000"/>
            </w:tcBorders>
            <w:vAlign w:val="center"/>
          </w:tcPr>
          <w:p w14:paraId="163BF025" w14:textId="77777777" w:rsidR="001B0953" w:rsidRDefault="001B0953" w:rsidP="00BA6189">
            <w:pPr>
              <w:pStyle w:val="TableParagraph"/>
              <w:spacing w:before="1"/>
              <w:ind w:left="118" w:right="38"/>
              <w:rPr>
                <w:sz w:val="16"/>
              </w:rPr>
            </w:pPr>
          </w:p>
        </w:tc>
        <w:tc>
          <w:tcPr>
            <w:tcW w:w="1985" w:type="dxa"/>
            <w:tcBorders>
              <w:top w:val="single" w:sz="4" w:space="0" w:color="000000"/>
              <w:bottom w:val="single" w:sz="4" w:space="0" w:color="000000"/>
            </w:tcBorders>
            <w:vAlign w:val="center"/>
          </w:tcPr>
          <w:p w14:paraId="14786674" w14:textId="77777777" w:rsidR="001B0953" w:rsidRPr="007F4568" w:rsidRDefault="001B0953" w:rsidP="00BA6189">
            <w:pPr>
              <w:pStyle w:val="TableParagraph"/>
              <w:rPr>
                <w:rFonts w:asciiTheme="minorHAnsi" w:hAnsiTheme="minorHAnsi" w:cstheme="minorHAnsi"/>
                <w:sz w:val="16"/>
              </w:rPr>
            </w:pPr>
            <w:r w:rsidRPr="007F4568">
              <w:rPr>
                <w:rFonts w:asciiTheme="minorHAnsi" w:hAnsiTheme="minorHAnsi" w:cstheme="minorHAnsi"/>
                <w:sz w:val="16"/>
              </w:rPr>
              <w:t>Sport, Exercise and Rehabilitation</w:t>
            </w:r>
          </w:p>
        </w:tc>
        <w:tc>
          <w:tcPr>
            <w:tcW w:w="1701" w:type="dxa"/>
            <w:tcBorders>
              <w:top w:val="single" w:sz="4" w:space="0" w:color="000000"/>
              <w:bottom w:val="single" w:sz="4" w:space="0" w:color="000000"/>
            </w:tcBorders>
            <w:vAlign w:val="center"/>
          </w:tcPr>
          <w:p w14:paraId="69FF2DA8" w14:textId="77777777" w:rsidR="001B0953" w:rsidRPr="007F4568" w:rsidRDefault="001B0953" w:rsidP="00BA6189">
            <w:pPr>
              <w:pStyle w:val="TableParagraph"/>
              <w:spacing w:before="1" w:line="195" w:lineRule="exact"/>
              <w:ind w:left="16"/>
              <w:rPr>
                <w:rFonts w:asciiTheme="minorHAnsi" w:hAnsiTheme="minorHAnsi" w:cstheme="minorHAnsi"/>
                <w:sz w:val="16"/>
              </w:rPr>
            </w:pPr>
          </w:p>
        </w:tc>
        <w:tc>
          <w:tcPr>
            <w:tcW w:w="1984" w:type="dxa"/>
            <w:tcBorders>
              <w:top w:val="single" w:sz="4" w:space="0" w:color="000000"/>
              <w:bottom w:val="single" w:sz="4" w:space="0" w:color="000000"/>
            </w:tcBorders>
            <w:vAlign w:val="center"/>
          </w:tcPr>
          <w:p w14:paraId="7D8764BD" w14:textId="77777777" w:rsidR="001B0953" w:rsidRPr="007F4568" w:rsidRDefault="001B0953" w:rsidP="00BA6189">
            <w:pPr>
              <w:pStyle w:val="TableParagraph"/>
              <w:rPr>
                <w:rFonts w:asciiTheme="minorHAnsi" w:hAnsiTheme="minorHAnsi" w:cstheme="minorHAnsi"/>
                <w:sz w:val="16"/>
              </w:rPr>
            </w:pPr>
          </w:p>
        </w:tc>
      </w:tr>
    </w:tbl>
    <w:p w14:paraId="7FD23F74" w14:textId="77777777" w:rsidR="000127F7" w:rsidRDefault="000127F7" w:rsidP="000127F7">
      <w:pPr>
        <w:rPr>
          <w:rFonts w:ascii="Times New Roman"/>
          <w:sz w:val="16"/>
        </w:rPr>
      </w:pPr>
    </w:p>
    <w:p w14:paraId="40D0EF0C" w14:textId="77777777" w:rsidR="000127F7" w:rsidRDefault="000127F7" w:rsidP="001B4A2F">
      <w:pPr>
        <w:spacing w:before="59"/>
        <w:ind w:left="334"/>
        <w:rPr>
          <w:b/>
          <w:sz w:val="20"/>
        </w:rPr>
      </w:pPr>
      <w:r>
        <w:rPr>
          <w:b/>
          <w:spacing w:val="-2"/>
          <w:sz w:val="20"/>
        </w:rPr>
        <w:t>Interdisciplinary</w:t>
      </w:r>
      <w:r>
        <w:rPr>
          <w:b/>
          <w:spacing w:val="19"/>
          <w:sz w:val="20"/>
        </w:rPr>
        <w:t xml:space="preserve"> </w:t>
      </w:r>
      <w:r>
        <w:rPr>
          <w:b/>
          <w:spacing w:val="-2"/>
          <w:sz w:val="20"/>
        </w:rPr>
        <w:t>Pathways</w:t>
      </w:r>
    </w:p>
    <w:tbl>
      <w:tblPr>
        <w:tblpPr w:leftFromText="180" w:rightFromText="180" w:vertAnchor="text" w:horzAnchor="margin" w:tblpX="-568" w:tblpY="116"/>
        <w:tblW w:w="15735" w:type="dxa"/>
        <w:tblLayout w:type="fixed"/>
        <w:tblCellMar>
          <w:left w:w="0" w:type="dxa"/>
          <w:right w:w="0" w:type="dxa"/>
        </w:tblCellMar>
        <w:tblLook w:val="01E0" w:firstRow="1" w:lastRow="1" w:firstColumn="1" w:lastColumn="1" w:noHBand="0" w:noVBand="0"/>
      </w:tblPr>
      <w:tblGrid>
        <w:gridCol w:w="20"/>
        <w:gridCol w:w="1823"/>
        <w:gridCol w:w="2268"/>
        <w:gridCol w:w="1806"/>
        <w:gridCol w:w="604"/>
        <w:gridCol w:w="1465"/>
        <w:gridCol w:w="378"/>
        <w:gridCol w:w="1842"/>
        <w:gridCol w:w="1701"/>
        <w:gridCol w:w="1843"/>
        <w:gridCol w:w="142"/>
        <w:gridCol w:w="1843"/>
      </w:tblGrid>
      <w:tr w:rsidR="001B3992" w14:paraId="0DB0F8C9" w14:textId="77777777" w:rsidTr="00972BE9">
        <w:trPr>
          <w:trHeight w:val="324"/>
        </w:trPr>
        <w:tc>
          <w:tcPr>
            <w:tcW w:w="20" w:type="dxa"/>
          </w:tcPr>
          <w:p w14:paraId="0002F885" w14:textId="77777777" w:rsidR="000127F7" w:rsidRDefault="000127F7" w:rsidP="00972BE9">
            <w:pPr>
              <w:pStyle w:val="TableParagraph"/>
              <w:rPr>
                <w:rFonts w:ascii="Times New Roman"/>
                <w:sz w:val="16"/>
              </w:rPr>
            </w:pPr>
          </w:p>
        </w:tc>
        <w:tc>
          <w:tcPr>
            <w:tcW w:w="1823" w:type="dxa"/>
            <w:shd w:val="clear" w:color="auto" w:fill="000000"/>
          </w:tcPr>
          <w:p w14:paraId="0D04A6D7" w14:textId="77777777" w:rsidR="000127F7" w:rsidRDefault="000127F7" w:rsidP="00972BE9">
            <w:pPr>
              <w:pStyle w:val="TableParagraph"/>
              <w:spacing w:before="35"/>
              <w:ind w:left="622"/>
              <w:rPr>
                <w:b/>
                <w:sz w:val="20"/>
              </w:rPr>
            </w:pPr>
            <w:r>
              <w:rPr>
                <w:b/>
                <w:color w:val="FFFFFF"/>
                <w:spacing w:val="-2"/>
                <w:sz w:val="20"/>
              </w:rPr>
              <w:t>Pathway</w:t>
            </w:r>
          </w:p>
        </w:tc>
        <w:tc>
          <w:tcPr>
            <w:tcW w:w="2268" w:type="dxa"/>
            <w:shd w:val="clear" w:color="auto" w:fill="000000"/>
          </w:tcPr>
          <w:p w14:paraId="06813325" w14:textId="77777777" w:rsidR="000127F7" w:rsidRDefault="000127F7" w:rsidP="00972BE9">
            <w:pPr>
              <w:pStyle w:val="TableParagraph"/>
              <w:spacing w:before="35"/>
              <w:ind w:left="645"/>
              <w:rPr>
                <w:b/>
                <w:sz w:val="20"/>
              </w:rPr>
            </w:pPr>
            <w:r>
              <w:rPr>
                <w:b/>
                <w:color w:val="FFFFFF"/>
                <w:spacing w:val="-2"/>
                <w:sz w:val="20"/>
              </w:rPr>
              <w:t>Durham</w:t>
            </w:r>
          </w:p>
        </w:tc>
        <w:tc>
          <w:tcPr>
            <w:tcW w:w="1806" w:type="dxa"/>
            <w:shd w:val="clear" w:color="auto" w:fill="000000"/>
          </w:tcPr>
          <w:p w14:paraId="2593B3C2" w14:textId="77777777" w:rsidR="000127F7" w:rsidRDefault="000127F7" w:rsidP="00972BE9">
            <w:pPr>
              <w:pStyle w:val="TableParagraph"/>
              <w:spacing w:before="35"/>
              <w:ind w:left="622"/>
              <w:rPr>
                <w:b/>
                <w:sz w:val="20"/>
              </w:rPr>
            </w:pPr>
            <w:r>
              <w:rPr>
                <w:b/>
                <w:color w:val="FFFFFF"/>
                <w:spacing w:val="-2"/>
                <w:sz w:val="20"/>
              </w:rPr>
              <w:t>Newcastle</w:t>
            </w:r>
          </w:p>
        </w:tc>
        <w:tc>
          <w:tcPr>
            <w:tcW w:w="2069" w:type="dxa"/>
            <w:gridSpan w:val="2"/>
            <w:shd w:val="clear" w:color="auto" w:fill="000000"/>
          </w:tcPr>
          <w:p w14:paraId="2E63E564" w14:textId="77777777" w:rsidR="000127F7" w:rsidRDefault="000127F7" w:rsidP="00972BE9">
            <w:pPr>
              <w:pStyle w:val="TableParagraph"/>
              <w:spacing w:before="35"/>
              <w:ind w:left="752"/>
              <w:rPr>
                <w:b/>
                <w:sz w:val="20"/>
              </w:rPr>
            </w:pPr>
            <w:r>
              <w:rPr>
                <w:b/>
                <w:color w:val="FFFFFF"/>
                <w:spacing w:val="-2"/>
                <w:sz w:val="20"/>
              </w:rPr>
              <w:t>Queen’s</w:t>
            </w:r>
          </w:p>
        </w:tc>
        <w:tc>
          <w:tcPr>
            <w:tcW w:w="2220" w:type="dxa"/>
            <w:gridSpan w:val="2"/>
            <w:shd w:val="clear" w:color="auto" w:fill="000000"/>
          </w:tcPr>
          <w:p w14:paraId="4963F020" w14:textId="77777777" w:rsidR="000127F7" w:rsidRDefault="000127F7" w:rsidP="00972BE9">
            <w:pPr>
              <w:pStyle w:val="TableParagraph"/>
              <w:spacing w:before="35"/>
              <w:ind w:left="729" w:right="795"/>
              <w:jc w:val="center"/>
              <w:rPr>
                <w:b/>
                <w:sz w:val="20"/>
              </w:rPr>
            </w:pPr>
            <w:r>
              <w:rPr>
                <w:b/>
                <w:color w:val="FFFFFF"/>
                <w:spacing w:val="-2"/>
                <w:sz w:val="20"/>
              </w:rPr>
              <w:t>Ulster</w:t>
            </w:r>
          </w:p>
        </w:tc>
        <w:tc>
          <w:tcPr>
            <w:tcW w:w="1701" w:type="dxa"/>
            <w:shd w:val="clear" w:color="auto" w:fill="000000"/>
          </w:tcPr>
          <w:p w14:paraId="19FFE610" w14:textId="77777777" w:rsidR="000127F7" w:rsidRDefault="000127F7" w:rsidP="00972BE9">
            <w:pPr>
              <w:pStyle w:val="TableParagraph"/>
              <w:spacing w:before="35"/>
              <w:ind w:left="367"/>
              <w:rPr>
                <w:b/>
                <w:sz w:val="20"/>
              </w:rPr>
            </w:pPr>
            <w:r>
              <w:rPr>
                <w:b/>
                <w:color w:val="FFFFFF"/>
                <w:spacing w:val="-2"/>
                <w:sz w:val="20"/>
              </w:rPr>
              <w:t>Northumbria</w:t>
            </w:r>
          </w:p>
        </w:tc>
        <w:tc>
          <w:tcPr>
            <w:tcW w:w="1843" w:type="dxa"/>
            <w:shd w:val="clear" w:color="auto" w:fill="000000"/>
          </w:tcPr>
          <w:p w14:paraId="0929BB4C" w14:textId="77777777" w:rsidR="000127F7" w:rsidRDefault="000127F7" w:rsidP="00972BE9">
            <w:pPr>
              <w:pStyle w:val="TableParagraph"/>
              <w:spacing w:before="35"/>
              <w:ind w:left="532"/>
              <w:rPr>
                <w:b/>
                <w:sz w:val="20"/>
              </w:rPr>
            </w:pPr>
            <w:r>
              <w:rPr>
                <w:b/>
                <w:color w:val="FFFFFF"/>
                <w:spacing w:val="-2"/>
                <w:sz w:val="20"/>
              </w:rPr>
              <w:t>Teesside</w:t>
            </w:r>
          </w:p>
        </w:tc>
        <w:tc>
          <w:tcPr>
            <w:tcW w:w="1985" w:type="dxa"/>
            <w:gridSpan w:val="2"/>
            <w:shd w:val="clear" w:color="auto" w:fill="000000"/>
          </w:tcPr>
          <w:p w14:paraId="21031107" w14:textId="77777777" w:rsidR="000127F7" w:rsidRDefault="000127F7" w:rsidP="00972BE9">
            <w:pPr>
              <w:pStyle w:val="TableParagraph"/>
              <w:spacing w:before="35"/>
              <w:ind w:left="427"/>
              <w:rPr>
                <w:b/>
                <w:sz w:val="20"/>
              </w:rPr>
            </w:pPr>
            <w:r>
              <w:rPr>
                <w:b/>
                <w:color w:val="FFFFFF"/>
                <w:spacing w:val="-2"/>
                <w:sz w:val="20"/>
              </w:rPr>
              <w:t>Sunderland</w:t>
            </w:r>
          </w:p>
        </w:tc>
      </w:tr>
      <w:tr w:rsidR="001B3992" w14:paraId="4501FAD4" w14:textId="77777777" w:rsidTr="00973170">
        <w:trPr>
          <w:trHeight w:val="832"/>
        </w:trPr>
        <w:tc>
          <w:tcPr>
            <w:tcW w:w="20" w:type="dxa"/>
          </w:tcPr>
          <w:p w14:paraId="3D5416F2" w14:textId="77777777" w:rsidR="001B3992" w:rsidRDefault="001B3992" w:rsidP="00972BE9">
            <w:pPr>
              <w:pStyle w:val="TableParagraph"/>
              <w:rPr>
                <w:rFonts w:ascii="Times New Roman"/>
                <w:sz w:val="12"/>
              </w:rPr>
            </w:pPr>
          </w:p>
        </w:tc>
        <w:tc>
          <w:tcPr>
            <w:tcW w:w="1823" w:type="dxa"/>
            <w:tcBorders>
              <w:bottom w:val="single" w:sz="4" w:space="0" w:color="auto"/>
            </w:tcBorders>
            <w:shd w:val="clear" w:color="auto" w:fill="DADADA"/>
          </w:tcPr>
          <w:p w14:paraId="5E0115FB" w14:textId="49CE5F51" w:rsidR="001B3992" w:rsidRDefault="001B3992" w:rsidP="00972BE9">
            <w:pPr>
              <w:pStyle w:val="TableParagraph"/>
              <w:spacing w:before="123"/>
              <w:ind w:left="108" w:right="431"/>
              <w:rPr>
                <w:rFonts w:ascii="Times New Roman"/>
                <w:sz w:val="12"/>
              </w:rPr>
            </w:pPr>
            <w:r>
              <w:rPr>
                <w:b/>
                <w:sz w:val="20"/>
              </w:rPr>
              <w:t>Children, Youth</w:t>
            </w:r>
            <w:r w:rsidRPr="000127F7">
              <w:rPr>
                <w:b/>
                <w:sz w:val="20"/>
              </w:rPr>
              <w:t xml:space="preserve"> </w:t>
            </w:r>
            <w:r>
              <w:rPr>
                <w:b/>
                <w:sz w:val="20"/>
              </w:rPr>
              <w:t xml:space="preserve">&amp; </w:t>
            </w:r>
            <w:r w:rsidRPr="000127F7">
              <w:rPr>
                <w:b/>
                <w:sz w:val="20"/>
              </w:rPr>
              <w:t>Families</w:t>
            </w:r>
          </w:p>
        </w:tc>
        <w:tc>
          <w:tcPr>
            <w:tcW w:w="2268" w:type="dxa"/>
            <w:tcBorders>
              <w:bottom w:val="single" w:sz="4" w:space="0" w:color="auto"/>
            </w:tcBorders>
          </w:tcPr>
          <w:p w14:paraId="77C00510" w14:textId="77777777" w:rsidR="007B3514" w:rsidRDefault="001B3992" w:rsidP="00972BE9">
            <w:pPr>
              <w:pStyle w:val="TableParagraph"/>
              <w:spacing w:before="29" w:line="480" w:lineRule="auto"/>
              <w:ind w:left="108"/>
              <w:rPr>
                <w:sz w:val="16"/>
              </w:rPr>
            </w:pPr>
            <w:r>
              <w:rPr>
                <w:sz w:val="16"/>
              </w:rPr>
              <w:t>Department of Sociology</w:t>
            </w:r>
            <w:r w:rsidRPr="001B3992">
              <w:rPr>
                <w:sz w:val="16"/>
              </w:rPr>
              <w:t xml:space="preserve"> </w:t>
            </w:r>
          </w:p>
          <w:p w14:paraId="70CBC38B" w14:textId="5419AAF3" w:rsidR="007B3514" w:rsidRDefault="001B3992" w:rsidP="00972BE9">
            <w:pPr>
              <w:pStyle w:val="TableParagraph"/>
              <w:spacing w:before="29" w:line="480" w:lineRule="auto"/>
              <w:ind w:left="108"/>
              <w:rPr>
                <w:sz w:val="16"/>
              </w:rPr>
            </w:pPr>
            <w:r>
              <w:rPr>
                <w:sz w:val="16"/>
              </w:rPr>
              <w:t>School of Education</w:t>
            </w:r>
            <w:r w:rsidRPr="001B3992">
              <w:rPr>
                <w:sz w:val="16"/>
              </w:rPr>
              <w:t xml:space="preserve"> </w:t>
            </w:r>
          </w:p>
          <w:p w14:paraId="0D35D940" w14:textId="0FC417A5" w:rsidR="001B3992" w:rsidRPr="001B3992" w:rsidRDefault="001B3992" w:rsidP="00972BE9">
            <w:pPr>
              <w:pStyle w:val="TableParagraph"/>
              <w:spacing w:before="29" w:line="480" w:lineRule="auto"/>
              <w:ind w:left="108"/>
              <w:rPr>
                <w:sz w:val="16"/>
              </w:rPr>
            </w:pPr>
            <w:r>
              <w:rPr>
                <w:sz w:val="16"/>
              </w:rPr>
              <w:t>Department</w:t>
            </w:r>
            <w:r w:rsidRPr="001B3992">
              <w:rPr>
                <w:sz w:val="16"/>
              </w:rPr>
              <w:t xml:space="preserve"> </w:t>
            </w:r>
            <w:r>
              <w:rPr>
                <w:sz w:val="16"/>
              </w:rPr>
              <w:t>of</w:t>
            </w:r>
            <w:r w:rsidRPr="001B3992">
              <w:rPr>
                <w:sz w:val="16"/>
              </w:rPr>
              <w:t xml:space="preserve"> </w:t>
            </w:r>
            <w:r>
              <w:rPr>
                <w:sz w:val="16"/>
              </w:rPr>
              <w:t>Geography</w:t>
            </w:r>
          </w:p>
        </w:tc>
        <w:tc>
          <w:tcPr>
            <w:tcW w:w="2410" w:type="dxa"/>
            <w:gridSpan w:val="2"/>
            <w:tcBorders>
              <w:bottom w:val="single" w:sz="4" w:space="0" w:color="auto"/>
            </w:tcBorders>
          </w:tcPr>
          <w:p w14:paraId="11343B9F" w14:textId="77777777" w:rsidR="001B3992" w:rsidRPr="001B3992" w:rsidRDefault="001B3992" w:rsidP="00972BE9">
            <w:pPr>
              <w:pStyle w:val="TableParagraph"/>
              <w:rPr>
                <w:sz w:val="16"/>
              </w:rPr>
            </w:pPr>
            <w:r w:rsidRPr="001B3992">
              <w:rPr>
                <w:sz w:val="16"/>
              </w:rPr>
              <w:t>School of Education, Communication and Language Sciences.</w:t>
            </w:r>
          </w:p>
          <w:p w14:paraId="1BE00347" w14:textId="77777777" w:rsidR="001B3992" w:rsidRPr="001B3992" w:rsidRDefault="001B3992" w:rsidP="00972BE9">
            <w:pPr>
              <w:pStyle w:val="TableParagraph"/>
              <w:rPr>
                <w:sz w:val="16"/>
              </w:rPr>
            </w:pPr>
          </w:p>
          <w:p w14:paraId="7BEA7D53" w14:textId="77777777" w:rsidR="001B3992" w:rsidRPr="001B3992" w:rsidRDefault="001B3992" w:rsidP="00972BE9">
            <w:pPr>
              <w:pStyle w:val="TableParagraph"/>
              <w:rPr>
                <w:sz w:val="16"/>
              </w:rPr>
            </w:pPr>
            <w:r w:rsidRPr="001B3992">
              <w:rPr>
                <w:sz w:val="16"/>
              </w:rPr>
              <w:t>School of Geography, Politics &amp; Sociology</w:t>
            </w:r>
          </w:p>
          <w:p w14:paraId="6DD6E4BE" w14:textId="77777777" w:rsidR="001B3992" w:rsidRPr="001B3992" w:rsidRDefault="001B3992" w:rsidP="00972BE9">
            <w:pPr>
              <w:pStyle w:val="TableParagraph"/>
              <w:rPr>
                <w:sz w:val="16"/>
              </w:rPr>
            </w:pPr>
          </w:p>
          <w:p w14:paraId="68123625" w14:textId="77777777" w:rsidR="001B3992" w:rsidRPr="001B3992" w:rsidRDefault="001B3992" w:rsidP="00972BE9">
            <w:pPr>
              <w:pStyle w:val="TableParagraph"/>
              <w:rPr>
                <w:sz w:val="16"/>
              </w:rPr>
            </w:pPr>
            <w:r w:rsidRPr="001B3992">
              <w:rPr>
                <w:sz w:val="16"/>
              </w:rPr>
              <w:t>School of Law</w:t>
            </w:r>
          </w:p>
          <w:p w14:paraId="1DB423A7" w14:textId="77777777" w:rsidR="001B3992" w:rsidRPr="001B3992" w:rsidRDefault="001B3992" w:rsidP="00972BE9">
            <w:pPr>
              <w:pStyle w:val="TableParagraph"/>
              <w:rPr>
                <w:sz w:val="16"/>
              </w:rPr>
            </w:pPr>
          </w:p>
          <w:p w14:paraId="65DC27AB" w14:textId="095C5FB1" w:rsidR="001B3992" w:rsidRPr="001B3992" w:rsidRDefault="00972BE9" w:rsidP="00972BE9">
            <w:pPr>
              <w:pStyle w:val="TableParagraph"/>
              <w:rPr>
                <w:sz w:val="16"/>
              </w:rPr>
            </w:pPr>
            <w:r>
              <w:rPr>
                <w:sz w:val="16"/>
              </w:rPr>
              <w:t xml:space="preserve">Population Health Sciences Institute </w:t>
            </w:r>
          </w:p>
        </w:tc>
        <w:tc>
          <w:tcPr>
            <w:tcW w:w="1843" w:type="dxa"/>
            <w:gridSpan w:val="2"/>
            <w:tcBorders>
              <w:bottom w:val="single" w:sz="4" w:space="0" w:color="auto"/>
            </w:tcBorders>
          </w:tcPr>
          <w:p w14:paraId="49EAA689" w14:textId="24ED1297" w:rsidR="001B3992" w:rsidRPr="001B3992" w:rsidRDefault="001B3992" w:rsidP="00972BE9">
            <w:pPr>
              <w:pStyle w:val="TableParagraph"/>
              <w:rPr>
                <w:sz w:val="16"/>
              </w:rPr>
            </w:pPr>
            <w:r w:rsidRPr="001B3992">
              <w:rPr>
                <w:sz w:val="16"/>
              </w:rPr>
              <w:t>School of Social Sciences, Education and Social Work</w:t>
            </w:r>
          </w:p>
        </w:tc>
        <w:tc>
          <w:tcPr>
            <w:tcW w:w="1842" w:type="dxa"/>
            <w:tcBorders>
              <w:bottom w:val="single" w:sz="4" w:space="0" w:color="auto"/>
            </w:tcBorders>
          </w:tcPr>
          <w:p w14:paraId="4A03A053" w14:textId="77777777" w:rsidR="001B3992" w:rsidRPr="001B3992" w:rsidRDefault="001B3992" w:rsidP="00972BE9">
            <w:pPr>
              <w:pStyle w:val="TableParagraph"/>
              <w:rPr>
                <w:sz w:val="16"/>
              </w:rPr>
            </w:pPr>
          </w:p>
        </w:tc>
        <w:tc>
          <w:tcPr>
            <w:tcW w:w="1701" w:type="dxa"/>
            <w:tcBorders>
              <w:bottom w:val="single" w:sz="4" w:space="0" w:color="auto"/>
            </w:tcBorders>
          </w:tcPr>
          <w:p w14:paraId="082A5FBB" w14:textId="77777777" w:rsidR="001B3992" w:rsidRPr="001B3992" w:rsidRDefault="001B3992" w:rsidP="00972BE9">
            <w:pPr>
              <w:pStyle w:val="TableParagraph"/>
              <w:rPr>
                <w:sz w:val="16"/>
              </w:rPr>
            </w:pPr>
          </w:p>
        </w:tc>
        <w:tc>
          <w:tcPr>
            <w:tcW w:w="1985" w:type="dxa"/>
            <w:gridSpan w:val="2"/>
            <w:tcBorders>
              <w:bottom w:val="single" w:sz="4" w:space="0" w:color="auto"/>
            </w:tcBorders>
          </w:tcPr>
          <w:p w14:paraId="5F938423" w14:textId="77777777" w:rsidR="00562DC1" w:rsidRPr="008D1EC1" w:rsidRDefault="00562DC1" w:rsidP="00562DC1">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5CA738A9" w14:textId="39411998" w:rsidR="001B3992" w:rsidRPr="001B3992" w:rsidRDefault="00562DC1" w:rsidP="00562DC1">
            <w:pPr>
              <w:pStyle w:val="TableParagraph"/>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843" w:type="dxa"/>
            <w:tcBorders>
              <w:bottom w:val="single" w:sz="4" w:space="0" w:color="auto"/>
            </w:tcBorders>
          </w:tcPr>
          <w:p w14:paraId="6AB536BE" w14:textId="605A8F3C" w:rsidR="001B3992" w:rsidRPr="001B3992" w:rsidRDefault="001B3992" w:rsidP="00972BE9">
            <w:pPr>
              <w:pStyle w:val="TableParagraph"/>
              <w:ind w:right="-846"/>
              <w:rPr>
                <w:sz w:val="16"/>
              </w:rPr>
            </w:pPr>
          </w:p>
        </w:tc>
      </w:tr>
      <w:tr w:rsidR="001B4A2F" w14:paraId="40E4E017" w14:textId="77777777" w:rsidTr="00644653">
        <w:trPr>
          <w:trHeight w:val="1453"/>
        </w:trPr>
        <w:tc>
          <w:tcPr>
            <w:tcW w:w="20" w:type="dxa"/>
          </w:tcPr>
          <w:p w14:paraId="5DB1332D" w14:textId="77777777" w:rsidR="001B4A2F" w:rsidRDefault="001B4A2F" w:rsidP="00972BE9">
            <w:pPr>
              <w:pStyle w:val="TableParagraph"/>
              <w:rPr>
                <w:rFonts w:ascii="Times New Roman"/>
                <w:sz w:val="12"/>
              </w:rPr>
            </w:pPr>
          </w:p>
        </w:tc>
        <w:tc>
          <w:tcPr>
            <w:tcW w:w="1823" w:type="dxa"/>
            <w:tcBorders>
              <w:top w:val="single" w:sz="4" w:space="0" w:color="auto"/>
              <w:bottom w:val="single" w:sz="4" w:space="0" w:color="auto"/>
            </w:tcBorders>
            <w:shd w:val="clear" w:color="auto" w:fill="DADADA"/>
          </w:tcPr>
          <w:p w14:paraId="720525C7" w14:textId="436B18E9" w:rsidR="001B4A2F" w:rsidRDefault="001B4A2F" w:rsidP="00972BE9">
            <w:pPr>
              <w:pStyle w:val="TableParagraph"/>
              <w:spacing w:before="123"/>
              <w:ind w:left="108" w:right="431"/>
              <w:rPr>
                <w:b/>
                <w:sz w:val="20"/>
              </w:rPr>
            </w:pPr>
            <w:r>
              <w:rPr>
                <w:b/>
                <w:sz w:val="20"/>
              </w:rPr>
              <w:t>Conflict,</w:t>
            </w:r>
            <w:r>
              <w:rPr>
                <w:b/>
                <w:spacing w:val="-12"/>
                <w:sz w:val="20"/>
              </w:rPr>
              <w:t xml:space="preserve"> </w:t>
            </w:r>
            <w:r>
              <w:rPr>
                <w:b/>
                <w:sz w:val="20"/>
              </w:rPr>
              <w:t>Security</w:t>
            </w:r>
            <w:r>
              <w:rPr>
                <w:b/>
                <w:spacing w:val="-11"/>
                <w:sz w:val="20"/>
              </w:rPr>
              <w:t xml:space="preserve"> </w:t>
            </w:r>
            <w:r>
              <w:rPr>
                <w:b/>
                <w:sz w:val="20"/>
              </w:rPr>
              <w:t xml:space="preserve">&amp; </w:t>
            </w:r>
            <w:r>
              <w:rPr>
                <w:b/>
                <w:spacing w:val="-2"/>
                <w:sz w:val="20"/>
              </w:rPr>
              <w:t>Justice</w:t>
            </w:r>
          </w:p>
        </w:tc>
        <w:tc>
          <w:tcPr>
            <w:tcW w:w="2268" w:type="dxa"/>
            <w:tcBorders>
              <w:top w:val="single" w:sz="4" w:space="0" w:color="auto"/>
              <w:bottom w:val="single" w:sz="4" w:space="0" w:color="auto"/>
            </w:tcBorders>
          </w:tcPr>
          <w:p w14:paraId="5F46A7DB" w14:textId="37D5607B" w:rsidR="001B4A2F" w:rsidRPr="001B3992" w:rsidRDefault="001B4A2F" w:rsidP="00972BE9">
            <w:pPr>
              <w:pStyle w:val="TableParagraph"/>
              <w:spacing w:before="29" w:line="480" w:lineRule="auto"/>
              <w:ind w:left="108"/>
              <w:rPr>
                <w:sz w:val="16"/>
              </w:rPr>
            </w:pPr>
            <w:r w:rsidRPr="001B3992">
              <w:rPr>
                <w:sz w:val="16"/>
              </w:rPr>
              <w:t>School of Government &amp;</w:t>
            </w:r>
            <w:r w:rsidR="00973170">
              <w:rPr>
                <w:sz w:val="16"/>
              </w:rPr>
              <w:t xml:space="preserve"> </w:t>
            </w:r>
            <w:r w:rsidRPr="001B3992">
              <w:rPr>
                <w:sz w:val="16"/>
              </w:rPr>
              <w:t>International Affairs</w:t>
            </w:r>
          </w:p>
          <w:p w14:paraId="6BBCC2DD" w14:textId="34A26336" w:rsidR="001B4A2F" w:rsidRPr="001B3992" w:rsidRDefault="001B4A2F" w:rsidP="00972BE9">
            <w:pPr>
              <w:pStyle w:val="TableParagraph"/>
              <w:spacing w:before="29" w:line="480" w:lineRule="auto"/>
              <w:ind w:left="108"/>
              <w:rPr>
                <w:sz w:val="16"/>
              </w:rPr>
            </w:pPr>
            <w:r w:rsidRPr="001B3992">
              <w:rPr>
                <w:sz w:val="16"/>
              </w:rPr>
              <w:t>Department of Geography Durham Law School</w:t>
            </w:r>
          </w:p>
        </w:tc>
        <w:tc>
          <w:tcPr>
            <w:tcW w:w="2410" w:type="dxa"/>
            <w:gridSpan w:val="2"/>
            <w:tcBorders>
              <w:top w:val="single" w:sz="4" w:space="0" w:color="auto"/>
              <w:bottom w:val="single" w:sz="4" w:space="0" w:color="auto"/>
            </w:tcBorders>
          </w:tcPr>
          <w:p w14:paraId="133B0BAE" w14:textId="77777777" w:rsidR="001B4A2F" w:rsidRDefault="001B4A2F" w:rsidP="00972BE9">
            <w:pPr>
              <w:pStyle w:val="TableParagraph"/>
              <w:spacing w:before="1"/>
              <w:ind w:left="129" w:right="344"/>
              <w:rPr>
                <w:sz w:val="16"/>
              </w:rPr>
            </w:pPr>
            <w:r>
              <w:rPr>
                <w:sz w:val="16"/>
              </w:rPr>
              <w:t>School</w:t>
            </w:r>
            <w:r>
              <w:rPr>
                <w:spacing w:val="-10"/>
                <w:sz w:val="16"/>
              </w:rPr>
              <w:t xml:space="preserve"> </w:t>
            </w:r>
            <w:r>
              <w:rPr>
                <w:sz w:val="16"/>
              </w:rPr>
              <w:t>of</w:t>
            </w:r>
            <w:r>
              <w:rPr>
                <w:spacing w:val="-9"/>
                <w:sz w:val="16"/>
              </w:rPr>
              <w:t xml:space="preserve"> </w:t>
            </w:r>
            <w:r>
              <w:rPr>
                <w:sz w:val="16"/>
              </w:rPr>
              <w:t>Geography,</w:t>
            </w:r>
            <w:r>
              <w:rPr>
                <w:spacing w:val="40"/>
                <w:sz w:val="16"/>
              </w:rPr>
              <w:t xml:space="preserve"> </w:t>
            </w:r>
            <w:r>
              <w:rPr>
                <w:sz w:val="16"/>
              </w:rPr>
              <w:t>Politics &amp; Sociology</w:t>
            </w:r>
          </w:p>
          <w:p w14:paraId="5AC0532C" w14:textId="77777777" w:rsidR="001B4A2F" w:rsidRDefault="001B4A2F" w:rsidP="00972BE9">
            <w:pPr>
              <w:pStyle w:val="TableParagraph"/>
              <w:spacing w:before="11"/>
              <w:rPr>
                <w:b/>
                <w:sz w:val="15"/>
              </w:rPr>
            </w:pPr>
          </w:p>
          <w:p w14:paraId="438C7891" w14:textId="682C1E59" w:rsidR="00972BE9" w:rsidRPr="00973170" w:rsidRDefault="00973170" w:rsidP="00973170">
            <w:pPr>
              <w:pStyle w:val="TableParagraph"/>
              <w:spacing w:before="29" w:line="480" w:lineRule="auto"/>
              <w:ind w:left="108"/>
              <w:rPr>
                <w:spacing w:val="-5"/>
                <w:sz w:val="16"/>
              </w:rPr>
            </w:pPr>
            <w:r>
              <w:rPr>
                <w:sz w:val="16"/>
              </w:rPr>
              <w:t>Newcastle University</w:t>
            </w:r>
            <w:r w:rsidR="001B4A2F">
              <w:rPr>
                <w:spacing w:val="-4"/>
                <w:sz w:val="16"/>
              </w:rPr>
              <w:t xml:space="preserve"> </w:t>
            </w:r>
            <w:r w:rsidR="001B4A2F">
              <w:rPr>
                <w:spacing w:val="-5"/>
                <w:sz w:val="16"/>
              </w:rPr>
              <w:t>Law</w:t>
            </w:r>
            <w:r>
              <w:rPr>
                <w:spacing w:val="-5"/>
                <w:sz w:val="16"/>
              </w:rPr>
              <w:t xml:space="preserve"> School</w:t>
            </w:r>
          </w:p>
        </w:tc>
        <w:tc>
          <w:tcPr>
            <w:tcW w:w="1843" w:type="dxa"/>
            <w:gridSpan w:val="2"/>
            <w:tcBorders>
              <w:top w:val="single" w:sz="4" w:space="0" w:color="auto"/>
              <w:bottom w:val="single" w:sz="4" w:space="0" w:color="auto"/>
            </w:tcBorders>
          </w:tcPr>
          <w:p w14:paraId="7EFA3C3F" w14:textId="075259D8" w:rsidR="001B4A2F" w:rsidRPr="001B3992" w:rsidRDefault="001B4A2F" w:rsidP="007B3514">
            <w:pPr>
              <w:pStyle w:val="TableParagraph"/>
              <w:ind w:right="161"/>
              <w:rPr>
                <w:sz w:val="16"/>
              </w:rPr>
            </w:pPr>
          </w:p>
        </w:tc>
        <w:tc>
          <w:tcPr>
            <w:tcW w:w="1842" w:type="dxa"/>
            <w:tcBorders>
              <w:top w:val="single" w:sz="4" w:space="0" w:color="auto"/>
              <w:bottom w:val="single" w:sz="4" w:space="0" w:color="auto"/>
            </w:tcBorders>
          </w:tcPr>
          <w:p w14:paraId="60E63A77" w14:textId="1152B962" w:rsidR="001B4A2F" w:rsidRPr="001B3992" w:rsidRDefault="001B4A2F" w:rsidP="00972BE9">
            <w:pPr>
              <w:pStyle w:val="TableParagraph"/>
              <w:spacing w:before="29" w:line="480" w:lineRule="auto"/>
              <w:ind w:left="108"/>
              <w:rPr>
                <w:sz w:val="16"/>
              </w:rPr>
            </w:pPr>
            <w:r>
              <w:rPr>
                <w:sz w:val="16"/>
              </w:rPr>
              <w:t>School of Criminology,</w:t>
            </w:r>
            <w:r>
              <w:rPr>
                <w:spacing w:val="40"/>
                <w:sz w:val="16"/>
              </w:rPr>
              <w:t xml:space="preserve"> </w:t>
            </w:r>
            <w:r>
              <w:rPr>
                <w:sz w:val="16"/>
              </w:rPr>
              <w:t>politics,</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Policy</w:t>
            </w:r>
          </w:p>
        </w:tc>
        <w:tc>
          <w:tcPr>
            <w:tcW w:w="1701" w:type="dxa"/>
            <w:tcBorders>
              <w:top w:val="single" w:sz="4" w:space="0" w:color="auto"/>
              <w:bottom w:val="single" w:sz="4" w:space="0" w:color="auto"/>
            </w:tcBorders>
          </w:tcPr>
          <w:p w14:paraId="7B5DD18D" w14:textId="15AD0EE9" w:rsidR="001B4A2F" w:rsidRPr="001B3992" w:rsidRDefault="004E0E6D" w:rsidP="00972BE9">
            <w:pPr>
              <w:pStyle w:val="TableParagraph"/>
              <w:spacing w:before="29" w:line="480" w:lineRule="auto"/>
              <w:ind w:left="108"/>
              <w:rPr>
                <w:sz w:val="16"/>
              </w:rPr>
            </w:pPr>
            <w:r>
              <w:rPr>
                <w:sz w:val="16"/>
              </w:rPr>
              <w:t>Psychology</w:t>
            </w:r>
          </w:p>
        </w:tc>
        <w:tc>
          <w:tcPr>
            <w:tcW w:w="1985" w:type="dxa"/>
            <w:gridSpan w:val="2"/>
            <w:tcBorders>
              <w:top w:val="single" w:sz="4" w:space="0" w:color="auto"/>
              <w:bottom w:val="single" w:sz="4" w:space="0" w:color="auto"/>
            </w:tcBorders>
          </w:tcPr>
          <w:p w14:paraId="593D04C2" w14:textId="77777777" w:rsidR="001B4A2F" w:rsidRPr="001B3992" w:rsidRDefault="001B4A2F" w:rsidP="00972BE9">
            <w:pPr>
              <w:pStyle w:val="TableParagraph"/>
              <w:spacing w:before="29" w:line="480" w:lineRule="auto"/>
              <w:ind w:left="108"/>
              <w:rPr>
                <w:sz w:val="16"/>
              </w:rPr>
            </w:pPr>
          </w:p>
        </w:tc>
        <w:tc>
          <w:tcPr>
            <w:tcW w:w="1843" w:type="dxa"/>
            <w:tcBorders>
              <w:top w:val="single" w:sz="4" w:space="0" w:color="auto"/>
              <w:bottom w:val="single" w:sz="4" w:space="0" w:color="auto"/>
            </w:tcBorders>
          </w:tcPr>
          <w:p w14:paraId="4A873ABA" w14:textId="1DBCB6C7" w:rsidR="001B4A2F" w:rsidRPr="001B3992" w:rsidRDefault="001B4A2F" w:rsidP="00972BE9">
            <w:pPr>
              <w:pStyle w:val="TableParagraph"/>
              <w:spacing w:before="29" w:line="480" w:lineRule="auto"/>
              <w:ind w:left="108"/>
              <w:rPr>
                <w:sz w:val="16"/>
              </w:rPr>
            </w:pPr>
          </w:p>
        </w:tc>
      </w:tr>
      <w:tr w:rsidR="001B4A2F" w14:paraId="7D88A6F2" w14:textId="77777777" w:rsidTr="00973170">
        <w:trPr>
          <w:trHeight w:val="832"/>
        </w:trPr>
        <w:tc>
          <w:tcPr>
            <w:tcW w:w="20" w:type="dxa"/>
          </w:tcPr>
          <w:p w14:paraId="28271CD7" w14:textId="77777777" w:rsidR="001B4A2F" w:rsidRDefault="001B4A2F" w:rsidP="00972BE9">
            <w:pPr>
              <w:pStyle w:val="TableParagraph"/>
              <w:rPr>
                <w:rFonts w:ascii="Times New Roman"/>
                <w:sz w:val="12"/>
              </w:rPr>
            </w:pPr>
          </w:p>
        </w:tc>
        <w:tc>
          <w:tcPr>
            <w:tcW w:w="1823" w:type="dxa"/>
            <w:tcBorders>
              <w:top w:val="single" w:sz="4" w:space="0" w:color="auto"/>
              <w:bottom w:val="single" w:sz="4" w:space="0" w:color="auto"/>
            </w:tcBorders>
            <w:shd w:val="clear" w:color="auto" w:fill="DADADA"/>
          </w:tcPr>
          <w:p w14:paraId="7F8A19AD" w14:textId="52971BA1" w:rsidR="001B4A2F" w:rsidRDefault="001B4A2F" w:rsidP="00972BE9">
            <w:pPr>
              <w:pStyle w:val="TableParagraph"/>
              <w:spacing w:before="123"/>
              <w:ind w:left="108" w:right="431"/>
              <w:rPr>
                <w:b/>
                <w:sz w:val="20"/>
              </w:rPr>
            </w:pPr>
            <w:r>
              <w:rPr>
                <w:b/>
                <w:sz w:val="20"/>
              </w:rPr>
              <w:t>Environment, Climate &amp; Sustainability</w:t>
            </w:r>
          </w:p>
        </w:tc>
        <w:tc>
          <w:tcPr>
            <w:tcW w:w="2268" w:type="dxa"/>
            <w:tcBorders>
              <w:top w:val="single" w:sz="4" w:space="0" w:color="auto"/>
              <w:bottom w:val="single" w:sz="4" w:space="0" w:color="auto"/>
            </w:tcBorders>
          </w:tcPr>
          <w:p w14:paraId="0E89ADBC" w14:textId="517C4279" w:rsidR="001B4A2F" w:rsidRDefault="007B3514" w:rsidP="008D1EC1">
            <w:pPr>
              <w:pStyle w:val="TableParagraph"/>
              <w:spacing w:before="1" w:line="195" w:lineRule="exact"/>
              <w:ind w:left="117"/>
              <w:rPr>
                <w:sz w:val="16"/>
              </w:rPr>
            </w:pPr>
            <w:r>
              <w:rPr>
                <w:sz w:val="16"/>
              </w:rPr>
              <w:t>Department of Geography</w:t>
            </w:r>
          </w:p>
          <w:p w14:paraId="270EF1E7" w14:textId="77777777" w:rsidR="008D1EC1" w:rsidRDefault="008D1EC1" w:rsidP="008D1EC1">
            <w:pPr>
              <w:pStyle w:val="TableParagraph"/>
              <w:spacing w:before="1" w:line="195" w:lineRule="exact"/>
              <w:ind w:left="117"/>
              <w:rPr>
                <w:sz w:val="16"/>
              </w:rPr>
            </w:pPr>
          </w:p>
          <w:p w14:paraId="0C76FCC3" w14:textId="0362EB83" w:rsidR="007B3514" w:rsidRDefault="008D1EC1" w:rsidP="008D1EC1">
            <w:pPr>
              <w:pStyle w:val="TableParagraph"/>
              <w:spacing w:before="1" w:line="195" w:lineRule="exact"/>
              <w:ind w:left="117"/>
              <w:rPr>
                <w:sz w:val="16"/>
              </w:rPr>
            </w:pPr>
            <w:r>
              <w:rPr>
                <w:sz w:val="16"/>
              </w:rPr>
              <w:t>Department of Anthropology</w:t>
            </w:r>
          </w:p>
          <w:p w14:paraId="04F1A3BC" w14:textId="77777777" w:rsidR="008D1EC1" w:rsidRDefault="008D1EC1" w:rsidP="008D1EC1">
            <w:pPr>
              <w:pStyle w:val="TableParagraph"/>
              <w:spacing w:before="1" w:line="195" w:lineRule="exact"/>
              <w:ind w:left="117"/>
              <w:rPr>
                <w:sz w:val="16"/>
              </w:rPr>
            </w:pPr>
          </w:p>
          <w:p w14:paraId="3F292843" w14:textId="45231E0A" w:rsidR="008D1EC1" w:rsidRDefault="008D1EC1" w:rsidP="008D1EC1">
            <w:pPr>
              <w:pStyle w:val="TableParagraph"/>
              <w:spacing w:before="1" w:line="195" w:lineRule="exact"/>
              <w:ind w:left="117"/>
              <w:rPr>
                <w:sz w:val="16"/>
              </w:rPr>
            </w:pPr>
            <w:r>
              <w:rPr>
                <w:sz w:val="16"/>
              </w:rPr>
              <w:t>Durham Law School</w:t>
            </w:r>
          </w:p>
          <w:p w14:paraId="6F444F0E" w14:textId="77777777" w:rsidR="008D1EC1" w:rsidRDefault="008D1EC1" w:rsidP="008D1EC1">
            <w:pPr>
              <w:pStyle w:val="TableParagraph"/>
              <w:spacing w:before="1" w:line="195" w:lineRule="exact"/>
              <w:ind w:left="117"/>
              <w:rPr>
                <w:sz w:val="16"/>
              </w:rPr>
            </w:pPr>
          </w:p>
          <w:p w14:paraId="66C3C149" w14:textId="77777777" w:rsidR="008D1EC1" w:rsidRDefault="008D1EC1" w:rsidP="008D1EC1">
            <w:pPr>
              <w:pStyle w:val="TableParagraph"/>
              <w:spacing w:before="1" w:line="195" w:lineRule="exact"/>
              <w:ind w:left="117"/>
              <w:rPr>
                <w:sz w:val="16"/>
              </w:rPr>
            </w:pPr>
            <w:r>
              <w:rPr>
                <w:sz w:val="16"/>
              </w:rPr>
              <w:t>Modern Languages and Linguistics</w:t>
            </w:r>
          </w:p>
          <w:p w14:paraId="2F71A004" w14:textId="77777777" w:rsidR="008D1EC1" w:rsidRDefault="008D1EC1" w:rsidP="008D1EC1">
            <w:pPr>
              <w:pStyle w:val="TableParagraph"/>
              <w:spacing w:before="1" w:line="195" w:lineRule="exact"/>
              <w:ind w:left="117"/>
              <w:rPr>
                <w:sz w:val="16"/>
              </w:rPr>
            </w:pPr>
          </w:p>
          <w:p w14:paraId="522C3C72" w14:textId="31638B29" w:rsidR="008D1EC1" w:rsidRPr="001B3992" w:rsidRDefault="008D1EC1" w:rsidP="008D1EC1">
            <w:pPr>
              <w:pStyle w:val="TableParagraph"/>
              <w:spacing w:before="1" w:line="195" w:lineRule="exact"/>
              <w:ind w:left="117"/>
              <w:rPr>
                <w:sz w:val="16"/>
              </w:rPr>
            </w:pPr>
            <w:r>
              <w:rPr>
                <w:sz w:val="16"/>
              </w:rPr>
              <w:t>Durham University Business School</w:t>
            </w:r>
          </w:p>
        </w:tc>
        <w:tc>
          <w:tcPr>
            <w:tcW w:w="2410" w:type="dxa"/>
            <w:gridSpan w:val="2"/>
            <w:tcBorders>
              <w:top w:val="single" w:sz="4" w:space="0" w:color="auto"/>
              <w:bottom w:val="single" w:sz="4" w:space="0" w:color="auto"/>
            </w:tcBorders>
          </w:tcPr>
          <w:p w14:paraId="1909692E" w14:textId="3069D10E" w:rsidR="00973170" w:rsidRDefault="00973170" w:rsidP="004E0E6D">
            <w:pPr>
              <w:pStyle w:val="TableParagraph"/>
              <w:spacing w:before="1" w:line="195" w:lineRule="exact"/>
              <w:ind w:left="117"/>
              <w:rPr>
                <w:sz w:val="16"/>
              </w:rPr>
            </w:pPr>
            <w:r>
              <w:rPr>
                <w:sz w:val="16"/>
              </w:rPr>
              <w:t>School</w:t>
            </w:r>
            <w:r w:rsidRPr="007B3514">
              <w:rPr>
                <w:sz w:val="16"/>
              </w:rPr>
              <w:t xml:space="preserve"> </w:t>
            </w:r>
            <w:r>
              <w:rPr>
                <w:sz w:val="16"/>
              </w:rPr>
              <w:t>of</w:t>
            </w:r>
            <w:r w:rsidRPr="007B3514">
              <w:rPr>
                <w:sz w:val="16"/>
              </w:rPr>
              <w:t xml:space="preserve"> </w:t>
            </w:r>
            <w:r>
              <w:rPr>
                <w:sz w:val="16"/>
              </w:rPr>
              <w:t>Architecture,</w:t>
            </w:r>
            <w:r w:rsidRPr="007B3514">
              <w:rPr>
                <w:sz w:val="16"/>
              </w:rPr>
              <w:t xml:space="preserve"> </w:t>
            </w:r>
            <w:r>
              <w:rPr>
                <w:sz w:val="16"/>
              </w:rPr>
              <w:t>Planning &amp; Landscape</w:t>
            </w:r>
          </w:p>
          <w:p w14:paraId="0E8673BF" w14:textId="77777777" w:rsidR="00973170" w:rsidRDefault="00973170" w:rsidP="007B3514">
            <w:pPr>
              <w:pStyle w:val="TableParagraph"/>
              <w:spacing w:before="1" w:line="195" w:lineRule="exact"/>
              <w:ind w:left="117"/>
              <w:rPr>
                <w:sz w:val="16"/>
              </w:rPr>
            </w:pPr>
            <w:r>
              <w:rPr>
                <w:sz w:val="16"/>
              </w:rPr>
              <w:t>Centre for Rural Economy</w:t>
            </w:r>
          </w:p>
          <w:p w14:paraId="571320C1" w14:textId="77777777" w:rsidR="00973170" w:rsidRPr="007B3514" w:rsidRDefault="00973170" w:rsidP="007B3514">
            <w:pPr>
              <w:pStyle w:val="TableParagraph"/>
              <w:spacing w:before="1" w:line="195" w:lineRule="exact"/>
              <w:ind w:left="117"/>
              <w:rPr>
                <w:sz w:val="16"/>
              </w:rPr>
            </w:pPr>
          </w:p>
          <w:p w14:paraId="13DC7910" w14:textId="511815D0" w:rsidR="00973170" w:rsidRDefault="00973170" w:rsidP="007B3514">
            <w:pPr>
              <w:pStyle w:val="TableParagraph"/>
              <w:spacing w:before="1" w:line="195" w:lineRule="exact"/>
              <w:ind w:left="117"/>
              <w:rPr>
                <w:sz w:val="16"/>
              </w:rPr>
            </w:pPr>
            <w:r>
              <w:rPr>
                <w:sz w:val="16"/>
              </w:rPr>
              <w:t>School</w:t>
            </w:r>
            <w:r w:rsidRPr="007B3514">
              <w:rPr>
                <w:sz w:val="16"/>
              </w:rPr>
              <w:t xml:space="preserve"> </w:t>
            </w:r>
            <w:r>
              <w:rPr>
                <w:sz w:val="16"/>
              </w:rPr>
              <w:t>of</w:t>
            </w:r>
            <w:r w:rsidRPr="007B3514">
              <w:rPr>
                <w:sz w:val="16"/>
              </w:rPr>
              <w:t xml:space="preserve"> </w:t>
            </w:r>
            <w:r>
              <w:rPr>
                <w:sz w:val="16"/>
              </w:rPr>
              <w:t>Geography,</w:t>
            </w:r>
            <w:r w:rsidRPr="007B3514">
              <w:rPr>
                <w:sz w:val="16"/>
              </w:rPr>
              <w:t xml:space="preserve"> </w:t>
            </w:r>
            <w:r>
              <w:rPr>
                <w:sz w:val="16"/>
              </w:rPr>
              <w:t>Politics &amp; Sociology</w:t>
            </w:r>
          </w:p>
          <w:p w14:paraId="2409A953" w14:textId="77777777" w:rsidR="00973170" w:rsidRDefault="00973170" w:rsidP="007B3514">
            <w:pPr>
              <w:pStyle w:val="TableParagraph"/>
              <w:spacing w:before="1" w:line="195" w:lineRule="exact"/>
              <w:ind w:left="117"/>
              <w:rPr>
                <w:sz w:val="16"/>
              </w:rPr>
            </w:pPr>
          </w:p>
          <w:p w14:paraId="78FA2D09" w14:textId="75CD4E12" w:rsidR="00973170" w:rsidRPr="007B3514" w:rsidRDefault="00973170" w:rsidP="007B3514">
            <w:pPr>
              <w:pStyle w:val="TableParagraph"/>
              <w:spacing w:before="1" w:line="195" w:lineRule="exact"/>
              <w:ind w:left="117"/>
              <w:rPr>
                <w:sz w:val="16"/>
              </w:rPr>
            </w:pPr>
            <w:r w:rsidRPr="007B3514">
              <w:rPr>
                <w:sz w:val="16"/>
              </w:rPr>
              <w:t>School of Modern Languages</w:t>
            </w:r>
          </w:p>
          <w:p w14:paraId="6038F9E7" w14:textId="77777777" w:rsidR="00973170" w:rsidRDefault="00973170" w:rsidP="007B3514">
            <w:pPr>
              <w:pStyle w:val="TableParagraph"/>
              <w:spacing w:before="1" w:line="195" w:lineRule="exact"/>
              <w:ind w:left="117"/>
              <w:rPr>
                <w:sz w:val="16"/>
              </w:rPr>
            </w:pPr>
          </w:p>
          <w:p w14:paraId="0617C6CC" w14:textId="61AE4656" w:rsidR="001B4A2F" w:rsidRPr="001B3992" w:rsidRDefault="00973170" w:rsidP="007B3514">
            <w:pPr>
              <w:pStyle w:val="TableParagraph"/>
              <w:spacing w:before="29" w:line="195" w:lineRule="exact"/>
              <w:ind w:left="117"/>
              <w:rPr>
                <w:sz w:val="16"/>
              </w:rPr>
            </w:pPr>
            <w:r>
              <w:rPr>
                <w:sz w:val="16"/>
              </w:rPr>
              <w:t>Newcastle University</w:t>
            </w:r>
            <w:r w:rsidRPr="007B3514">
              <w:rPr>
                <w:sz w:val="16"/>
              </w:rPr>
              <w:t xml:space="preserve"> Law School</w:t>
            </w:r>
          </w:p>
        </w:tc>
        <w:tc>
          <w:tcPr>
            <w:tcW w:w="1843" w:type="dxa"/>
            <w:gridSpan w:val="2"/>
            <w:tcBorders>
              <w:top w:val="single" w:sz="4" w:space="0" w:color="auto"/>
              <w:bottom w:val="single" w:sz="4" w:space="0" w:color="auto"/>
            </w:tcBorders>
          </w:tcPr>
          <w:p w14:paraId="59322A5E" w14:textId="3FCA0FA4" w:rsidR="001B4A2F" w:rsidRPr="001B3992" w:rsidRDefault="007B3514" w:rsidP="007B3514">
            <w:pPr>
              <w:pStyle w:val="TableParagraph"/>
              <w:spacing w:before="29" w:line="195" w:lineRule="exact"/>
              <w:ind w:left="117"/>
              <w:rPr>
                <w:sz w:val="16"/>
              </w:rPr>
            </w:pPr>
            <w:r>
              <w:rPr>
                <w:sz w:val="16"/>
              </w:rPr>
              <w:t>School of History,</w:t>
            </w:r>
            <w:r w:rsidRPr="007B3514">
              <w:rPr>
                <w:sz w:val="16"/>
              </w:rPr>
              <w:t xml:space="preserve"> </w:t>
            </w:r>
            <w:r>
              <w:rPr>
                <w:sz w:val="16"/>
              </w:rPr>
              <w:t>Anthropology,</w:t>
            </w:r>
            <w:r w:rsidRPr="007B3514">
              <w:rPr>
                <w:sz w:val="16"/>
              </w:rPr>
              <w:t xml:space="preserve"> </w:t>
            </w:r>
            <w:r>
              <w:rPr>
                <w:sz w:val="16"/>
              </w:rPr>
              <w:t>Philosophy</w:t>
            </w:r>
            <w:r w:rsidRPr="007B3514">
              <w:rPr>
                <w:sz w:val="16"/>
              </w:rPr>
              <w:t xml:space="preserve"> </w:t>
            </w:r>
            <w:r>
              <w:rPr>
                <w:sz w:val="16"/>
              </w:rPr>
              <w:t>and</w:t>
            </w:r>
            <w:r w:rsidRPr="007B3514">
              <w:rPr>
                <w:sz w:val="16"/>
              </w:rPr>
              <w:t xml:space="preserve"> </w:t>
            </w:r>
            <w:r>
              <w:rPr>
                <w:sz w:val="16"/>
              </w:rPr>
              <w:t>Politics</w:t>
            </w:r>
          </w:p>
        </w:tc>
        <w:tc>
          <w:tcPr>
            <w:tcW w:w="1842" w:type="dxa"/>
            <w:tcBorders>
              <w:top w:val="single" w:sz="4" w:space="0" w:color="auto"/>
              <w:bottom w:val="single" w:sz="4" w:space="0" w:color="auto"/>
            </w:tcBorders>
          </w:tcPr>
          <w:p w14:paraId="74904311" w14:textId="77777777" w:rsidR="001B4A2F" w:rsidRPr="001B3992" w:rsidRDefault="001B4A2F" w:rsidP="00972BE9">
            <w:pPr>
              <w:pStyle w:val="TableParagraph"/>
              <w:spacing w:before="29" w:line="480" w:lineRule="auto"/>
              <w:ind w:left="108"/>
              <w:rPr>
                <w:sz w:val="16"/>
              </w:rPr>
            </w:pPr>
          </w:p>
        </w:tc>
        <w:tc>
          <w:tcPr>
            <w:tcW w:w="1701" w:type="dxa"/>
            <w:tcBorders>
              <w:top w:val="single" w:sz="4" w:space="0" w:color="auto"/>
              <w:bottom w:val="single" w:sz="4" w:space="0" w:color="auto"/>
            </w:tcBorders>
          </w:tcPr>
          <w:p w14:paraId="5D69EB18" w14:textId="5DEDFC42" w:rsidR="001B4A2F" w:rsidRPr="001B3992" w:rsidRDefault="004E0E6D" w:rsidP="00972BE9">
            <w:pPr>
              <w:pStyle w:val="TableParagraph"/>
              <w:spacing w:before="29" w:line="480" w:lineRule="auto"/>
              <w:ind w:left="108"/>
              <w:rPr>
                <w:sz w:val="16"/>
              </w:rPr>
            </w:pPr>
            <w:r>
              <w:rPr>
                <w:sz w:val="16"/>
              </w:rPr>
              <w:t xml:space="preserve">Geography &amp; Environmental Sciences </w:t>
            </w:r>
          </w:p>
        </w:tc>
        <w:tc>
          <w:tcPr>
            <w:tcW w:w="1985" w:type="dxa"/>
            <w:gridSpan w:val="2"/>
            <w:tcBorders>
              <w:top w:val="single" w:sz="4" w:space="0" w:color="auto"/>
              <w:bottom w:val="single" w:sz="4" w:space="0" w:color="auto"/>
            </w:tcBorders>
          </w:tcPr>
          <w:p w14:paraId="117F9EC2" w14:textId="77777777" w:rsidR="00562DC1" w:rsidRPr="008D1EC1" w:rsidRDefault="00562DC1" w:rsidP="00562DC1">
            <w:pPr>
              <w:pStyle w:val="TableParagraph"/>
              <w:spacing w:before="1" w:line="195" w:lineRule="exact"/>
              <w:ind w:left="16"/>
              <w:rPr>
                <w:rFonts w:asciiTheme="minorHAnsi" w:hAnsiTheme="minorHAnsi" w:cstheme="minorHAnsi"/>
                <w:sz w:val="16"/>
                <w:szCs w:val="16"/>
              </w:rPr>
            </w:pPr>
            <w:r w:rsidRPr="008D1EC1">
              <w:rPr>
                <w:rFonts w:asciiTheme="minorHAnsi" w:hAnsiTheme="minorHAnsi" w:cstheme="minorHAnsi"/>
                <w:sz w:val="16"/>
                <w:szCs w:val="16"/>
              </w:rPr>
              <w:t>School</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of</w:t>
            </w:r>
            <w:r w:rsidRPr="008D1EC1">
              <w:rPr>
                <w:rFonts w:asciiTheme="minorHAnsi" w:hAnsiTheme="minorHAnsi" w:cstheme="minorHAnsi"/>
                <w:spacing w:val="-4"/>
                <w:sz w:val="16"/>
                <w:szCs w:val="16"/>
              </w:rPr>
              <w:t xml:space="preserve"> </w:t>
            </w:r>
            <w:r w:rsidRPr="008D1EC1">
              <w:rPr>
                <w:rFonts w:asciiTheme="minorHAnsi" w:hAnsiTheme="minorHAnsi" w:cstheme="minorHAnsi"/>
                <w:sz w:val="16"/>
                <w:szCs w:val="16"/>
              </w:rPr>
              <w:t>Social</w:t>
            </w:r>
            <w:r w:rsidRPr="008D1EC1">
              <w:rPr>
                <w:rFonts w:asciiTheme="minorHAnsi" w:hAnsiTheme="minorHAnsi" w:cstheme="minorHAnsi"/>
                <w:spacing w:val="-3"/>
                <w:sz w:val="16"/>
                <w:szCs w:val="16"/>
              </w:rPr>
              <w:t xml:space="preserve"> </w:t>
            </w:r>
            <w:r w:rsidRPr="008D1EC1">
              <w:rPr>
                <w:rFonts w:asciiTheme="minorHAnsi" w:hAnsiTheme="minorHAnsi" w:cstheme="minorHAnsi"/>
                <w:spacing w:val="-2"/>
                <w:sz w:val="16"/>
                <w:szCs w:val="16"/>
              </w:rPr>
              <w:t>Sciences,</w:t>
            </w:r>
          </w:p>
          <w:p w14:paraId="436CE4BD" w14:textId="67FA3757" w:rsidR="001B4A2F" w:rsidRPr="001B3992" w:rsidRDefault="00562DC1" w:rsidP="00562DC1">
            <w:pPr>
              <w:pStyle w:val="TableParagraph"/>
              <w:spacing w:before="29" w:line="480" w:lineRule="auto"/>
              <w:ind w:left="108"/>
              <w:rPr>
                <w:sz w:val="16"/>
              </w:rPr>
            </w:pPr>
            <w:r>
              <w:rPr>
                <w:rFonts w:asciiTheme="minorHAnsi" w:hAnsiTheme="minorHAnsi" w:cstheme="minorHAnsi"/>
                <w:sz w:val="16"/>
                <w:szCs w:val="16"/>
              </w:rPr>
              <w:t>Humanities</w:t>
            </w:r>
            <w:r w:rsidRPr="008D1EC1">
              <w:rPr>
                <w:rFonts w:asciiTheme="minorHAnsi" w:hAnsiTheme="minorHAnsi" w:cstheme="minorHAnsi"/>
                <w:spacing w:val="-6"/>
                <w:sz w:val="16"/>
                <w:szCs w:val="16"/>
              </w:rPr>
              <w:t xml:space="preserve"> </w:t>
            </w:r>
            <w:r w:rsidRPr="008D1EC1">
              <w:rPr>
                <w:rFonts w:asciiTheme="minorHAnsi" w:hAnsiTheme="minorHAnsi" w:cstheme="minorHAnsi"/>
                <w:sz w:val="16"/>
                <w:szCs w:val="16"/>
              </w:rPr>
              <w:t>and</w:t>
            </w:r>
            <w:r w:rsidRPr="008D1EC1">
              <w:rPr>
                <w:rFonts w:asciiTheme="minorHAnsi" w:hAnsiTheme="minorHAnsi" w:cstheme="minorHAnsi"/>
                <w:spacing w:val="-6"/>
                <w:sz w:val="16"/>
                <w:szCs w:val="16"/>
              </w:rPr>
              <w:t xml:space="preserve"> </w:t>
            </w:r>
            <w:r w:rsidRPr="008D1EC1">
              <w:rPr>
                <w:rFonts w:asciiTheme="minorHAnsi" w:hAnsiTheme="minorHAnsi" w:cstheme="minorHAnsi"/>
                <w:spacing w:val="-5"/>
                <w:sz w:val="16"/>
                <w:szCs w:val="16"/>
              </w:rPr>
              <w:t>Law</w:t>
            </w:r>
          </w:p>
        </w:tc>
        <w:tc>
          <w:tcPr>
            <w:tcW w:w="1843" w:type="dxa"/>
            <w:tcBorders>
              <w:top w:val="single" w:sz="4" w:space="0" w:color="auto"/>
              <w:bottom w:val="single" w:sz="4" w:space="0" w:color="auto"/>
            </w:tcBorders>
          </w:tcPr>
          <w:p w14:paraId="7007FD2D" w14:textId="647AB2DA" w:rsidR="001B4A2F" w:rsidRPr="001B3992" w:rsidRDefault="001B4A2F" w:rsidP="00972BE9">
            <w:pPr>
              <w:pStyle w:val="TableParagraph"/>
              <w:spacing w:before="29" w:line="480" w:lineRule="auto"/>
              <w:ind w:left="108"/>
              <w:rPr>
                <w:sz w:val="16"/>
              </w:rPr>
            </w:pPr>
          </w:p>
        </w:tc>
      </w:tr>
      <w:tr w:rsidR="001B4A2F" w14:paraId="4E371D50" w14:textId="77777777" w:rsidTr="00973170">
        <w:trPr>
          <w:trHeight w:val="832"/>
        </w:trPr>
        <w:tc>
          <w:tcPr>
            <w:tcW w:w="20" w:type="dxa"/>
          </w:tcPr>
          <w:p w14:paraId="4696C3D4" w14:textId="77777777" w:rsidR="001B4A2F" w:rsidRDefault="001B4A2F" w:rsidP="00972BE9">
            <w:pPr>
              <w:pStyle w:val="TableParagraph"/>
              <w:rPr>
                <w:rFonts w:ascii="Times New Roman"/>
                <w:sz w:val="12"/>
              </w:rPr>
            </w:pPr>
          </w:p>
        </w:tc>
        <w:tc>
          <w:tcPr>
            <w:tcW w:w="1823" w:type="dxa"/>
            <w:tcBorders>
              <w:top w:val="single" w:sz="4" w:space="0" w:color="auto"/>
            </w:tcBorders>
            <w:shd w:val="clear" w:color="auto" w:fill="DADADA"/>
          </w:tcPr>
          <w:p w14:paraId="20E36513" w14:textId="56D300D5" w:rsidR="001B4A2F" w:rsidRDefault="001B4A2F" w:rsidP="00972BE9">
            <w:pPr>
              <w:pStyle w:val="TableParagraph"/>
              <w:spacing w:before="123"/>
              <w:ind w:left="108" w:right="431"/>
              <w:rPr>
                <w:b/>
                <w:sz w:val="20"/>
              </w:rPr>
            </w:pPr>
            <w:r>
              <w:rPr>
                <w:b/>
                <w:sz w:val="20"/>
              </w:rPr>
              <w:t>Health, Well-being &amp; Society</w:t>
            </w:r>
          </w:p>
        </w:tc>
        <w:tc>
          <w:tcPr>
            <w:tcW w:w="2268" w:type="dxa"/>
            <w:tcBorders>
              <w:top w:val="single" w:sz="4" w:space="0" w:color="auto"/>
            </w:tcBorders>
          </w:tcPr>
          <w:p w14:paraId="00D14C6A" w14:textId="337A8FFD" w:rsidR="001B4A2F" w:rsidRPr="00F2233D" w:rsidRDefault="001B4A2F" w:rsidP="00F2233D">
            <w:pPr>
              <w:pStyle w:val="TableParagraph"/>
              <w:spacing w:before="98"/>
              <w:ind w:left="108" w:right="134"/>
              <w:rPr>
                <w:sz w:val="16"/>
              </w:rPr>
            </w:pPr>
            <w:r>
              <w:rPr>
                <w:spacing w:val="-2"/>
                <w:sz w:val="16"/>
              </w:rPr>
              <w:t>Department</w:t>
            </w:r>
            <w:r>
              <w:rPr>
                <w:spacing w:val="-8"/>
                <w:sz w:val="16"/>
              </w:rPr>
              <w:t xml:space="preserve"> </w:t>
            </w:r>
            <w:r>
              <w:rPr>
                <w:spacing w:val="-2"/>
                <w:sz w:val="16"/>
              </w:rPr>
              <w:t>of</w:t>
            </w:r>
            <w:r>
              <w:rPr>
                <w:spacing w:val="40"/>
                <w:sz w:val="16"/>
              </w:rPr>
              <w:t xml:space="preserve"> </w:t>
            </w:r>
            <w:r>
              <w:rPr>
                <w:spacing w:val="-2"/>
                <w:sz w:val="16"/>
              </w:rPr>
              <w:t>Anthropology</w:t>
            </w:r>
          </w:p>
          <w:p w14:paraId="34BB2B31" w14:textId="76A5F801" w:rsidR="001B4A2F" w:rsidRPr="001B3992" w:rsidRDefault="001B4A2F" w:rsidP="00644653">
            <w:pPr>
              <w:pStyle w:val="TableParagraph"/>
              <w:spacing w:before="29" w:line="480" w:lineRule="auto"/>
              <w:rPr>
                <w:sz w:val="16"/>
              </w:rPr>
            </w:pPr>
            <w:r>
              <w:rPr>
                <w:sz w:val="16"/>
              </w:rPr>
              <w:t>Department of Sociology</w:t>
            </w:r>
            <w:r>
              <w:rPr>
                <w:spacing w:val="40"/>
                <w:sz w:val="16"/>
              </w:rPr>
              <w:t xml:space="preserve"> </w:t>
            </w:r>
            <w:r>
              <w:rPr>
                <w:sz w:val="16"/>
              </w:rPr>
              <w:t>Department</w:t>
            </w:r>
            <w:r>
              <w:rPr>
                <w:spacing w:val="-10"/>
                <w:sz w:val="16"/>
              </w:rPr>
              <w:t xml:space="preserve"> </w:t>
            </w:r>
            <w:r>
              <w:rPr>
                <w:sz w:val="16"/>
              </w:rPr>
              <w:t>of</w:t>
            </w:r>
            <w:r>
              <w:rPr>
                <w:spacing w:val="-9"/>
                <w:sz w:val="16"/>
              </w:rPr>
              <w:t xml:space="preserve"> </w:t>
            </w:r>
            <w:r>
              <w:rPr>
                <w:sz w:val="16"/>
              </w:rPr>
              <w:t>Geography</w:t>
            </w:r>
          </w:p>
        </w:tc>
        <w:tc>
          <w:tcPr>
            <w:tcW w:w="2410" w:type="dxa"/>
            <w:gridSpan w:val="2"/>
            <w:tcBorders>
              <w:top w:val="single" w:sz="4" w:space="0" w:color="auto"/>
            </w:tcBorders>
          </w:tcPr>
          <w:p w14:paraId="7F87D0D2" w14:textId="77777777" w:rsidR="001B4A2F" w:rsidRDefault="001B4A2F" w:rsidP="00972BE9">
            <w:pPr>
              <w:pStyle w:val="TableParagraph"/>
              <w:spacing w:line="175" w:lineRule="exact"/>
              <w:ind w:left="129"/>
              <w:rPr>
                <w:sz w:val="16"/>
              </w:rPr>
            </w:pPr>
            <w:r>
              <w:rPr>
                <w:sz w:val="16"/>
              </w:rPr>
              <w:t>School</w:t>
            </w:r>
            <w:r>
              <w:rPr>
                <w:spacing w:val="-5"/>
                <w:sz w:val="16"/>
              </w:rPr>
              <w:t xml:space="preserve"> </w:t>
            </w:r>
            <w:r>
              <w:rPr>
                <w:sz w:val="16"/>
              </w:rPr>
              <w:t>of</w:t>
            </w:r>
            <w:r>
              <w:rPr>
                <w:spacing w:val="-4"/>
                <w:sz w:val="16"/>
              </w:rPr>
              <w:t xml:space="preserve"> </w:t>
            </w:r>
            <w:r>
              <w:rPr>
                <w:spacing w:val="-2"/>
                <w:sz w:val="16"/>
              </w:rPr>
              <w:t>Geography,</w:t>
            </w:r>
          </w:p>
          <w:p w14:paraId="27024149" w14:textId="1364178A" w:rsidR="001B4A2F" w:rsidRPr="00F2233D" w:rsidRDefault="001B4A2F" w:rsidP="00F2233D">
            <w:pPr>
              <w:pStyle w:val="TableParagraph"/>
              <w:spacing w:before="1"/>
              <w:rPr>
                <w:sz w:val="16"/>
              </w:rPr>
            </w:pPr>
            <w:r>
              <w:rPr>
                <w:sz w:val="16"/>
              </w:rPr>
              <w:t>Politics</w:t>
            </w:r>
            <w:r>
              <w:rPr>
                <w:spacing w:val="-5"/>
                <w:sz w:val="16"/>
              </w:rPr>
              <w:t xml:space="preserve"> </w:t>
            </w:r>
            <w:r>
              <w:rPr>
                <w:sz w:val="16"/>
              </w:rPr>
              <w:t>&amp;</w:t>
            </w:r>
            <w:r>
              <w:rPr>
                <w:spacing w:val="-3"/>
                <w:sz w:val="16"/>
              </w:rPr>
              <w:t xml:space="preserve"> </w:t>
            </w:r>
            <w:r>
              <w:rPr>
                <w:spacing w:val="-2"/>
                <w:sz w:val="16"/>
              </w:rPr>
              <w:t>Sociology</w:t>
            </w:r>
          </w:p>
          <w:p w14:paraId="5D94D98F" w14:textId="77777777" w:rsidR="00644653" w:rsidRDefault="00644653" w:rsidP="00972BE9">
            <w:pPr>
              <w:pStyle w:val="TableParagraph"/>
              <w:rPr>
                <w:bCs/>
                <w:sz w:val="16"/>
              </w:rPr>
            </w:pPr>
          </w:p>
          <w:p w14:paraId="1C8F559A" w14:textId="74398449" w:rsidR="001B4A2F" w:rsidRPr="00F2233D" w:rsidRDefault="00973170" w:rsidP="00972BE9">
            <w:pPr>
              <w:pStyle w:val="TableParagraph"/>
              <w:rPr>
                <w:bCs/>
                <w:sz w:val="16"/>
              </w:rPr>
            </w:pPr>
            <w:r w:rsidRPr="00973170">
              <w:rPr>
                <w:bCs/>
                <w:sz w:val="16"/>
              </w:rPr>
              <w:t>Population Health Sciences Institute</w:t>
            </w:r>
          </w:p>
          <w:p w14:paraId="0069C1B9" w14:textId="77777777" w:rsidR="00644653" w:rsidRDefault="00644653" w:rsidP="00644653">
            <w:pPr>
              <w:pStyle w:val="TableParagraph"/>
              <w:spacing w:before="1"/>
              <w:ind w:left="129" w:right="344"/>
              <w:rPr>
                <w:sz w:val="16"/>
              </w:rPr>
            </w:pPr>
          </w:p>
          <w:p w14:paraId="0B2D7674" w14:textId="0AE7F9E0" w:rsidR="00973170" w:rsidRDefault="00973170" w:rsidP="00644653">
            <w:pPr>
              <w:pStyle w:val="TableParagraph"/>
              <w:spacing w:before="1"/>
              <w:ind w:left="129" w:right="344"/>
              <w:rPr>
                <w:sz w:val="16"/>
              </w:rPr>
            </w:pPr>
            <w:r>
              <w:rPr>
                <w:sz w:val="16"/>
              </w:rPr>
              <w:t>School</w:t>
            </w:r>
            <w:r>
              <w:rPr>
                <w:spacing w:val="-10"/>
                <w:sz w:val="16"/>
              </w:rPr>
              <w:t xml:space="preserve"> </w:t>
            </w:r>
            <w:r>
              <w:rPr>
                <w:sz w:val="16"/>
              </w:rPr>
              <w:t>of</w:t>
            </w:r>
            <w:r>
              <w:rPr>
                <w:spacing w:val="-9"/>
                <w:sz w:val="16"/>
              </w:rPr>
              <w:t xml:space="preserve"> </w:t>
            </w:r>
            <w:r>
              <w:rPr>
                <w:sz w:val="16"/>
              </w:rPr>
              <w:t>Architecture,</w:t>
            </w:r>
            <w:r>
              <w:rPr>
                <w:spacing w:val="40"/>
                <w:sz w:val="16"/>
              </w:rPr>
              <w:t xml:space="preserve"> </w:t>
            </w:r>
            <w:r>
              <w:rPr>
                <w:sz w:val="16"/>
              </w:rPr>
              <w:t>Planning &amp; Landscape</w:t>
            </w:r>
          </w:p>
          <w:p w14:paraId="0B74D763" w14:textId="4EEE2FD3" w:rsidR="001B4A2F" w:rsidRPr="001B3992" w:rsidRDefault="00973170" w:rsidP="00973170">
            <w:pPr>
              <w:pStyle w:val="TableParagraph"/>
              <w:spacing w:before="1"/>
              <w:ind w:left="129" w:right="344"/>
              <w:rPr>
                <w:sz w:val="16"/>
              </w:rPr>
            </w:pPr>
            <w:r>
              <w:rPr>
                <w:sz w:val="16"/>
              </w:rPr>
              <w:t>Centre for Rural Economy</w:t>
            </w:r>
          </w:p>
        </w:tc>
        <w:tc>
          <w:tcPr>
            <w:tcW w:w="1843" w:type="dxa"/>
            <w:gridSpan w:val="2"/>
            <w:tcBorders>
              <w:top w:val="single" w:sz="4" w:space="0" w:color="auto"/>
            </w:tcBorders>
          </w:tcPr>
          <w:p w14:paraId="2658BC1F" w14:textId="5C306C55" w:rsidR="001B4A2F" w:rsidRDefault="001B4A2F" w:rsidP="00972BE9">
            <w:pPr>
              <w:pStyle w:val="TableParagraph"/>
              <w:ind w:left="136"/>
              <w:rPr>
                <w:b/>
                <w:sz w:val="15"/>
              </w:rPr>
            </w:pPr>
            <w:r>
              <w:rPr>
                <w:sz w:val="16"/>
              </w:rPr>
              <w:t>School of Social Sciences,</w:t>
            </w:r>
            <w:r>
              <w:rPr>
                <w:spacing w:val="40"/>
                <w:sz w:val="16"/>
              </w:rPr>
              <w:t xml:space="preserve"> </w:t>
            </w:r>
            <w:r>
              <w:rPr>
                <w:sz w:val="16"/>
              </w:rPr>
              <w:t>Education</w:t>
            </w:r>
            <w:r>
              <w:rPr>
                <w:spacing w:val="-10"/>
                <w:sz w:val="16"/>
              </w:rPr>
              <w:t xml:space="preserve"> </w:t>
            </w:r>
            <w:r>
              <w:rPr>
                <w:sz w:val="16"/>
              </w:rPr>
              <w:t>and</w:t>
            </w:r>
            <w:r>
              <w:rPr>
                <w:spacing w:val="-9"/>
                <w:sz w:val="16"/>
              </w:rPr>
              <w:t xml:space="preserve"> </w:t>
            </w:r>
            <w:r>
              <w:rPr>
                <w:sz w:val="16"/>
              </w:rPr>
              <w:t>Social</w:t>
            </w:r>
            <w:r>
              <w:rPr>
                <w:spacing w:val="-9"/>
                <w:sz w:val="16"/>
              </w:rPr>
              <w:t xml:space="preserve"> </w:t>
            </w:r>
            <w:r>
              <w:rPr>
                <w:sz w:val="16"/>
              </w:rPr>
              <w:t>Work</w:t>
            </w:r>
          </w:p>
          <w:p w14:paraId="1C77A99D" w14:textId="17319C4F" w:rsidR="001B4A2F" w:rsidRPr="001B3992" w:rsidRDefault="001B4A2F" w:rsidP="00972BE9">
            <w:pPr>
              <w:pStyle w:val="TableParagraph"/>
              <w:spacing w:before="29" w:line="480" w:lineRule="auto"/>
              <w:ind w:left="108"/>
              <w:rPr>
                <w:sz w:val="16"/>
              </w:rPr>
            </w:pPr>
          </w:p>
        </w:tc>
        <w:tc>
          <w:tcPr>
            <w:tcW w:w="1842" w:type="dxa"/>
            <w:tcBorders>
              <w:top w:val="single" w:sz="4" w:space="0" w:color="auto"/>
            </w:tcBorders>
          </w:tcPr>
          <w:p w14:paraId="56BBD102" w14:textId="77777777" w:rsidR="001B4A2F" w:rsidRDefault="001B4A2F" w:rsidP="00972BE9">
            <w:pPr>
              <w:pStyle w:val="TableParagraph"/>
              <w:spacing w:before="1" w:line="195" w:lineRule="exact"/>
              <w:ind w:left="117"/>
              <w:rPr>
                <w:sz w:val="16"/>
              </w:rPr>
            </w:pPr>
            <w:r>
              <w:rPr>
                <w:sz w:val="16"/>
              </w:rPr>
              <w:t>School</w:t>
            </w:r>
            <w:r>
              <w:rPr>
                <w:spacing w:val="-5"/>
                <w:sz w:val="16"/>
              </w:rPr>
              <w:t xml:space="preserve"> </w:t>
            </w:r>
            <w:r>
              <w:rPr>
                <w:sz w:val="16"/>
              </w:rPr>
              <w:t>of</w:t>
            </w:r>
            <w:r>
              <w:rPr>
                <w:spacing w:val="-5"/>
                <w:sz w:val="16"/>
              </w:rPr>
              <w:t xml:space="preserve"> </w:t>
            </w:r>
            <w:r>
              <w:rPr>
                <w:sz w:val="16"/>
              </w:rPr>
              <w:t>Sociology</w:t>
            </w:r>
            <w:r>
              <w:rPr>
                <w:spacing w:val="-3"/>
                <w:sz w:val="16"/>
              </w:rPr>
              <w:t xml:space="preserve"> </w:t>
            </w:r>
            <w:r>
              <w:rPr>
                <w:spacing w:val="-5"/>
                <w:sz w:val="16"/>
              </w:rPr>
              <w:t>and</w:t>
            </w:r>
          </w:p>
          <w:p w14:paraId="35B2ABCD" w14:textId="7E4E0ED7" w:rsidR="001B4A2F" w:rsidRPr="001B3992" w:rsidRDefault="001B4A2F" w:rsidP="00972BE9">
            <w:pPr>
              <w:pStyle w:val="TableParagraph"/>
              <w:spacing w:before="29" w:line="480" w:lineRule="auto"/>
              <w:ind w:left="108"/>
              <w:rPr>
                <w:sz w:val="16"/>
              </w:rPr>
            </w:pPr>
            <w:r>
              <w:rPr>
                <w:sz w:val="16"/>
              </w:rPr>
              <w:t>Applied</w:t>
            </w:r>
            <w:r>
              <w:rPr>
                <w:spacing w:val="-8"/>
                <w:sz w:val="16"/>
              </w:rPr>
              <w:t xml:space="preserve"> </w:t>
            </w:r>
            <w:r>
              <w:rPr>
                <w:sz w:val="16"/>
              </w:rPr>
              <w:t>Social</w:t>
            </w:r>
            <w:r>
              <w:rPr>
                <w:spacing w:val="-6"/>
                <w:sz w:val="16"/>
              </w:rPr>
              <w:t xml:space="preserve"> </w:t>
            </w:r>
            <w:r>
              <w:rPr>
                <w:spacing w:val="-2"/>
                <w:sz w:val="16"/>
              </w:rPr>
              <w:t>Studies</w:t>
            </w:r>
          </w:p>
        </w:tc>
        <w:tc>
          <w:tcPr>
            <w:tcW w:w="1701" w:type="dxa"/>
            <w:tcBorders>
              <w:top w:val="single" w:sz="4" w:space="0" w:color="auto"/>
            </w:tcBorders>
          </w:tcPr>
          <w:p w14:paraId="474308DF" w14:textId="77777777" w:rsidR="001B4A2F" w:rsidRDefault="001B4A2F" w:rsidP="00972BE9">
            <w:pPr>
              <w:pStyle w:val="TableParagraph"/>
              <w:spacing w:before="1" w:line="195" w:lineRule="exact"/>
              <w:rPr>
                <w:sz w:val="16"/>
              </w:rPr>
            </w:pPr>
            <w:r>
              <w:rPr>
                <w:sz w:val="16"/>
              </w:rPr>
              <w:t>Nursing</w:t>
            </w:r>
            <w:r>
              <w:rPr>
                <w:spacing w:val="-8"/>
                <w:sz w:val="16"/>
              </w:rPr>
              <w:t xml:space="preserve"> </w:t>
            </w:r>
            <w:r>
              <w:rPr>
                <w:sz w:val="16"/>
              </w:rPr>
              <w:t>Midwifery</w:t>
            </w:r>
            <w:r>
              <w:rPr>
                <w:spacing w:val="-7"/>
                <w:sz w:val="16"/>
              </w:rPr>
              <w:t xml:space="preserve"> </w:t>
            </w:r>
            <w:r>
              <w:rPr>
                <w:spacing w:val="-5"/>
                <w:sz w:val="16"/>
              </w:rPr>
              <w:t>and</w:t>
            </w:r>
          </w:p>
          <w:p w14:paraId="2275A10E" w14:textId="71B82714" w:rsidR="001B4A2F" w:rsidRPr="001B3992" w:rsidRDefault="001B4A2F" w:rsidP="00972BE9">
            <w:pPr>
              <w:pStyle w:val="TableParagraph"/>
              <w:spacing w:before="29" w:line="480" w:lineRule="auto"/>
              <w:ind w:left="108"/>
              <w:rPr>
                <w:sz w:val="16"/>
              </w:rPr>
            </w:pPr>
            <w:r>
              <w:rPr>
                <w:spacing w:val="-2"/>
                <w:sz w:val="16"/>
              </w:rPr>
              <w:t>Health</w:t>
            </w:r>
          </w:p>
        </w:tc>
        <w:tc>
          <w:tcPr>
            <w:tcW w:w="1985" w:type="dxa"/>
            <w:gridSpan w:val="2"/>
            <w:tcBorders>
              <w:top w:val="single" w:sz="4" w:space="0" w:color="auto"/>
            </w:tcBorders>
          </w:tcPr>
          <w:p w14:paraId="15B057CD" w14:textId="77777777" w:rsidR="001B4A2F" w:rsidRPr="001B3992" w:rsidRDefault="001B4A2F" w:rsidP="00972BE9">
            <w:pPr>
              <w:pStyle w:val="TableParagraph"/>
              <w:spacing w:before="29" w:line="480" w:lineRule="auto"/>
              <w:ind w:left="108"/>
              <w:rPr>
                <w:sz w:val="16"/>
              </w:rPr>
            </w:pPr>
          </w:p>
        </w:tc>
        <w:tc>
          <w:tcPr>
            <w:tcW w:w="1843" w:type="dxa"/>
            <w:tcBorders>
              <w:top w:val="single" w:sz="4" w:space="0" w:color="auto"/>
            </w:tcBorders>
          </w:tcPr>
          <w:p w14:paraId="4EA94133" w14:textId="13C2D6E8" w:rsidR="001B4A2F" w:rsidRPr="001B3992" w:rsidRDefault="001B4A2F" w:rsidP="00972BE9">
            <w:pPr>
              <w:pStyle w:val="TableParagraph"/>
              <w:spacing w:before="29" w:line="480" w:lineRule="auto"/>
              <w:ind w:left="108"/>
              <w:rPr>
                <w:sz w:val="16"/>
              </w:rPr>
            </w:pPr>
          </w:p>
        </w:tc>
      </w:tr>
    </w:tbl>
    <w:p w14:paraId="57BDDCC7" w14:textId="77777777" w:rsidR="000A6781" w:rsidRDefault="000A6781">
      <w:pPr>
        <w:rPr>
          <w:sz w:val="16"/>
        </w:rPr>
        <w:sectPr w:rsidR="000A6781" w:rsidSect="00644653">
          <w:headerReference w:type="default" r:id="rId17"/>
          <w:footerReference w:type="default" r:id="rId18"/>
          <w:pgSz w:w="16840" w:h="11910" w:orient="landscape"/>
          <w:pgMar w:top="568" w:right="320" w:bottom="900" w:left="1000" w:header="0" w:footer="267" w:gutter="0"/>
          <w:cols w:space="720"/>
        </w:sectPr>
      </w:pPr>
    </w:p>
    <w:p w14:paraId="29CBA998" w14:textId="5875A386" w:rsidR="000A6781" w:rsidRDefault="00742080">
      <w:pPr>
        <w:pStyle w:val="Heading2"/>
        <w:spacing w:before="46"/>
      </w:pPr>
      <w:r>
        <w:lastRenderedPageBreak/>
        <w:t>5</w:t>
      </w:r>
      <w:r w:rsidR="007F24D9">
        <w:t xml:space="preserve">. </w:t>
      </w:r>
      <w:r w:rsidR="008D123C">
        <w:t>STEERED</w:t>
      </w:r>
      <w:r w:rsidR="008D123C">
        <w:rPr>
          <w:spacing w:val="-1"/>
        </w:rPr>
        <w:t xml:space="preserve"> </w:t>
      </w:r>
      <w:r w:rsidR="008D123C">
        <w:rPr>
          <w:spacing w:val="-2"/>
        </w:rPr>
        <w:t>AWARDS</w:t>
      </w:r>
    </w:p>
    <w:p w14:paraId="0535E3E5" w14:textId="77777777" w:rsidR="000A6781" w:rsidRDefault="000A6781">
      <w:pPr>
        <w:pStyle w:val="BodyText"/>
        <w:rPr>
          <w:b/>
        </w:rPr>
      </w:pPr>
    </w:p>
    <w:p w14:paraId="45EB9FD8" w14:textId="64EC9925" w:rsidR="007F24D9" w:rsidRDefault="00E30DCF" w:rsidP="007F24D9">
      <w:pPr>
        <w:tabs>
          <w:tab w:val="left" w:pos="618"/>
        </w:tabs>
      </w:pPr>
      <w:r>
        <w:t>The</w:t>
      </w:r>
      <w:r w:rsidR="00796323">
        <w:t xml:space="preserve"> ESRC mandate</w:t>
      </w:r>
      <w:r>
        <w:t>s</w:t>
      </w:r>
      <w:r w:rsidR="00796323">
        <w:t xml:space="preserve"> </w:t>
      </w:r>
      <w:r w:rsidR="00835DBB">
        <w:t>that a minimum number</w:t>
      </w:r>
      <w:r w:rsidR="00796323">
        <w:t xml:space="preserve"> of the awards made by NINE DTP each year meet certain criteria, which are collectively known as ‘steers’</w:t>
      </w:r>
    </w:p>
    <w:p w14:paraId="1F1842EC" w14:textId="17D8C656" w:rsidR="007F24D9" w:rsidRDefault="00796323" w:rsidP="00701B39">
      <w:pPr>
        <w:pStyle w:val="ListParagraph"/>
        <w:numPr>
          <w:ilvl w:val="0"/>
          <w:numId w:val="15"/>
        </w:numPr>
        <w:tabs>
          <w:tab w:val="left" w:pos="618"/>
        </w:tabs>
      </w:pPr>
      <w:r>
        <w:t xml:space="preserve">3 studentships per year must fund </w:t>
      </w:r>
      <w:r w:rsidR="009E78E1">
        <w:t xml:space="preserve">training for </w:t>
      </w:r>
      <w:r>
        <w:t xml:space="preserve">research that has </w:t>
      </w:r>
      <w:r w:rsidRPr="007F24D9">
        <w:rPr>
          <w:b/>
          <w:bCs/>
        </w:rPr>
        <w:t>cross-council</w:t>
      </w:r>
      <w:r>
        <w:t xml:space="preserve"> subject matter;</w:t>
      </w:r>
    </w:p>
    <w:p w14:paraId="22EE22FC" w14:textId="4D361DD6" w:rsidR="00796323" w:rsidRDefault="00796323" w:rsidP="00701B39">
      <w:pPr>
        <w:pStyle w:val="ListParagraph"/>
        <w:numPr>
          <w:ilvl w:val="0"/>
          <w:numId w:val="15"/>
        </w:numPr>
        <w:tabs>
          <w:tab w:val="left" w:pos="618"/>
        </w:tabs>
      </w:pPr>
      <w:r>
        <w:t xml:space="preserve">3 studentships per year must fund </w:t>
      </w:r>
      <w:r w:rsidR="009E78E1">
        <w:t xml:space="preserve">training for </w:t>
      </w:r>
      <w:r>
        <w:t xml:space="preserve">research that utilises </w:t>
      </w:r>
      <w:r w:rsidRPr="007F24D9">
        <w:rPr>
          <w:b/>
          <w:bCs/>
        </w:rPr>
        <w:t>large and complex data</w:t>
      </w:r>
      <w:r>
        <w:t>;</w:t>
      </w:r>
    </w:p>
    <w:p w14:paraId="0C156536" w14:textId="1D4C75CD" w:rsidR="007F24D9" w:rsidRDefault="00796323" w:rsidP="007F24D9">
      <w:pPr>
        <w:pStyle w:val="ListParagraph"/>
        <w:numPr>
          <w:ilvl w:val="0"/>
          <w:numId w:val="15"/>
        </w:numPr>
        <w:tabs>
          <w:tab w:val="left" w:pos="618"/>
        </w:tabs>
      </w:pPr>
      <w:r>
        <w:t xml:space="preserve">2 studentships per year must fund </w:t>
      </w:r>
      <w:r w:rsidR="009E78E1">
        <w:t xml:space="preserve">training for </w:t>
      </w:r>
      <w:r>
        <w:t xml:space="preserve">research that utilises </w:t>
      </w:r>
      <w:r w:rsidRPr="007F24D9">
        <w:rPr>
          <w:b/>
          <w:bCs/>
        </w:rPr>
        <w:t>advanced quantitative methods</w:t>
      </w:r>
      <w:r>
        <w:t>;</w:t>
      </w:r>
    </w:p>
    <w:p w14:paraId="6EB07BFC" w14:textId="459C8970" w:rsidR="00796323" w:rsidRPr="009460B2" w:rsidRDefault="00796323" w:rsidP="00701B39">
      <w:pPr>
        <w:pStyle w:val="ListParagraph"/>
        <w:numPr>
          <w:ilvl w:val="0"/>
          <w:numId w:val="15"/>
        </w:numPr>
        <w:tabs>
          <w:tab w:val="left" w:pos="618"/>
        </w:tabs>
      </w:pPr>
      <w:r>
        <w:t>15 percent of studentships per year (typically a minimum of 7 or 8</w:t>
      </w:r>
      <w:r w:rsidR="00E30DCF">
        <w:t>, depending on the total number of awards made</w:t>
      </w:r>
      <w:r>
        <w:t xml:space="preserve">) must fund </w:t>
      </w:r>
      <w:r w:rsidR="009E78E1">
        <w:t xml:space="preserve">training for </w:t>
      </w:r>
      <w:r>
        <w:t xml:space="preserve">research that is undertaken as part of a </w:t>
      </w:r>
      <w:r w:rsidRPr="007F24D9">
        <w:rPr>
          <w:b/>
          <w:bCs/>
        </w:rPr>
        <w:t>non-academic collaboration</w:t>
      </w:r>
      <w:r>
        <w:t>.</w:t>
      </w:r>
    </w:p>
    <w:p w14:paraId="45910D20" w14:textId="77777777" w:rsidR="00274DA0" w:rsidRDefault="00274DA0" w:rsidP="00274DA0">
      <w:pPr>
        <w:tabs>
          <w:tab w:val="left" w:pos="426"/>
        </w:tabs>
      </w:pPr>
    </w:p>
    <w:p w14:paraId="7E140B3C" w14:textId="4BDAB130" w:rsidR="00796323" w:rsidRDefault="009C51D2" w:rsidP="00274DA0">
      <w:pPr>
        <w:tabs>
          <w:tab w:val="left" w:pos="426"/>
        </w:tabs>
      </w:pPr>
      <w:r>
        <w:t xml:space="preserve">There are places on the nomination form to justify how a proposed studentship meets a steer(s). </w:t>
      </w:r>
      <w:r w:rsidR="00835DBB">
        <w:t xml:space="preserve">Because NINE DTP must meet the </w:t>
      </w:r>
      <w:r w:rsidR="00731471">
        <w:t>minimum numbers</w:t>
      </w:r>
      <w:r w:rsidR="00835DBB">
        <w:t xml:space="preserve"> for these steers, nominations that qualify for one or more steer may have a better chance of being </w:t>
      </w:r>
      <w:r w:rsidR="00731471">
        <w:t xml:space="preserve">successful. </w:t>
      </w:r>
      <w:r>
        <w:t>To facilitate</w:t>
      </w:r>
      <w:r w:rsidR="009E78E1">
        <w:t xml:space="preserve"> the DTP’s efforts at recruiting the best students for each steer</w:t>
      </w:r>
      <w:r>
        <w:t xml:space="preserve">, each pathway is allowed to submit steered nominations to the general competition over and above its normal nomination quota. </w:t>
      </w:r>
      <w:r w:rsidR="00835DBB">
        <w:t>However, note that in the case of the collaborative steer, because collaboration is assessed as a separate element</w:t>
      </w:r>
      <w:r>
        <w:t>,</w:t>
      </w:r>
      <w:r w:rsidR="00835DBB">
        <w:t xml:space="preserve"> a weak case for collaboration may actually hurt a nomination that could have been stronger if it </w:t>
      </w:r>
      <w:r>
        <w:t>were</w:t>
      </w:r>
      <w:r w:rsidR="00835DBB">
        <w:t xml:space="preserve"> not proposed as a collaborative studentship.</w:t>
      </w:r>
      <w:r w:rsidR="00731471">
        <w:t xml:space="preserve"> Also, note that the majority of studentships awarded fall outside of any steer, so one should </w:t>
      </w:r>
      <w:r>
        <w:t xml:space="preserve">not </w:t>
      </w:r>
      <w:r w:rsidR="00731471">
        <w:t>be reluctant to submit a nomination just because it does not fall within a steer.</w:t>
      </w:r>
    </w:p>
    <w:p w14:paraId="29CFC8DB" w14:textId="77777777" w:rsidR="00835DBB" w:rsidRDefault="00835DBB" w:rsidP="00274DA0">
      <w:pPr>
        <w:tabs>
          <w:tab w:val="left" w:pos="426"/>
        </w:tabs>
      </w:pPr>
    </w:p>
    <w:p w14:paraId="6406806B" w14:textId="0548EC85" w:rsidR="00835DBB" w:rsidRDefault="006D28B5" w:rsidP="00274DA0">
      <w:pPr>
        <w:tabs>
          <w:tab w:val="left" w:pos="426"/>
        </w:tabs>
      </w:pPr>
      <w:r>
        <w:t>Further details on each of the four steers follows:</w:t>
      </w:r>
    </w:p>
    <w:p w14:paraId="0ADD12E4" w14:textId="77777777" w:rsidR="006D28B5" w:rsidRDefault="006D28B5" w:rsidP="00274DA0">
      <w:pPr>
        <w:tabs>
          <w:tab w:val="left" w:pos="426"/>
        </w:tabs>
      </w:pPr>
    </w:p>
    <w:p w14:paraId="1F0E830E" w14:textId="159A8DAD" w:rsidR="006D28B5" w:rsidRPr="00701B39" w:rsidRDefault="007F24D9" w:rsidP="00701B39">
      <w:pPr>
        <w:pStyle w:val="Heading2"/>
        <w:tabs>
          <w:tab w:val="left" w:pos="426"/>
        </w:tabs>
        <w:jc w:val="both"/>
        <w:rPr>
          <w:sz w:val="22"/>
          <w:szCs w:val="22"/>
        </w:rPr>
      </w:pPr>
      <w:r>
        <w:rPr>
          <w:sz w:val="22"/>
          <w:szCs w:val="22"/>
        </w:rPr>
        <w:tab/>
      </w:r>
      <w:r w:rsidR="00742080">
        <w:rPr>
          <w:sz w:val="22"/>
          <w:szCs w:val="22"/>
        </w:rPr>
        <w:t>5</w:t>
      </w:r>
      <w:r w:rsidRPr="00701B39">
        <w:rPr>
          <w:sz w:val="22"/>
          <w:szCs w:val="22"/>
        </w:rPr>
        <w:t xml:space="preserve">a. </w:t>
      </w:r>
      <w:r w:rsidR="006D28B5" w:rsidRPr="00701B39">
        <w:rPr>
          <w:sz w:val="22"/>
          <w:szCs w:val="22"/>
        </w:rPr>
        <w:t>The Cross-Council Steer</w:t>
      </w:r>
    </w:p>
    <w:p w14:paraId="0AC6600C" w14:textId="77777777" w:rsidR="006D28B5" w:rsidRDefault="006D28B5" w:rsidP="006D28B5">
      <w:pPr>
        <w:pStyle w:val="BodyText"/>
        <w:spacing w:before="2"/>
        <w:rPr>
          <w:b/>
          <w:sz w:val="25"/>
        </w:rPr>
      </w:pPr>
    </w:p>
    <w:p w14:paraId="775F5A10" w14:textId="1FCC6551" w:rsidR="006D28B5" w:rsidRDefault="006D28B5" w:rsidP="00EE2D04">
      <w:pPr>
        <w:pStyle w:val="BodyText"/>
        <w:spacing w:before="1" w:line="249" w:lineRule="auto"/>
        <w:ind w:right="259" w:hanging="10"/>
      </w:pPr>
      <w:r>
        <w:t>The principle aim of this steer is to fund studentships where the proposed project is genuinely interdisciplinary in nature and straddles the social sciences and the remits of at least one research council other than the ESRC (e.g. NERC, EPSRC, MRC, AHRC). The proposed</w:t>
      </w:r>
      <w:r>
        <w:rPr>
          <w:spacing w:val="-2"/>
        </w:rPr>
        <w:t xml:space="preserve"> </w:t>
      </w:r>
      <w:r>
        <w:t>research</w:t>
      </w:r>
      <w:r>
        <w:rPr>
          <w:spacing w:val="-2"/>
        </w:rPr>
        <w:t xml:space="preserve"> </w:t>
      </w:r>
      <w:r>
        <w:t>should</w:t>
      </w:r>
      <w:r>
        <w:rPr>
          <w:spacing w:val="-4"/>
        </w:rPr>
        <w:t xml:space="preserve"> </w:t>
      </w:r>
      <w:r>
        <w:t>include</w:t>
      </w:r>
      <w:r>
        <w:rPr>
          <w:spacing w:val="-2"/>
        </w:rPr>
        <w:t xml:space="preserve"> </w:t>
      </w:r>
      <w:r>
        <w:t>substantive</w:t>
      </w:r>
      <w:r>
        <w:rPr>
          <w:spacing w:val="-2"/>
        </w:rPr>
        <w:t xml:space="preserve"> </w:t>
      </w:r>
      <w:r>
        <w:t>interaction</w:t>
      </w:r>
      <w:r>
        <w:rPr>
          <w:spacing w:val="-3"/>
        </w:rPr>
        <w:t xml:space="preserve"> </w:t>
      </w:r>
      <w:r>
        <w:t>between</w:t>
      </w:r>
      <w:r>
        <w:rPr>
          <w:spacing w:val="-5"/>
        </w:rPr>
        <w:t xml:space="preserve"> </w:t>
      </w:r>
      <w:r>
        <w:t>the</w:t>
      </w:r>
      <w:r>
        <w:rPr>
          <w:spacing w:val="-2"/>
        </w:rPr>
        <w:t xml:space="preserve"> </w:t>
      </w:r>
      <w:r>
        <w:t>relevant</w:t>
      </w:r>
      <w:r>
        <w:rPr>
          <w:spacing w:val="-2"/>
        </w:rPr>
        <w:t xml:space="preserve"> </w:t>
      </w:r>
      <w:r>
        <w:t>scientific</w:t>
      </w:r>
      <w:r>
        <w:rPr>
          <w:spacing w:val="-2"/>
        </w:rPr>
        <w:t xml:space="preserve"> </w:t>
      </w:r>
      <w:r>
        <w:t>areas</w:t>
      </w:r>
      <w:r w:rsidR="009E78E1">
        <w:t>,</w:t>
      </w:r>
      <w:r>
        <w:rPr>
          <w:spacing w:val="-2"/>
        </w:rPr>
        <w:t xml:space="preserve"> </w:t>
      </w:r>
      <w:r>
        <w:t>and</w:t>
      </w:r>
      <w:r>
        <w:rPr>
          <w:spacing w:val="-5"/>
        </w:rPr>
        <w:t xml:space="preserve"> </w:t>
      </w:r>
      <w:r>
        <w:t>the</w:t>
      </w:r>
      <w:r>
        <w:rPr>
          <w:spacing w:val="-2"/>
        </w:rPr>
        <w:t xml:space="preserve"> </w:t>
      </w:r>
      <w:r>
        <w:t>studentship should provide training that is not constrained to one scientific approach.</w:t>
      </w:r>
    </w:p>
    <w:p w14:paraId="200F1060" w14:textId="77777777" w:rsidR="006D28B5" w:rsidRDefault="006D28B5" w:rsidP="006D28B5">
      <w:pPr>
        <w:pStyle w:val="BodyText"/>
        <w:spacing w:before="9"/>
        <w:rPr>
          <w:sz w:val="23"/>
        </w:rPr>
      </w:pPr>
    </w:p>
    <w:p w14:paraId="7CF3F063" w14:textId="6ACB4241" w:rsidR="006D28B5" w:rsidRDefault="006D28B5" w:rsidP="00EE2D04">
      <w:pPr>
        <w:pStyle w:val="BodyText"/>
        <w:spacing w:line="249" w:lineRule="auto"/>
        <w:ind w:right="259" w:hanging="10"/>
      </w:pPr>
      <w:r>
        <w:t>Studentships</w:t>
      </w:r>
      <w:r>
        <w:rPr>
          <w:spacing w:val="-1"/>
        </w:rPr>
        <w:t xml:space="preserve"> </w:t>
      </w:r>
      <w:r>
        <w:t>steered</w:t>
      </w:r>
      <w:r>
        <w:rPr>
          <w:spacing w:val="-1"/>
        </w:rPr>
        <w:t xml:space="preserve"> </w:t>
      </w:r>
      <w:r>
        <w:t>in</w:t>
      </w:r>
      <w:r>
        <w:rPr>
          <w:spacing w:val="-4"/>
        </w:rPr>
        <w:t xml:space="preserve"> </w:t>
      </w:r>
      <w:r>
        <w:t xml:space="preserve">this </w:t>
      </w:r>
      <w:r>
        <w:rPr>
          <w:b/>
        </w:rPr>
        <w:t>area</w:t>
      </w:r>
      <w:r>
        <w:rPr>
          <w:b/>
          <w:spacing w:val="-2"/>
        </w:rPr>
        <w:t xml:space="preserve"> </w:t>
      </w:r>
      <w:r>
        <w:rPr>
          <w:b/>
        </w:rPr>
        <w:t>must</w:t>
      </w:r>
      <w:r>
        <w:rPr>
          <w:b/>
          <w:spacing w:val="-3"/>
        </w:rPr>
        <w:t xml:space="preserve"> </w:t>
      </w:r>
      <w:r>
        <w:rPr>
          <w:b/>
        </w:rPr>
        <w:t>be</w:t>
      </w:r>
      <w:r>
        <w:rPr>
          <w:b/>
          <w:spacing w:val="-3"/>
        </w:rPr>
        <w:t xml:space="preserve"> at least </w:t>
      </w:r>
      <w:r>
        <w:rPr>
          <w:b/>
        </w:rPr>
        <w:t>50</w:t>
      </w:r>
      <w:r>
        <w:rPr>
          <w:b/>
          <w:spacing w:val="-1"/>
        </w:rPr>
        <w:t xml:space="preserve"> </w:t>
      </w:r>
      <w:r>
        <w:rPr>
          <w:b/>
        </w:rPr>
        <w:t>per</w:t>
      </w:r>
      <w:r>
        <w:rPr>
          <w:b/>
          <w:spacing w:val="-3"/>
        </w:rPr>
        <w:t xml:space="preserve"> </w:t>
      </w:r>
      <w:r>
        <w:rPr>
          <w:b/>
        </w:rPr>
        <w:t>cent</w:t>
      </w:r>
      <w:r>
        <w:rPr>
          <w:b/>
          <w:spacing w:val="-3"/>
        </w:rPr>
        <w:t xml:space="preserve"> </w:t>
      </w:r>
      <w:r>
        <w:rPr>
          <w:b/>
        </w:rPr>
        <w:t>social</w:t>
      </w:r>
      <w:r>
        <w:rPr>
          <w:b/>
          <w:spacing w:val="-1"/>
        </w:rPr>
        <w:t xml:space="preserve"> </w:t>
      </w:r>
      <w:r>
        <w:rPr>
          <w:b/>
        </w:rPr>
        <w:t>science</w:t>
      </w:r>
      <w:r>
        <w:rPr>
          <w:b/>
          <w:spacing w:val="-2"/>
        </w:rPr>
        <w:t xml:space="preserve">, however they should be at least one-third within the remit of another research council. </w:t>
      </w:r>
      <w:r>
        <w:t>Applications</w:t>
      </w:r>
      <w:r>
        <w:rPr>
          <w:spacing w:val="-3"/>
        </w:rPr>
        <w:t xml:space="preserve"> </w:t>
      </w:r>
      <w:r>
        <w:t xml:space="preserve">must be genuinely interdisciplinary and inclusive; they should not exclude the approaches of either </w:t>
      </w:r>
      <w:r w:rsidR="009E78E1">
        <w:t>c</w:t>
      </w:r>
      <w:r>
        <w:t xml:space="preserve">ouncil. These studentships do not have to be co‐funded by another </w:t>
      </w:r>
      <w:r w:rsidR="009E78E1">
        <w:t>r</w:t>
      </w:r>
      <w:r>
        <w:t xml:space="preserve">esearch </w:t>
      </w:r>
      <w:r w:rsidR="009E78E1">
        <w:t>c</w:t>
      </w:r>
      <w:r>
        <w:t>ouncil.</w:t>
      </w:r>
      <w:r>
        <w:rPr>
          <w:spacing w:val="40"/>
        </w:rPr>
        <w:t xml:space="preserve"> </w:t>
      </w:r>
      <w:r>
        <w:t>Nominations for studentships meeting the cross-council steer should:</w:t>
      </w:r>
    </w:p>
    <w:p w14:paraId="355A0B0A" w14:textId="68A37AD6" w:rsidR="006D28B5" w:rsidRDefault="006D28B5" w:rsidP="006D28B5">
      <w:pPr>
        <w:pStyle w:val="ListParagraph"/>
        <w:numPr>
          <w:ilvl w:val="0"/>
          <w:numId w:val="10"/>
        </w:numPr>
        <w:tabs>
          <w:tab w:val="left" w:pos="939"/>
        </w:tabs>
        <w:spacing w:before="35" w:line="252" w:lineRule="auto"/>
        <w:ind w:right="731"/>
      </w:pPr>
      <w:r>
        <w:t>Justify</w:t>
      </w:r>
      <w:r>
        <w:rPr>
          <w:spacing w:val="-2"/>
        </w:rPr>
        <w:t xml:space="preserve"> </w:t>
      </w:r>
      <w:r>
        <w:t>how</w:t>
      </w:r>
      <w:r>
        <w:rPr>
          <w:spacing w:val="-1"/>
        </w:rPr>
        <w:t xml:space="preserve"> </w:t>
      </w:r>
      <w:r>
        <w:t>the</w:t>
      </w:r>
      <w:r>
        <w:rPr>
          <w:spacing w:val="-2"/>
        </w:rPr>
        <w:t xml:space="preserve"> </w:t>
      </w:r>
      <w:r>
        <w:t>studentship</w:t>
      </w:r>
      <w:r>
        <w:rPr>
          <w:spacing w:val="-3"/>
        </w:rPr>
        <w:t xml:space="preserve"> </w:t>
      </w:r>
      <w:r>
        <w:t>falls</w:t>
      </w:r>
      <w:r>
        <w:rPr>
          <w:spacing w:val="-2"/>
        </w:rPr>
        <w:t xml:space="preserve"> </w:t>
      </w:r>
      <w:r>
        <w:t>across</w:t>
      </w:r>
      <w:r>
        <w:rPr>
          <w:spacing w:val="-2"/>
        </w:rPr>
        <w:t xml:space="preserve"> </w:t>
      </w:r>
      <w:r w:rsidR="009E78E1">
        <w:t>r</w:t>
      </w:r>
      <w:r>
        <w:t>esearch</w:t>
      </w:r>
      <w:r>
        <w:rPr>
          <w:spacing w:val="-2"/>
        </w:rPr>
        <w:t xml:space="preserve"> </w:t>
      </w:r>
      <w:r w:rsidR="009E78E1">
        <w:t>c</w:t>
      </w:r>
      <w:r>
        <w:t>ouncil</w:t>
      </w:r>
      <w:r>
        <w:rPr>
          <w:spacing w:val="-2"/>
        </w:rPr>
        <w:t xml:space="preserve"> </w:t>
      </w:r>
      <w:r>
        <w:t>remits</w:t>
      </w:r>
      <w:r>
        <w:rPr>
          <w:spacing w:val="-1"/>
        </w:rPr>
        <w:t xml:space="preserve"> </w:t>
      </w:r>
      <w:r>
        <w:t>and</w:t>
      </w:r>
      <w:r>
        <w:rPr>
          <w:spacing w:val="-3"/>
        </w:rPr>
        <w:t xml:space="preserve"> </w:t>
      </w:r>
      <w:r>
        <w:t>how</w:t>
      </w:r>
      <w:r>
        <w:rPr>
          <w:spacing w:val="-4"/>
        </w:rPr>
        <w:t xml:space="preserve"> </w:t>
      </w:r>
      <w:r>
        <w:t>this</w:t>
      </w:r>
      <w:r>
        <w:rPr>
          <w:spacing w:val="-2"/>
        </w:rPr>
        <w:t xml:space="preserve"> </w:t>
      </w:r>
      <w:r>
        <w:t>split</w:t>
      </w:r>
      <w:r>
        <w:rPr>
          <w:spacing w:val="-2"/>
        </w:rPr>
        <w:t xml:space="preserve"> </w:t>
      </w:r>
      <w:r>
        <w:t>meets</w:t>
      </w:r>
      <w:r>
        <w:rPr>
          <w:spacing w:val="-2"/>
        </w:rPr>
        <w:t xml:space="preserve"> </w:t>
      </w:r>
      <w:r>
        <w:t>the</w:t>
      </w:r>
      <w:r>
        <w:rPr>
          <w:spacing w:val="-4"/>
        </w:rPr>
        <w:t xml:space="preserve"> </w:t>
      </w:r>
      <w:r>
        <w:t>share</w:t>
      </w:r>
      <w:r>
        <w:rPr>
          <w:spacing w:val="-2"/>
        </w:rPr>
        <w:t xml:space="preserve"> </w:t>
      </w:r>
      <w:r>
        <w:t>ratio required (between 50% and 67% social sciences). Accredited interdisciplinary pathways should be referenced where relevant.</w:t>
      </w:r>
    </w:p>
    <w:p w14:paraId="5A6648E3" w14:textId="77777777" w:rsidR="006D28B5" w:rsidRDefault="006D28B5" w:rsidP="006D28B5">
      <w:pPr>
        <w:pStyle w:val="ListParagraph"/>
        <w:numPr>
          <w:ilvl w:val="0"/>
          <w:numId w:val="10"/>
        </w:numPr>
        <w:tabs>
          <w:tab w:val="left" w:pos="939"/>
        </w:tabs>
        <w:spacing w:before="31"/>
        <w:ind w:hanging="360"/>
      </w:pPr>
      <w:r>
        <w:t>Justify</w:t>
      </w:r>
      <w:r>
        <w:rPr>
          <w:spacing w:val="-6"/>
        </w:rPr>
        <w:t xml:space="preserve"> </w:t>
      </w:r>
      <w:r>
        <w:t>how</w:t>
      </w:r>
      <w:r>
        <w:rPr>
          <w:spacing w:val="-2"/>
        </w:rPr>
        <w:t xml:space="preserve"> </w:t>
      </w:r>
      <w:r>
        <w:t>this</w:t>
      </w:r>
      <w:r>
        <w:rPr>
          <w:spacing w:val="-7"/>
        </w:rPr>
        <w:t xml:space="preserve"> </w:t>
      </w:r>
      <w:r>
        <w:t>training</w:t>
      </w:r>
      <w:r>
        <w:rPr>
          <w:spacing w:val="-3"/>
        </w:rPr>
        <w:t xml:space="preserve"> </w:t>
      </w:r>
      <w:r>
        <w:t>will</w:t>
      </w:r>
      <w:r>
        <w:rPr>
          <w:spacing w:val="-3"/>
        </w:rPr>
        <w:t xml:space="preserve"> </w:t>
      </w:r>
      <w:r>
        <w:t>prepare</w:t>
      </w:r>
      <w:r>
        <w:rPr>
          <w:spacing w:val="-4"/>
        </w:rPr>
        <w:t xml:space="preserve"> </w:t>
      </w:r>
      <w:r>
        <w:t>the</w:t>
      </w:r>
      <w:r>
        <w:rPr>
          <w:spacing w:val="-3"/>
        </w:rPr>
        <w:t xml:space="preserve"> </w:t>
      </w:r>
      <w:r>
        <w:t>student</w:t>
      </w:r>
      <w:r>
        <w:rPr>
          <w:spacing w:val="-4"/>
        </w:rPr>
        <w:t xml:space="preserve"> </w:t>
      </w:r>
      <w:r>
        <w:t>to</w:t>
      </w:r>
      <w:r>
        <w:rPr>
          <w:spacing w:val="-2"/>
        </w:rPr>
        <w:t xml:space="preserve"> </w:t>
      </w:r>
      <w:r>
        <w:t>be</w:t>
      </w:r>
      <w:r>
        <w:rPr>
          <w:spacing w:val="-5"/>
        </w:rPr>
        <w:t xml:space="preserve"> </w:t>
      </w:r>
      <w:r>
        <w:t>able</w:t>
      </w:r>
      <w:r>
        <w:rPr>
          <w:spacing w:val="-4"/>
        </w:rPr>
        <w:t xml:space="preserve"> </w:t>
      </w:r>
      <w:r>
        <w:t>to</w:t>
      </w:r>
      <w:r>
        <w:rPr>
          <w:spacing w:val="-4"/>
        </w:rPr>
        <w:t xml:space="preserve"> </w:t>
      </w:r>
      <w:r>
        <w:t>work</w:t>
      </w:r>
      <w:r>
        <w:rPr>
          <w:spacing w:val="-3"/>
        </w:rPr>
        <w:t xml:space="preserve"> </w:t>
      </w:r>
      <w:r>
        <w:t>effectively</w:t>
      </w:r>
      <w:r>
        <w:rPr>
          <w:spacing w:val="-4"/>
        </w:rPr>
        <w:t xml:space="preserve"> </w:t>
      </w:r>
      <w:r>
        <w:t>across</w:t>
      </w:r>
      <w:r>
        <w:rPr>
          <w:spacing w:val="-3"/>
        </w:rPr>
        <w:t xml:space="preserve"> </w:t>
      </w:r>
      <w:r>
        <w:t>scientific</w:t>
      </w:r>
      <w:r>
        <w:rPr>
          <w:spacing w:val="-6"/>
        </w:rPr>
        <w:t xml:space="preserve"> </w:t>
      </w:r>
      <w:r>
        <w:rPr>
          <w:spacing w:val="-2"/>
        </w:rPr>
        <w:t>boundaries.</w:t>
      </w:r>
    </w:p>
    <w:p w14:paraId="21070688" w14:textId="77777777" w:rsidR="006D28B5" w:rsidRPr="002A7898" w:rsidRDefault="006D28B5" w:rsidP="006D28B5">
      <w:pPr>
        <w:pStyle w:val="ListParagraph"/>
        <w:numPr>
          <w:ilvl w:val="0"/>
          <w:numId w:val="10"/>
        </w:numPr>
        <w:tabs>
          <w:tab w:val="left" w:pos="939"/>
        </w:tabs>
        <w:spacing w:before="11"/>
        <w:ind w:hanging="360"/>
        <w:rPr>
          <w:sz w:val="16"/>
        </w:rPr>
      </w:pPr>
      <w:r>
        <w:t>Describe</w:t>
      </w:r>
      <w:r w:rsidRPr="002A7898">
        <w:rPr>
          <w:spacing w:val="-7"/>
        </w:rPr>
        <w:t xml:space="preserve"> </w:t>
      </w:r>
      <w:r>
        <w:t>how</w:t>
      </w:r>
      <w:r w:rsidRPr="002A7898">
        <w:rPr>
          <w:spacing w:val="-5"/>
        </w:rPr>
        <w:t xml:space="preserve"> </w:t>
      </w:r>
      <w:r>
        <w:t>the</w:t>
      </w:r>
      <w:r w:rsidRPr="002A7898">
        <w:rPr>
          <w:spacing w:val="-5"/>
        </w:rPr>
        <w:t xml:space="preserve"> </w:t>
      </w:r>
      <w:r>
        <w:t>interdisciplinary</w:t>
      </w:r>
      <w:r w:rsidRPr="002A7898">
        <w:rPr>
          <w:spacing w:val="-5"/>
        </w:rPr>
        <w:t xml:space="preserve"> </w:t>
      </w:r>
      <w:r>
        <w:t>split</w:t>
      </w:r>
      <w:r w:rsidRPr="002A7898">
        <w:rPr>
          <w:spacing w:val="-5"/>
        </w:rPr>
        <w:t xml:space="preserve"> </w:t>
      </w:r>
      <w:r>
        <w:t>supports</w:t>
      </w:r>
      <w:r w:rsidRPr="002A7898">
        <w:rPr>
          <w:spacing w:val="-4"/>
        </w:rPr>
        <w:t xml:space="preserve"> </w:t>
      </w:r>
      <w:r>
        <w:t>the</w:t>
      </w:r>
      <w:r w:rsidRPr="002A7898">
        <w:rPr>
          <w:spacing w:val="-5"/>
        </w:rPr>
        <w:t xml:space="preserve"> </w:t>
      </w:r>
      <w:r>
        <w:t>research</w:t>
      </w:r>
      <w:r w:rsidRPr="002A7898">
        <w:rPr>
          <w:spacing w:val="-6"/>
        </w:rPr>
        <w:t xml:space="preserve"> </w:t>
      </w:r>
      <w:r>
        <w:t>questions</w:t>
      </w:r>
      <w:r w:rsidRPr="002A7898">
        <w:rPr>
          <w:spacing w:val="-5"/>
        </w:rPr>
        <w:t xml:space="preserve"> </w:t>
      </w:r>
      <w:r>
        <w:t>to</w:t>
      </w:r>
      <w:r w:rsidRPr="002A7898">
        <w:rPr>
          <w:spacing w:val="-4"/>
        </w:rPr>
        <w:t xml:space="preserve"> </w:t>
      </w:r>
      <w:r>
        <w:t>be</w:t>
      </w:r>
      <w:r w:rsidRPr="002A7898">
        <w:rPr>
          <w:spacing w:val="-6"/>
        </w:rPr>
        <w:t xml:space="preserve"> </w:t>
      </w:r>
      <w:r w:rsidRPr="002A7898">
        <w:rPr>
          <w:spacing w:val="-2"/>
        </w:rPr>
        <w:t>addressed.</w:t>
      </w:r>
    </w:p>
    <w:p w14:paraId="25924F9F" w14:textId="198CE850" w:rsidR="006D28B5" w:rsidRDefault="006D28B5" w:rsidP="006D28B5">
      <w:pPr>
        <w:pStyle w:val="ListParagraph"/>
        <w:numPr>
          <w:ilvl w:val="0"/>
          <w:numId w:val="10"/>
        </w:numPr>
        <w:tabs>
          <w:tab w:val="left" w:pos="939"/>
        </w:tabs>
        <w:spacing w:before="90" w:line="249" w:lineRule="auto"/>
        <w:ind w:right="536"/>
      </w:pPr>
      <w:r>
        <w:t>Demonstrate how the individual training needs of the student will cross scientific boundaries and how they will be met across the range of relevant disciplines.</w:t>
      </w:r>
    </w:p>
    <w:p w14:paraId="5C6C3BBB" w14:textId="77777777" w:rsidR="006D28B5" w:rsidRDefault="006D28B5" w:rsidP="006D28B5">
      <w:pPr>
        <w:pStyle w:val="BodyText"/>
        <w:spacing w:before="20" w:line="249" w:lineRule="auto"/>
        <w:ind w:left="578" w:right="259"/>
      </w:pPr>
    </w:p>
    <w:p w14:paraId="3F3C5C8F" w14:textId="5DC0D008" w:rsidR="006D28B5" w:rsidRDefault="006D28B5" w:rsidP="00EE2D04">
      <w:pPr>
        <w:pStyle w:val="BodyText"/>
        <w:spacing w:before="20" w:line="249" w:lineRule="auto"/>
        <w:ind w:right="259"/>
      </w:pPr>
      <w:r>
        <w:t>We</w:t>
      </w:r>
      <w:r>
        <w:rPr>
          <w:spacing w:val="-2"/>
        </w:rPr>
        <w:t xml:space="preserve"> </w:t>
      </w:r>
      <w:r>
        <w:t>expect</w:t>
      </w:r>
      <w:r>
        <w:rPr>
          <w:spacing w:val="-2"/>
        </w:rPr>
        <w:t xml:space="preserve"> </w:t>
      </w:r>
      <w:r>
        <w:t>joint</w:t>
      </w:r>
      <w:r>
        <w:rPr>
          <w:spacing w:val="-2"/>
        </w:rPr>
        <w:t xml:space="preserve"> </w:t>
      </w:r>
      <w:r>
        <w:t>supervisory</w:t>
      </w:r>
      <w:r>
        <w:rPr>
          <w:spacing w:val="-2"/>
        </w:rPr>
        <w:t xml:space="preserve"> </w:t>
      </w:r>
      <w:r>
        <w:t>arrangements</w:t>
      </w:r>
      <w:r>
        <w:rPr>
          <w:spacing w:val="-2"/>
        </w:rPr>
        <w:t xml:space="preserve"> </w:t>
      </w:r>
      <w:r>
        <w:t>for</w:t>
      </w:r>
      <w:r>
        <w:rPr>
          <w:spacing w:val="-2"/>
        </w:rPr>
        <w:t xml:space="preserve"> </w:t>
      </w:r>
      <w:r>
        <w:t>these</w:t>
      </w:r>
      <w:r>
        <w:rPr>
          <w:spacing w:val="-2"/>
        </w:rPr>
        <w:t xml:space="preserve"> </w:t>
      </w:r>
      <w:r>
        <w:t>studentships,</w:t>
      </w:r>
      <w:r>
        <w:rPr>
          <w:spacing w:val="-2"/>
        </w:rPr>
        <w:t xml:space="preserve"> </w:t>
      </w:r>
      <w:r>
        <w:t>with</w:t>
      </w:r>
      <w:r>
        <w:rPr>
          <w:spacing w:val="-2"/>
        </w:rPr>
        <w:t xml:space="preserve"> </w:t>
      </w:r>
      <w:r>
        <w:t>one</w:t>
      </w:r>
      <w:r>
        <w:rPr>
          <w:spacing w:val="-2"/>
        </w:rPr>
        <w:t xml:space="preserve"> </w:t>
      </w:r>
      <w:r>
        <w:t>supervisor</w:t>
      </w:r>
      <w:r>
        <w:rPr>
          <w:spacing w:val="-5"/>
        </w:rPr>
        <w:t xml:space="preserve"> </w:t>
      </w:r>
      <w:r>
        <w:t>from</w:t>
      </w:r>
      <w:r>
        <w:rPr>
          <w:spacing w:val="-3"/>
        </w:rPr>
        <w:t xml:space="preserve"> </w:t>
      </w:r>
      <w:r>
        <w:t>the</w:t>
      </w:r>
      <w:r>
        <w:rPr>
          <w:spacing w:val="-2"/>
        </w:rPr>
        <w:t xml:space="preserve"> </w:t>
      </w:r>
      <w:r>
        <w:t>social</w:t>
      </w:r>
      <w:r>
        <w:rPr>
          <w:spacing w:val="-5"/>
        </w:rPr>
        <w:t xml:space="preserve"> </w:t>
      </w:r>
      <w:r>
        <w:t>sciences</w:t>
      </w:r>
      <w:r>
        <w:rPr>
          <w:spacing w:val="-2"/>
        </w:rPr>
        <w:t xml:space="preserve"> </w:t>
      </w:r>
      <w:r>
        <w:t>and one supervisor with a background in the other relevant scientific area. An example might be a project on environmental economics, submitted through the NINE Management, Business</w:t>
      </w:r>
      <w:r w:rsidRPr="00274DA0">
        <w:rPr>
          <w:spacing w:val="-3"/>
        </w:rPr>
        <w:t xml:space="preserve"> </w:t>
      </w:r>
      <w:r>
        <w:t>and</w:t>
      </w:r>
      <w:r w:rsidRPr="00274DA0">
        <w:rPr>
          <w:spacing w:val="-3"/>
        </w:rPr>
        <w:t xml:space="preserve"> </w:t>
      </w:r>
      <w:r>
        <w:t>Economics</w:t>
      </w:r>
      <w:r w:rsidRPr="00274DA0">
        <w:rPr>
          <w:spacing w:val="-3"/>
        </w:rPr>
        <w:t xml:space="preserve"> </w:t>
      </w:r>
      <w:r>
        <w:t>pathway,</w:t>
      </w:r>
      <w:r w:rsidRPr="00274DA0">
        <w:rPr>
          <w:spacing w:val="-4"/>
        </w:rPr>
        <w:t xml:space="preserve"> </w:t>
      </w:r>
      <w:r>
        <w:t>but</w:t>
      </w:r>
      <w:r w:rsidRPr="00274DA0">
        <w:rPr>
          <w:spacing w:val="-2"/>
        </w:rPr>
        <w:t xml:space="preserve"> </w:t>
      </w:r>
      <w:r>
        <w:t>with</w:t>
      </w:r>
      <w:r w:rsidRPr="00274DA0">
        <w:rPr>
          <w:spacing w:val="-3"/>
        </w:rPr>
        <w:t xml:space="preserve"> </w:t>
      </w:r>
      <w:r>
        <w:t>an</w:t>
      </w:r>
      <w:r w:rsidRPr="00274DA0">
        <w:rPr>
          <w:spacing w:val="-3"/>
        </w:rPr>
        <w:t xml:space="preserve"> </w:t>
      </w:r>
      <w:r>
        <w:t>additional</w:t>
      </w:r>
      <w:r w:rsidRPr="00274DA0">
        <w:rPr>
          <w:spacing w:val="-3"/>
        </w:rPr>
        <w:t xml:space="preserve"> </w:t>
      </w:r>
      <w:r>
        <w:t>supervisor</w:t>
      </w:r>
      <w:r w:rsidRPr="00274DA0">
        <w:rPr>
          <w:spacing w:val="-3"/>
        </w:rPr>
        <w:t xml:space="preserve"> </w:t>
      </w:r>
      <w:r>
        <w:t>from</w:t>
      </w:r>
      <w:r w:rsidRPr="00274DA0">
        <w:rPr>
          <w:spacing w:val="-2"/>
        </w:rPr>
        <w:t xml:space="preserve"> </w:t>
      </w:r>
      <w:r>
        <w:t>a</w:t>
      </w:r>
      <w:r>
        <w:rPr>
          <w:spacing w:val="-4"/>
        </w:rPr>
        <w:t xml:space="preserve">n Earth Sciences </w:t>
      </w:r>
      <w:r>
        <w:t xml:space="preserve">department that is part of a </w:t>
      </w:r>
      <w:r w:rsidR="009E78E1">
        <w:t>Natural Environment Research Council (NERC)</w:t>
      </w:r>
      <w:r>
        <w:t xml:space="preserve"> training pathway. If both supervisors are based in the same department one must have a social science background and the other must have a background in the additional discipline. If either, or both, supervisors consider themselves to be interdisciplinary (i.e. </w:t>
      </w:r>
      <w:r w:rsidR="009E78E1">
        <w:t>if they already</w:t>
      </w:r>
      <w:r>
        <w:t xml:space="preserve"> have a mix of social and medical science research training and experience) this should be fully explained.</w:t>
      </w:r>
    </w:p>
    <w:p w14:paraId="58299750" w14:textId="77777777" w:rsidR="006D28B5" w:rsidRDefault="006D28B5" w:rsidP="00274DA0">
      <w:pPr>
        <w:tabs>
          <w:tab w:val="left" w:pos="426"/>
        </w:tabs>
      </w:pPr>
    </w:p>
    <w:p w14:paraId="405B3D57" w14:textId="5A683C57" w:rsidR="00D24908" w:rsidRPr="00EE2D04" w:rsidRDefault="007F24D9" w:rsidP="00274DA0">
      <w:pPr>
        <w:tabs>
          <w:tab w:val="left" w:pos="426"/>
        </w:tabs>
      </w:pPr>
      <w:r w:rsidRPr="00EE2D04">
        <w:rPr>
          <w:b/>
          <w:bCs/>
        </w:rPr>
        <w:tab/>
      </w:r>
      <w:r w:rsidR="00742080" w:rsidRPr="00EE2D04">
        <w:rPr>
          <w:b/>
          <w:bCs/>
        </w:rPr>
        <w:t>5</w:t>
      </w:r>
      <w:r w:rsidRPr="00EE2D04">
        <w:rPr>
          <w:b/>
          <w:bCs/>
        </w:rPr>
        <w:t xml:space="preserve">b. </w:t>
      </w:r>
      <w:r w:rsidR="00D24908" w:rsidRPr="00EE2D04">
        <w:rPr>
          <w:b/>
          <w:bCs/>
        </w:rPr>
        <w:t>The Large and Complex Data Steer</w:t>
      </w:r>
    </w:p>
    <w:p w14:paraId="360F53E0" w14:textId="77777777" w:rsidR="00D24908" w:rsidRDefault="00D24908" w:rsidP="00274DA0">
      <w:pPr>
        <w:tabs>
          <w:tab w:val="left" w:pos="426"/>
        </w:tabs>
      </w:pPr>
    </w:p>
    <w:p w14:paraId="31946158" w14:textId="4CA9AA4B" w:rsidR="00D24908" w:rsidRDefault="00D24908" w:rsidP="00EE2D04">
      <w:pPr>
        <w:pStyle w:val="BodyText"/>
        <w:spacing w:before="57" w:line="249" w:lineRule="auto"/>
        <w:ind w:right="352" w:hanging="10"/>
      </w:pPr>
      <w:r w:rsidRPr="00EB247E">
        <w:t xml:space="preserve">The </w:t>
      </w:r>
      <w:r>
        <w:t>aim</w:t>
      </w:r>
      <w:r w:rsidRPr="00EB247E">
        <w:t xml:space="preserve"> of this steer is </w:t>
      </w:r>
      <w:r>
        <w:t>to develop</w:t>
      </w:r>
      <w:r w:rsidRPr="00EB247E">
        <w:t xml:space="preserve"> researchers with the skills to fully exploit the increasing volumes of large and </w:t>
      </w:r>
      <w:r w:rsidRPr="00EB247E">
        <w:lastRenderedPageBreak/>
        <w:t xml:space="preserve">complex data for research purposes. </w:t>
      </w:r>
      <w:r w:rsidR="009E78E1">
        <w:t xml:space="preserve">Examples of </w:t>
      </w:r>
      <w:r>
        <w:t>‘Large and complex data’</w:t>
      </w:r>
      <w:r w:rsidRPr="00EB247E">
        <w:t xml:space="preserve"> include survey data</w:t>
      </w:r>
      <w:r w:rsidR="009E78E1">
        <w:t xml:space="preserve">, </w:t>
      </w:r>
      <w:r w:rsidRPr="00EB247E">
        <w:t>‘big data’ (social media, administrative, transactional and geospatial data)</w:t>
      </w:r>
      <w:r w:rsidR="009E78E1">
        <w:t xml:space="preserve">, </w:t>
      </w:r>
      <w:r w:rsidRPr="00EB247E">
        <w:t>administrative data, unstructured commercial data (such as loyalty card databases)</w:t>
      </w:r>
      <w:r w:rsidR="009E78E1">
        <w:t xml:space="preserve">, data depicting levels and types of </w:t>
      </w:r>
      <w:r w:rsidR="009E78E1" w:rsidRPr="00EB247E">
        <w:t xml:space="preserve">interactions </w:t>
      </w:r>
      <w:r w:rsidR="009E78E1">
        <w:t>in particular</w:t>
      </w:r>
      <w:r w:rsidR="009E78E1" w:rsidRPr="00EB247E">
        <w:t xml:space="preserve"> environments (such as transport footfall data).</w:t>
      </w:r>
      <w:r w:rsidR="009E78E1">
        <w:t xml:space="preserve"> It is likely to encompass </w:t>
      </w:r>
      <w:r w:rsidRPr="00EB247E">
        <w:t xml:space="preserve">digital interactions between people, </w:t>
      </w:r>
      <w:r w:rsidR="009E78E1">
        <w:t xml:space="preserve">or between </w:t>
      </w:r>
      <w:r w:rsidRPr="00EB247E">
        <w:t>people and organisations</w:t>
      </w:r>
      <w:r w:rsidR="009E78E1">
        <w:t xml:space="preserve">. </w:t>
      </w:r>
      <w:r>
        <w:t xml:space="preserve">Research funded under this steer may involve </w:t>
      </w:r>
      <w:r w:rsidRPr="00EB247E">
        <w:t xml:space="preserve">qualitative or quantitative </w:t>
      </w:r>
      <w:r>
        <w:t xml:space="preserve">methods of analysis. </w:t>
      </w:r>
    </w:p>
    <w:p w14:paraId="7EC9BEEB" w14:textId="77777777" w:rsidR="00D24908" w:rsidRDefault="00D24908" w:rsidP="00274DA0">
      <w:pPr>
        <w:tabs>
          <w:tab w:val="left" w:pos="426"/>
        </w:tabs>
      </w:pPr>
    </w:p>
    <w:p w14:paraId="701A1DB9" w14:textId="13B8289E" w:rsidR="00D24908" w:rsidRPr="00EE2D04" w:rsidRDefault="007F24D9" w:rsidP="00274DA0">
      <w:pPr>
        <w:tabs>
          <w:tab w:val="left" w:pos="426"/>
        </w:tabs>
      </w:pPr>
      <w:r w:rsidRPr="00EE2D04">
        <w:rPr>
          <w:b/>
          <w:bCs/>
        </w:rPr>
        <w:tab/>
      </w:r>
      <w:r w:rsidR="00742080" w:rsidRPr="00EE2D04">
        <w:rPr>
          <w:b/>
          <w:bCs/>
        </w:rPr>
        <w:t>5</w:t>
      </w:r>
      <w:r w:rsidRPr="00EE2D04">
        <w:rPr>
          <w:b/>
          <w:bCs/>
        </w:rPr>
        <w:t xml:space="preserve">c. </w:t>
      </w:r>
      <w:r w:rsidR="00D24908" w:rsidRPr="00EE2D04">
        <w:rPr>
          <w:b/>
          <w:bCs/>
        </w:rPr>
        <w:t>The Advanced Quantitative Methods Steer</w:t>
      </w:r>
    </w:p>
    <w:p w14:paraId="295FAE94" w14:textId="77777777" w:rsidR="00D24908" w:rsidRDefault="00D24908" w:rsidP="00274DA0">
      <w:pPr>
        <w:tabs>
          <w:tab w:val="left" w:pos="426"/>
        </w:tabs>
      </w:pPr>
    </w:p>
    <w:p w14:paraId="42B3DFC1" w14:textId="34203F6A" w:rsidR="00D24908" w:rsidRDefault="00D24908" w:rsidP="00403580">
      <w:pPr>
        <w:pStyle w:val="BodyText"/>
        <w:spacing w:before="57" w:line="249" w:lineRule="auto"/>
        <w:ind w:right="352" w:hanging="10"/>
      </w:pPr>
      <w:r w:rsidRPr="001711C9">
        <w:t xml:space="preserve">The aim of this steer is to </w:t>
      </w:r>
      <w:r>
        <w:t xml:space="preserve">fund students who will be trained in </w:t>
      </w:r>
      <w:r w:rsidRPr="001711C9">
        <w:t>the use of advanced quantitative methods in the social sciences</w:t>
      </w:r>
      <w:r>
        <w:t>, and who will use that training in their PhD research.</w:t>
      </w:r>
      <w:r w:rsidRPr="001711C9">
        <w:t xml:space="preserve"> </w:t>
      </w:r>
      <w:r>
        <w:t>‘Advanced quantitative methods’ are defined as those that are</w:t>
      </w:r>
      <w:r w:rsidRPr="001711C9">
        <w:t xml:space="preserve"> at a level over and above the basic generic and subject-specific methods requirements for th</w:t>
      </w:r>
      <w:r>
        <w:t>e student’s</w:t>
      </w:r>
      <w:r w:rsidRPr="001711C9">
        <w:t xml:space="preserve"> discipline.  </w:t>
      </w:r>
    </w:p>
    <w:p w14:paraId="1B54F6CB" w14:textId="77777777" w:rsidR="00D24908" w:rsidRDefault="00D24908" w:rsidP="00274DA0">
      <w:pPr>
        <w:tabs>
          <w:tab w:val="left" w:pos="426"/>
        </w:tabs>
      </w:pPr>
    </w:p>
    <w:p w14:paraId="4A7109B6" w14:textId="172DEE9A" w:rsidR="00E30DCF" w:rsidRDefault="007F24D9" w:rsidP="00274DA0">
      <w:pPr>
        <w:tabs>
          <w:tab w:val="left" w:pos="426"/>
        </w:tabs>
        <w:rPr>
          <w:u w:val="single"/>
        </w:rPr>
      </w:pPr>
      <w:r>
        <w:rPr>
          <w:b/>
          <w:bCs/>
        </w:rPr>
        <w:tab/>
      </w:r>
      <w:r w:rsidR="00742080">
        <w:rPr>
          <w:b/>
          <w:bCs/>
        </w:rPr>
        <w:t>5</w:t>
      </w:r>
      <w:r>
        <w:rPr>
          <w:b/>
          <w:bCs/>
        </w:rPr>
        <w:t xml:space="preserve">d. </w:t>
      </w:r>
      <w:r w:rsidR="00E30DCF">
        <w:rPr>
          <w:b/>
          <w:bCs/>
        </w:rPr>
        <w:t>Non-Academic Collaboration Steer (Collaborative Awards)</w:t>
      </w:r>
    </w:p>
    <w:p w14:paraId="7AE517CD" w14:textId="77777777" w:rsidR="00E30DCF" w:rsidRDefault="00E30DCF" w:rsidP="00274DA0">
      <w:pPr>
        <w:tabs>
          <w:tab w:val="left" w:pos="426"/>
        </w:tabs>
        <w:rPr>
          <w:u w:val="single"/>
        </w:rPr>
      </w:pPr>
    </w:p>
    <w:p w14:paraId="64672423" w14:textId="4AB0D17D" w:rsidR="00E30DCF" w:rsidRDefault="00E30DCF" w:rsidP="00E30DCF">
      <w:pPr>
        <w:tabs>
          <w:tab w:val="left" w:pos="617"/>
          <w:tab w:val="left" w:pos="620"/>
        </w:tabs>
        <w:spacing w:before="1"/>
        <w:ind w:right="445"/>
      </w:pPr>
      <w:r w:rsidRPr="00701B39">
        <w:rPr>
          <w:bCs/>
        </w:rPr>
        <w:t xml:space="preserve">Collaborative </w:t>
      </w:r>
      <w:r w:rsidR="009E78E1">
        <w:rPr>
          <w:bCs/>
        </w:rPr>
        <w:t>awards</w:t>
      </w:r>
      <w:r w:rsidRPr="00701B39">
        <w:rPr>
          <w:bCs/>
        </w:rPr>
        <w:t xml:space="preserve"> are </w:t>
      </w:r>
      <w:r w:rsidR="009E78E1">
        <w:rPr>
          <w:bCs/>
        </w:rPr>
        <w:t xml:space="preserve">made to </w:t>
      </w:r>
      <w:r w:rsidRPr="00701B39">
        <w:rPr>
          <w:bCs/>
        </w:rPr>
        <w:t xml:space="preserve">doctoral research projects that directly involve and engage with non-academic partner organisations outside of the </w:t>
      </w:r>
      <w:r w:rsidR="00671895">
        <w:rPr>
          <w:bCs/>
        </w:rPr>
        <w:t>u</w:t>
      </w:r>
      <w:r w:rsidRPr="00701B39">
        <w:rPr>
          <w:bCs/>
        </w:rPr>
        <w:t>niversity sector</w:t>
      </w:r>
      <w:r w:rsidRPr="00E30DCF">
        <w:rPr>
          <w:bCs/>
        </w:rPr>
        <w:t>,</w:t>
      </w:r>
      <w:r>
        <w:t xml:space="preserve"> including businesses, industry, government departments and agencies, charities, the NHS, local authorities and think-tanks. Research conducted under a collaborative studentship makes</w:t>
      </w:r>
      <w:r w:rsidRPr="00793CD2">
        <w:rPr>
          <w:b/>
        </w:rPr>
        <w:t xml:space="preserve"> </w:t>
      </w:r>
      <w:r w:rsidRPr="005C603F">
        <w:rPr>
          <w:bCs/>
        </w:rPr>
        <w:t>a distinct contribution to both the student and the partner organisation, generating both intellectual and practical</w:t>
      </w:r>
      <w:r w:rsidRPr="005C603F">
        <w:rPr>
          <w:bCs/>
          <w:spacing w:val="-2"/>
        </w:rPr>
        <w:t xml:space="preserve"> </w:t>
      </w:r>
      <w:r w:rsidRPr="005C603F">
        <w:rPr>
          <w:bCs/>
        </w:rPr>
        <w:t>benefits/outcomes.</w:t>
      </w:r>
      <w:r w:rsidRPr="005C603F">
        <w:rPr>
          <w:bCs/>
          <w:spacing w:val="-3"/>
        </w:rPr>
        <w:t xml:space="preserve"> </w:t>
      </w:r>
      <w:r>
        <w:t>Collaborating</w:t>
      </w:r>
      <w:r w:rsidRPr="00793CD2">
        <w:rPr>
          <w:spacing w:val="-4"/>
        </w:rPr>
        <w:t xml:space="preserve"> </w:t>
      </w:r>
      <w:r>
        <w:t>partners</w:t>
      </w:r>
      <w:r w:rsidRPr="00793CD2">
        <w:rPr>
          <w:spacing w:val="-3"/>
        </w:rPr>
        <w:t xml:space="preserve"> </w:t>
      </w:r>
      <w:r>
        <w:t>can</w:t>
      </w:r>
      <w:r w:rsidRPr="00793CD2">
        <w:rPr>
          <w:spacing w:val="-4"/>
        </w:rPr>
        <w:t xml:space="preserve"> </w:t>
      </w:r>
      <w:r>
        <w:t>be</w:t>
      </w:r>
      <w:r w:rsidRPr="00793CD2">
        <w:rPr>
          <w:spacing w:val="-2"/>
        </w:rPr>
        <w:t xml:space="preserve"> </w:t>
      </w:r>
      <w:r>
        <w:t>national,</w:t>
      </w:r>
      <w:r w:rsidRPr="00793CD2">
        <w:rPr>
          <w:spacing w:val="-3"/>
        </w:rPr>
        <w:t xml:space="preserve"> </w:t>
      </w:r>
      <w:r>
        <w:t>regional,</w:t>
      </w:r>
      <w:r w:rsidRPr="00793CD2">
        <w:rPr>
          <w:spacing w:val="-4"/>
        </w:rPr>
        <w:t xml:space="preserve"> </w:t>
      </w:r>
      <w:r>
        <w:t>or</w:t>
      </w:r>
      <w:r w:rsidRPr="00793CD2">
        <w:rPr>
          <w:spacing w:val="-4"/>
        </w:rPr>
        <w:t xml:space="preserve"> </w:t>
      </w:r>
      <w:r>
        <w:t>local</w:t>
      </w:r>
      <w:r w:rsidRPr="00793CD2">
        <w:rPr>
          <w:spacing w:val="-5"/>
        </w:rPr>
        <w:t xml:space="preserve"> </w:t>
      </w:r>
      <w:r>
        <w:t>organisations</w:t>
      </w:r>
      <w:r w:rsidRPr="00793CD2">
        <w:rPr>
          <w:spacing w:val="-3"/>
        </w:rPr>
        <w:t xml:space="preserve"> </w:t>
      </w:r>
      <w:r>
        <w:t>and</w:t>
      </w:r>
      <w:r w:rsidRPr="00793CD2">
        <w:rPr>
          <w:spacing w:val="-4"/>
        </w:rPr>
        <w:t xml:space="preserve"> </w:t>
      </w:r>
      <w:r>
        <w:t>based in any geographic location</w:t>
      </w:r>
      <w:r w:rsidR="00671895">
        <w:t xml:space="preserve">. The collaborator </w:t>
      </w:r>
      <w:r>
        <w:t>may provide some or all of the following forms of support to the student:</w:t>
      </w:r>
    </w:p>
    <w:p w14:paraId="63E24E32" w14:textId="77777777" w:rsidR="00E30DCF" w:rsidRDefault="00E30DCF" w:rsidP="00701B39">
      <w:pPr>
        <w:pStyle w:val="ListParagraph"/>
        <w:numPr>
          <w:ilvl w:val="0"/>
          <w:numId w:val="13"/>
        </w:numPr>
        <w:tabs>
          <w:tab w:val="left" w:pos="836"/>
        </w:tabs>
        <w:spacing w:line="267" w:lineRule="exact"/>
        <w:ind w:hanging="7448"/>
      </w:pPr>
      <w:r>
        <w:t>Substantive</w:t>
      </w:r>
      <w:r>
        <w:rPr>
          <w:spacing w:val="-6"/>
        </w:rPr>
        <w:t xml:space="preserve"> </w:t>
      </w:r>
      <w:r>
        <w:t>and</w:t>
      </w:r>
      <w:r>
        <w:rPr>
          <w:spacing w:val="-5"/>
        </w:rPr>
        <w:t xml:space="preserve"> </w:t>
      </w:r>
      <w:r>
        <w:t>sustained</w:t>
      </w:r>
      <w:r>
        <w:rPr>
          <w:spacing w:val="-7"/>
        </w:rPr>
        <w:t xml:space="preserve"> </w:t>
      </w:r>
      <w:r>
        <w:t>project</w:t>
      </w:r>
      <w:r>
        <w:rPr>
          <w:spacing w:val="-3"/>
        </w:rPr>
        <w:t xml:space="preserve"> </w:t>
      </w:r>
      <w:r>
        <w:t>supervision</w:t>
      </w:r>
      <w:r>
        <w:rPr>
          <w:spacing w:val="-7"/>
        </w:rPr>
        <w:t xml:space="preserve"> </w:t>
      </w:r>
      <w:r>
        <w:t>and</w:t>
      </w:r>
      <w:r>
        <w:rPr>
          <w:spacing w:val="-4"/>
        </w:rPr>
        <w:t xml:space="preserve"> </w:t>
      </w:r>
      <w:r>
        <w:rPr>
          <w:spacing w:val="-2"/>
        </w:rPr>
        <w:t>support;</w:t>
      </w:r>
    </w:p>
    <w:p w14:paraId="7BDEBB30" w14:textId="77777777" w:rsidR="00E30DCF" w:rsidRDefault="00E30DCF" w:rsidP="00701B39">
      <w:pPr>
        <w:pStyle w:val="ListParagraph"/>
        <w:numPr>
          <w:ilvl w:val="0"/>
          <w:numId w:val="13"/>
        </w:numPr>
        <w:tabs>
          <w:tab w:val="left" w:pos="836"/>
        </w:tabs>
        <w:ind w:hanging="7448"/>
      </w:pPr>
      <w:r>
        <w:t>Placement</w:t>
      </w:r>
      <w:r>
        <w:rPr>
          <w:spacing w:val="-4"/>
        </w:rPr>
        <w:t xml:space="preserve"> </w:t>
      </w:r>
      <w:r>
        <w:t>and</w:t>
      </w:r>
      <w:r>
        <w:rPr>
          <w:spacing w:val="-5"/>
        </w:rPr>
        <w:t xml:space="preserve"> </w:t>
      </w:r>
      <w:r>
        <w:t>work</w:t>
      </w:r>
      <w:r>
        <w:rPr>
          <w:spacing w:val="-6"/>
        </w:rPr>
        <w:t xml:space="preserve"> </w:t>
      </w:r>
      <w:r>
        <w:t>shadowing</w:t>
      </w:r>
      <w:r>
        <w:rPr>
          <w:spacing w:val="-5"/>
        </w:rPr>
        <w:t xml:space="preserve"> </w:t>
      </w:r>
      <w:r>
        <w:rPr>
          <w:spacing w:val="-2"/>
        </w:rPr>
        <w:t>opportunities;</w:t>
      </w:r>
    </w:p>
    <w:p w14:paraId="2AC01746" w14:textId="77777777" w:rsidR="00E30DCF" w:rsidRDefault="00E30DCF" w:rsidP="00701B39">
      <w:pPr>
        <w:pStyle w:val="ListParagraph"/>
        <w:numPr>
          <w:ilvl w:val="0"/>
          <w:numId w:val="13"/>
        </w:numPr>
        <w:tabs>
          <w:tab w:val="left" w:pos="837"/>
        </w:tabs>
        <w:ind w:hanging="7448"/>
      </w:pPr>
      <w:r>
        <w:t>Specific</w:t>
      </w:r>
      <w:r>
        <w:rPr>
          <w:spacing w:val="-6"/>
        </w:rPr>
        <w:t xml:space="preserve"> </w:t>
      </w:r>
      <w:r>
        <w:t>training</w:t>
      </w:r>
      <w:r>
        <w:rPr>
          <w:spacing w:val="-6"/>
        </w:rPr>
        <w:t xml:space="preserve"> </w:t>
      </w:r>
      <w:r>
        <w:t>and</w:t>
      </w:r>
      <w:r>
        <w:rPr>
          <w:spacing w:val="-6"/>
        </w:rPr>
        <w:t xml:space="preserve"> </w:t>
      </w:r>
      <w:r>
        <w:t>development</w:t>
      </w:r>
      <w:r>
        <w:rPr>
          <w:spacing w:val="-4"/>
        </w:rPr>
        <w:t xml:space="preserve"> </w:t>
      </w:r>
      <w:r>
        <w:rPr>
          <w:spacing w:val="-2"/>
        </w:rPr>
        <w:t>provision;</w:t>
      </w:r>
    </w:p>
    <w:p w14:paraId="2649B56B" w14:textId="77777777" w:rsidR="00E30DCF" w:rsidRDefault="00E30DCF" w:rsidP="00701B39">
      <w:pPr>
        <w:pStyle w:val="ListParagraph"/>
        <w:numPr>
          <w:ilvl w:val="0"/>
          <w:numId w:val="13"/>
        </w:numPr>
        <w:tabs>
          <w:tab w:val="left" w:pos="836"/>
        </w:tabs>
        <w:ind w:hanging="7448"/>
      </w:pPr>
      <w:r>
        <w:t>Access</w:t>
      </w:r>
      <w:r>
        <w:rPr>
          <w:spacing w:val="-6"/>
        </w:rPr>
        <w:t xml:space="preserve"> </w:t>
      </w:r>
      <w:r>
        <w:t>to</w:t>
      </w:r>
      <w:r>
        <w:rPr>
          <w:spacing w:val="-5"/>
        </w:rPr>
        <w:t xml:space="preserve"> </w:t>
      </w:r>
      <w:r>
        <w:t>research</w:t>
      </w:r>
      <w:r>
        <w:rPr>
          <w:spacing w:val="-5"/>
        </w:rPr>
        <w:t xml:space="preserve"> </w:t>
      </w:r>
      <w:r>
        <w:t>facilities</w:t>
      </w:r>
      <w:r>
        <w:rPr>
          <w:spacing w:val="-6"/>
        </w:rPr>
        <w:t xml:space="preserve"> </w:t>
      </w:r>
      <w:r>
        <w:t>and</w:t>
      </w:r>
      <w:r>
        <w:rPr>
          <w:spacing w:val="-4"/>
        </w:rPr>
        <w:t xml:space="preserve"> </w:t>
      </w:r>
      <w:r>
        <w:t>equipment;</w:t>
      </w:r>
      <w:r>
        <w:rPr>
          <w:spacing w:val="-3"/>
        </w:rPr>
        <w:t xml:space="preserve"> </w:t>
      </w:r>
      <w:r>
        <w:rPr>
          <w:spacing w:val="-5"/>
        </w:rPr>
        <w:t>and</w:t>
      </w:r>
    </w:p>
    <w:p w14:paraId="74C18D4E" w14:textId="77777777" w:rsidR="00E30DCF" w:rsidRDefault="00E30DCF" w:rsidP="00701B39">
      <w:pPr>
        <w:pStyle w:val="ListParagraph"/>
        <w:numPr>
          <w:ilvl w:val="0"/>
          <w:numId w:val="13"/>
        </w:numPr>
        <w:tabs>
          <w:tab w:val="left" w:pos="836"/>
        </w:tabs>
        <w:ind w:hanging="7448"/>
      </w:pPr>
      <w:r>
        <w:t>Office</w:t>
      </w:r>
      <w:r>
        <w:rPr>
          <w:spacing w:val="-2"/>
        </w:rPr>
        <w:t xml:space="preserve"> </w:t>
      </w:r>
      <w:r>
        <w:t>space</w:t>
      </w:r>
      <w:r>
        <w:rPr>
          <w:spacing w:val="-1"/>
        </w:rPr>
        <w:t xml:space="preserve"> </w:t>
      </w:r>
      <w:r>
        <w:t>and</w:t>
      </w:r>
      <w:r>
        <w:rPr>
          <w:spacing w:val="-5"/>
        </w:rPr>
        <w:t xml:space="preserve"> </w:t>
      </w:r>
      <w:r>
        <w:t>other</w:t>
      </w:r>
      <w:r>
        <w:rPr>
          <w:spacing w:val="-4"/>
        </w:rPr>
        <w:t xml:space="preserve"> </w:t>
      </w:r>
      <w:r>
        <w:rPr>
          <w:spacing w:val="-2"/>
        </w:rPr>
        <w:t>resources.</w:t>
      </w:r>
    </w:p>
    <w:p w14:paraId="4056D575" w14:textId="77777777" w:rsidR="00E30DCF" w:rsidRDefault="00E30DCF" w:rsidP="00E30DCF">
      <w:pPr>
        <w:pStyle w:val="BodyText"/>
      </w:pPr>
    </w:p>
    <w:p w14:paraId="5E47C78A" w14:textId="77777777" w:rsidR="00E30DCF" w:rsidRDefault="00E30DCF" w:rsidP="00E30DCF">
      <w:pPr>
        <w:tabs>
          <w:tab w:val="left" w:pos="616"/>
          <w:tab w:val="left" w:pos="619"/>
        </w:tabs>
        <w:spacing w:before="1"/>
        <w:ind w:right="361"/>
      </w:pPr>
      <w:r>
        <w:t>The</w:t>
      </w:r>
      <w:r w:rsidRPr="00793CD2">
        <w:rPr>
          <w:spacing w:val="-1"/>
        </w:rPr>
        <w:t xml:space="preserve"> </w:t>
      </w:r>
      <w:r>
        <w:t>ESRC</w:t>
      </w:r>
      <w:r w:rsidRPr="00793CD2">
        <w:rPr>
          <w:spacing w:val="-4"/>
        </w:rPr>
        <w:t xml:space="preserve"> </w:t>
      </w:r>
      <w:r>
        <w:t>does not</w:t>
      </w:r>
      <w:r w:rsidRPr="00793CD2">
        <w:rPr>
          <w:spacing w:val="-2"/>
        </w:rPr>
        <w:t xml:space="preserve"> </w:t>
      </w:r>
      <w:r>
        <w:t>require</w:t>
      </w:r>
      <w:r w:rsidRPr="00793CD2">
        <w:rPr>
          <w:spacing w:val="-2"/>
        </w:rPr>
        <w:t xml:space="preserve"> </w:t>
      </w:r>
      <w:r>
        <w:t>collaborative</w:t>
      </w:r>
      <w:r w:rsidRPr="00793CD2">
        <w:rPr>
          <w:spacing w:val="-1"/>
        </w:rPr>
        <w:t xml:space="preserve"> </w:t>
      </w:r>
      <w:r>
        <w:t>partners</w:t>
      </w:r>
      <w:r w:rsidRPr="00793CD2">
        <w:rPr>
          <w:spacing w:val="-4"/>
        </w:rPr>
        <w:t xml:space="preserve"> </w:t>
      </w:r>
      <w:r>
        <w:t>to</w:t>
      </w:r>
      <w:r w:rsidRPr="00793CD2">
        <w:rPr>
          <w:spacing w:val="-5"/>
        </w:rPr>
        <w:t xml:space="preserve"> </w:t>
      </w:r>
      <w:r>
        <w:t>make</w:t>
      </w:r>
      <w:r w:rsidRPr="00793CD2">
        <w:rPr>
          <w:spacing w:val="-1"/>
        </w:rPr>
        <w:t xml:space="preserve"> </w:t>
      </w:r>
      <w:r>
        <w:t>a</w:t>
      </w:r>
      <w:r w:rsidRPr="00793CD2">
        <w:rPr>
          <w:spacing w:val="-2"/>
        </w:rPr>
        <w:t xml:space="preserve"> </w:t>
      </w:r>
      <w:r>
        <w:t>direct</w:t>
      </w:r>
      <w:r w:rsidRPr="00793CD2">
        <w:rPr>
          <w:spacing w:val="-1"/>
        </w:rPr>
        <w:t xml:space="preserve"> </w:t>
      </w:r>
      <w:r>
        <w:t>financial</w:t>
      </w:r>
      <w:r w:rsidRPr="00793CD2">
        <w:rPr>
          <w:spacing w:val="-5"/>
        </w:rPr>
        <w:t xml:space="preserve"> </w:t>
      </w:r>
      <w:r>
        <w:t>contribution</w:t>
      </w:r>
      <w:r w:rsidRPr="00793CD2">
        <w:rPr>
          <w:spacing w:val="-3"/>
        </w:rPr>
        <w:t xml:space="preserve"> </w:t>
      </w:r>
      <w:r>
        <w:t>towards</w:t>
      </w:r>
      <w:r w:rsidRPr="00793CD2">
        <w:rPr>
          <w:spacing w:val="-2"/>
        </w:rPr>
        <w:t xml:space="preserve"> </w:t>
      </w:r>
      <w:r>
        <w:t>collaborative studentships; however, such contributions are encouraged as they demonstrate the partner’s commitment to the collaboration.</w:t>
      </w:r>
      <w:r w:rsidRPr="00793CD2">
        <w:rPr>
          <w:spacing w:val="-1"/>
        </w:rPr>
        <w:t xml:space="preserve"> </w:t>
      </w:r>
      <w:r>
        <w:t>Partners</w:t>
      </w:r>
      <w:r w:rsidRPr="00793CD2">
        <w:rPr>
          <w:spacing w:val="-3"/>
        </w:rPr>
        <w:t xml:space="preserve"> </w:t>
      </w:r>
      <w:r>
        <w:t xml:space="preserve">may wish to consider providing dedicated financial support towards the costs of the award-holder’s research, such as travel, specialist equipment and other related expenses. </w:t>
      </w:r>
      <w:r w:rsidRPr="00793CD2">
        <w:rPr>
          <w:bCs/>
        </w:rPr>
        <w:t>NINE DTP encourages collaborative studentship nominations that involve financial contributions</w:t>
      </w:r>
      <w:r w:rsidRPr="00793CD2">
        <w:rPr>
          <w:b/>
        </w:rPr>
        <w:t xml:space="preserve"> </w:t>
      </w:r>
      <w:r>
        <w:t xml:space="preserve">that can part-fund a studentship, such as meeting up to 50% of the total costs of the </w:t>
      </w:r>
      <w:r w:rsidRPr="00793CD2">
        <w:rPr>
          <w:spacing w:val="-2"/>
        </w:rPr>
        <w:t xml:space="preserve">award. </w:t>
      </w:r>
      <w:r>
        <w:t>Collaborative</w:t>
      </w:r>
      <w:r w:rsidRPr="00793CD2">
        <w:rPr>
          <w:spacing w:val="-2"/>
        </w:rPr>
        <w:t xml:space="preserve"> </w:t>
      </w:r>
      <w:r>
        <w:t>partners</w:t>
      </w:r>
      <w:r w:rsidRPr="00793CD2">
        <w:rPr>
          <w:spacing w:val="-3"/>
        </w:rPr>
        <w:t xml:space="preserve"> </w:t>
      </w:r>
      <w:r>
        <w:t>may also</w:t>
      </w:r>
      <w:r w:rsidRPr="00793CD2">
        <w:rPr>
          <w:spacing w:val="-4"/>
        </w:rPr>
        <w:t xml:space="preserve"> </w:t>
      </w:r>
      <w:r>
        <w:t>provide</w:t>
      </w:r>
      <w:r w:rsidRPr="00793CD2">
        <w:rPr>
          <w:spacing w:val="-2"/>
        </w:rPr>
        <w:t xml:space="preserve"> </w:t>
      </w:r>
      <w:r>
        <w:t>the</w:t>
      </w:r>
      <w:r w:rsidRPr="00793CD2">
        <w:rPr>
          <w:spacing w:val="-2"/>
        </w:rPr>
        <w:t xml:space="preserve"> </w:t>
      </w:r>
      <w:r>
        <w:t>difference</w:t>
      </w:r>
      <w:r w:rsidRPr="00793CD2">
        <w:rPr>
          <w:spacing w:val="-2"/>
        </w:rPr>
        <w:t xml:space="preserve"> </w:t>
      </w:r>
      <w:r>
        <w:t>between</w:t>
      </w:r>
      <w:r w:rsidRPr="00793CD2">
        <w:rPr>
          <w:spacing w:val="-4"/>
        </w:rPr>
        <w:t xml:space="preserve"> </w:t>
      </w:r>
      <w:r>
        <w:t>Home</w:t>
      </w:r>
      <w:r w:rsidRPr="00793CD2">
        <w:rPr>
          <w:spacing w:val="-2"/>
        </w:rPr>
        <w:t xml:space="preserve"> </w:t>
      </w:r>
      <w:r>
        <w:t>and</w:t>
      </w:r>
      <w:r w:rsidRPr="00793CD2">
        <w:rPr>
          <w:spacing w:val="-4"/>
        </w:rPr>
        <w:t xml:space="preserve"> </w:t>
      </w:r>
      <w:r>
        <w:t>International</w:t>
      </w:r>
      <w:r w:rsidRPr="00793CD2">
        <w:rPr>
          <w:spacing w:val="-6"/>
        </w:rPr>
        <w:t xml:space="preserve"> </w:t>
      </w:r>
      <w:r>
        <w:t xml:space="preserve">tuition fee rates if and where appropriate. </w:t>
      </w:r>
      <w:r w:rsidRPr="00793CD2">
        <w:t>However,</w:t>
      </w:r>
      <w:r w:rsidRPr="00793CD2">
        <w:rPr>
          <w:spacing w:val="-1"/>
        </w:rPr>
        <w:t xml:space="preserve"> </w:t>
      </w:r>
      <w:r w:rsidRPr="00793CD2">
        <w:t>the</w:t>
      </w:r>
      <w:r w:rsidRPr="00793CD2">
        <w:rPr>
          <w:spacing w:val="-3"/>
        </w:rPr>
        <w:t xml:space="preserve"> </w:t>
      </w:r>
      <w:r w:rsidRPr="00793CD2">
        <w:t>core criteria</w:t>
      </w:r>
      <w:r w:rsidRPr="00793CD2">
        <w:rPr>
          <w:spacing w:val="-3"/>
        </w:rPr>
        <w:t xml:space="preserve"> </w:t>
      </w:r>
      <w:r w:rsidRPr="00793CD2">
        <w:t>upon</w:t>
      </w:r>
      <w:r w:rsidRPr="00793CD2">
        <w:rPr>
          <w:spacing w:val="-2"/>
        </w:rPr>
        <w:t xml:space="preserve"> </w:t>
      </w:r>
      <w:r w:rsidRPr="00793CD2">
        <w:t>which</w:t>
      </w:r>
      <w:r w:rsidRPr="00793CD2">
        <w:rPr>
          <w:spacing w:val="-2"/>
        </w:rPr>
        <w:t xml:space="preserve"> </w:t>
      </w:r>
      <w:r w:rsidRPr="00793CD2">
        <w:t>a</w:t>
      </w:r>
      <w:r w:rsidRPr="00793CD2">
        <w:rPr>
          <w:spacing w:val="-3"/>
        </w:rPr>
        <w:t xml:space="preserve"> </w:t>
      </w:r>
      <w:r w:rsidRPr="00793CD2">
        <w:t>collaboration</w:t>
      </w:r>
      <w:r w:rsidRPr="00793CD2">
        <w:rPr>
          <w:spacing w:val="-4"/>
        </w:rPr>
        <w:t xml:space="preserve"> </w:t>
      </w:r>
      <w:r w:rsidRPr="00793CD2">
        <w:t>will</w:t>
      </w:r>
      <w:r w:rsidRPr="00793CD2">
        <w:rPr>
          <w:spacing w:val="-1"/>
        </w:rPr>
        <w:t xml:space="preserve"> </w:t>
      </w:r>
      <w:r w:rsidRPr="00793CD2">
        <w:t>be reviewed will</w:t>
      </w:r>
      <w:r w:rsidRPr="00793CD2">
        <w:rPr>
          <w:spacing w:val="-1"/>
        </w:rPr>
        <w:t xml:space="preserve"> </w:t>
      </w:r>
      <w:r w:rsidRPr="00793CD2">
        <w:t>be in</w:t>
      </w:r>
      <w:r w:rsidRPr="00793CD2">
        <w:rPr>
          <w:spacing w:val="-4"/>
        </w:rPr>
        <w:t xml:space="preserve"> </w:t>
      </w:r>
      <w:r w:rsidRPr="00793CD2">
        <w:t>relation</w:t>
      </w:r>
      <w:r w:rsidRPr="00793CD2">
        <w:rPr>
          <w:spacing w:val="-4"/>
        </w:rPr>
        <w:t xml:space="preserve"> </w:t>
      </w:r>
      <w:r w:rsidRPr="00793CD2">
        <w:t>to</w:t>
      </w:r>
      <w:r w:rsidRPr="00793CD2">
        <w:rPr>
          <w:spacing w:val="-2"/>
        </w:rPr>
        <w:t xml:space="preserve"> </w:t>
      </w:r>
      <w:r w:rsidRPr="00793CD2">
        <w:t>the</w:t>
      </w:r>
      <w:r w:rsidRPr="00793CD2">
        <w:rPr>
          <w:spacing w:val="-3"/>
        </w:rPr>
        <w:t xml:space="preserve"> </w:t>
      </w:r>
      <w:r w:rsidRPr="00793CD2">
        <w:t>quality</w:t>
      </w:r>
      <w:r w:rsidRPr="00793CD2">
        <w:rPr>
          <w:spacing w:val="-2"/>
        </w:rPr>
        <w:t xml:space="preserve"> </w:t>
      </w:r>
      <w:r w:rsidRPr="00793CD2">
        <w:t>of</w:t>
      </w:r>
      <w:r w:rsidRPr="00793CD2">
        <w:rPr>
          <w:spacing w:val="-3"/>
        </w:rPr>
        <w:t xml:space="preserve"> </w:t>
      </w:r>
      <w:r w:rsidRPr="00793CD2">
        <w:t>the collaboration (e.g. opportunities for knowledge exchange, data sharing, access to networks, expert advice, project support and the mutual benefits of the working relationship)</w:t>
      </w:r>
      <w:r>
        <w:t xml:space="preserve"> as well as the factors against which all studentship nominations are assessed (the proposed research project, training programme, and research environment)</w:t>
      </w:r>
      <w:r w:rsidRPr="00793CD2">
        <w:t xml:space="preserve">, and not any financial considerations. </w:t>
      </w:r>
    </w:p>
    <w:p w14:paraId="02BED167" w14:textId="77777777" w:rsidR="00E30DCF" w:rsidRDefault="00E30DCF" w:rsidP="00E30DCF">
      <w:pPr>
        <w:tabs>
          <w:tab w:val="left" w:pos="616"/>
          <w:tab w:val="left" w:pos="619"/>
        </w:tabs>
        <w:spacing w:before="1"/>
        <w:ind w:right="361"/>
      </w:pPr>
    </w:p>
    <w:p w14:paraId="6D740ED8" w14:textId="77777777" w:rsidR="00E30DCF" w:rsidRPr="00274DA0" w:rsidRDefault="00E30DCF" w:rsidP="00E30DCF">
      <w:pPr>
        <w:tabs>
          <w:tab w:val="left" w:pos="616"/>
          <w:tab w:val="left" w:pos="619"/>
        </w:tabs>
        <w:spacing w:before="1"/>
        <w:ind w:right="361"/>
      </w:pPr>
      <w:r>
        <w:t>All</w:t>
      </w:r>
      <w:r w:rsidRPr="00EB132C">
        <w:rPr>
          <w:spacing w:val="-2"/>
        </w:rPr>
        <w:t xml:space="preserve"> </w:t>
      </w:r>
      <w:r>
        <w:t>collaborative</w:t>
      </w:r>
      <w:r w:rsidRPr="00EB132C">
        <w:rPr>
          <w:spacing w:val="-1"/>
        </w:rPr>
        <w:t xml:space="preserve"> </w:t>
      </w:r>
      <w:r>
        <w:t>studentships</w:t>
      </w:r>
      <w:r w:rsidRPr="00EB132C">
        <w:rPr>
          <w:spacing w:val="-2"/>
        </w:rPr>
        <w:t xml:space="preserve"> </w:t>
      </w:r>
      <w:r>
        <w:t xml:space="preserve">are </w:t>
      </w:r>
      <w:r w:rsidRPr="00EB132C">
        <w:rPr>
          <w:bCs/>
        </w:rPr>
        <w:t>underpinned</w:t>
      </w:r>
      <w:r w:rsidRPr="00EB132C">
        <w:rPr>
          <w:bCs/>
          <w:spacing w:val="-3"/>
        </w:rPr>
        <w:t xml:space="preserve"> </w:t>
      </w:r>
      <w:r w:rsidRPr="00EB132C">
        <w:rPr>
          <w:bCs/>
        </w:rPr>
        <w:t>by</w:t>
      </w:r>
      <w:r w:rsidRPr="00EB132C">
        <w:rPr>
          <w:bCs/>
          <w:spacing w:val="-1"/>
        </w:rPr>
        <w:t xml:space="preserve"> </w:t>
      </w:r>
      <w:r w:rsidRPr="00EB132C">
        <w:rPr>
          <w:bCs/>
        </w:rPr>
        <w:t>a</w:t>
      </w:r>
      <w:r w:rsidRPr="00EB132C">
        <w:rPr>
          <w:bCs/>
          <w:spacing w:val="-3"/>
        </w:rPr>
        <w:t xml:space="preserve"> </w:t>
      </w:r>
      <w:r w:rsidRPr="00EB132C">
        <w:rPr>
          <w:bCs/>
        </w:rPr>
        <w:t>formal</w:t>
      </w:r>
      <w:r w:rsidRPr="00EB132C">
        <w:rPr>
          <w:bCs/>
          <w:spacing w:val="-3"/>
        </w:rPr>
        <w:t xml:space="preserve"> </w:t>
      </w:r>
      <w:r w:rsidRPr="00EB132C">
        <w:rPr>
          <w:bCs/>
        </w:rPr>
        <w:t>written</w:t>
      </w:r>
      <w:r w:rsidRPr="00EB132C">
        <w:rPr>
          <w:bCs/>
          <w:spacing w:val="-3"/>
        </w:rPr>
        <w:t xml:space="preserve"> </w:t>
      </w:r>
      <w:r w:rsidRPr="00EB132C">
        <w:rPr>
          <w:bCs/>
        </w:rPr>
        <w:t>agreement</w:t>
      </w:r>
      <w:r w:rsidRPr="00EB132C">
        <w:rPr>
          <w:bCs/>
          <w:spacing w:val="-2"/>
        </w:rPr>
        <w:t xml:space="preserve"> </w:t>
      </w:r>
      <w:r w:rsidRPr="00EB132C">
        <w:rPr>
          <w:bCs/>
        </w:rPr>
        <w:t>with</w:t>
      </w:r>
      <w:r w:rsidRPr="00EB132C">
        <w:rPr>
          <w:bCs/>
          <w:spacing w:val="-3"/>
        </w:rPr>
        <w:t xml:space="preserve"> </w:t>
      </w:r>
      <w:r w:rsidRPr="00EB132C">
        <w:rPr>
          <w:bCs/>
        </w:rPr>
        <w:t>the</w:t>
      </w:r>
      <w:r w:rsidRPr="00EB132C">
        <w:rPr>
          <w:bCs/>
          <w:spacing w:val="-3"/>
        </w:rPr>
        <w:t xml:space="preserve"> </w:t>
      </w:r>
      <w:r w:rsidRPr="00EB132C">
        <w:rPr>
          <w:bCs/>
        </w:rPr>
        <w:t>collaborative partner regarding access, intellectual property and any financial contributions.</w:t>
      </w:r>
    </w:p>
    <w:p w14:paraId="41C7F349" w14:textId="77777777" w:rsidR="00E30DCF" w:rsidRPr="00701B39" w:rsidRDefault="00E30DCF" w:rsidP="00274DA0">
      <w:pPr>
        <w:tabs>
          <w:tab w:val="left" w:pos="426"/>
        </w:tabs>
        <w:rPr>
          <w:u w:val="single"/>
        </w:rPr>
      </w:pPr>
    </w:p>
    <w:p w14:paraId="55DE29EB" w14:textId="60973FD0" w:rsidR="000A6781" w:rsidRDefault="00742080" w:rsidP="000A5697">
      <w:pPr>
        <w:pStyle w:val="Heading2"/>
        <w:spacing w:before="46"/>
        <w:ind w:left="0"/>
      </w:pPr>
      <w:r>
        <w:t>6</w:t>
      </w:r>
      <w:r w:rsidR="007F24D9">
        <w:t xml:space="preserve">. </w:t>
      </w:r>
      <w:r w:rsidR="008D123C">
        <w:t>POSITIVE</w:t>
      </w:r>
      <w:r w:rsidR="008D123C">
        <w:rPr>
          <w:spacing w:val="-6"/>
        </w:rPr>
        <w:t xml:space="preserve"> </w:t>
      </w:r>
      <w:r w:rsidR="008D123C">
        <w:t>ACTION</w:t>
      </w:r>
      <w:r w:rsidR="008D123C">
        <w:rPr>
          <w:spacing w:val="-4"/>
        </w:rPr>
        <w:t xml:space="preserve"> </w:t>
      </w:r>
      <w:r w:rsidR="008D123C">
        <w:t>IN</w:t>
      </w:r>
      <w:r w:rsidR="008D123C">
        <w:rPr>
          <w:spacing w:val="-4"/>
        </w:rPr>
        <w:t xml:space="preserve"> </w:t>
      </w:r>
      <w:r w:rsidR="008D123C">
        <w:t>RELATION</w:t>
      </w:r>
      <w:r w:rsidR="008D123C">
        <w:rPr>
          <w:spacing w:val="-4"/>
        </w:rPr>
        <w:t xml:space="preserve"> </w:t>
      </w:r>
      <w:r w:rsidR="008D123C">
        <w:t>TO</w:t>
      </w:r>
      <w:r w:rsidR="008D123C">
        <w:rPr>
          <w:spacing w:val="-1"/>
        </w:rPr>
        <w:t xml:space="preserve"> </w:t>
      </w:r>
      <w:r w:rsidR="008D123C">
        <w:t>UNDER-REPRESENTED</w:t>
      </w:r>
      <w:r w:rsidR="008D123C">
        <w:rPr>
          <w:spacing w:val="-4"/>
        </w:rPr>
        <w:t xml:space="preserve"> </w:t>
      </w:r>
      <w:r w:rsidR="008D123C">
        <w:rPr>
          <w:spacing w:val="-2"/>
        </w:rPr>
        <w:t>GROUPS</w:t>
      </w:r>
      <w:r w:rsidR="00AE72C7">
        <w:rPr>
          <w:spacing w:val="-2"/>
        </w:rPr>
        <w:t xml:space="preserve"> (ACTION FOR EQUALITY COMPETITION)</w:t>
      </w:r>
    </w:p>
    <w:p w14:paraId="0BB08D45" w14:textId="77777777" w:rsidR="009C51D2" w:rsidRDefault="009C51D2">
      <w:pPr>
        <w:pStyle w:val="BodyText"/>
      </w:pPr>
    </w:p>
    <w:p w14:paraId="257C3F04" w14:textId="28E7E51E" w:rsidR="000A6781" w:rsidRDefault="009C51D2" w:rsidP="009C51D2">
      <w:pPr>
        <w:pStyle w:val="BodyText"/>
      </w:pPr>
      <w:r>
        <w:t xml:space="preserve">NINE DTP is committed to taking positive action for members of groups that have historically been under-represented in PhD training. To this end, as part of NINE DTP’s Action for Equality (AfE) programme, pathways are invited to submit an unlimited </w:t>
      </w:r>
      <w:r w:rsidR="008D123C">
        <w:t>number</w:t>
      </w:r>
      <w:r w:rsidR="008D123C" w:rsidRPr="009C51D2">
        <w:rPr>
          <w:spacing w:val="-4"/>
        </w:rPr>
        <w:t xml:space="preserve"> </w:t>
      </w:r>
      <w:r w:rsidR="008D123C">
        <w:t>of</w:t>
      </w:r>
      <w:r w:rsidR="008D123C" w:rsidRPr="009C51D2">
        <w:rPr>
          <w:spacing w:val="-2"/>
        </w:rPr>
        <w:t xml:space="preserve"> </w:t>
      </w:r>
      <w:r w:rsidR="008D123C">
        <w:t>candidates</w:t>
      </w:r>
      <w:r w:rsidR="008D123C" w:rsidRPr="009C51D2">
        <w:rPr>
          <w:spacing w:val="-4"/>
        </w:rPr>
        <w:t xml:space="preserve"> </w:t>
      </w:r>
      <w:r w:rsidR="008D123C">
        <w:t>of</w:t>
      </w:r>
      <w:r w:rsidR="008D123C" w:rsidRPr="009C51D2">
        <w:rPr>
          <w:spacing w:val="-2"/>
        </w:rPr>
        <w:t xml:space="preserve"> </w:t>
      </w:r>
      <w:r w:rsidR="008D123C">
        <w:t>UK-domiciled</w:t>
      </w:r>
      <w:r w:rsidR="008D123C" w:rsidRPr="009C51D2">
        <w:rPr>
          <w:spacing w:val="-3"/>
        </w:rPr>
        <w:t xml:space="preserve"> </w:t>
      </w:r>
      <w:r w:rsidR="008D123C">
        <w:t>Black</w:t>
      </w:r>
      <w:r w:rsidR="008D123C" w:rsidRPr="009C51D2">
        <w:rPr>
          <w:spacing w:val="-1"/>
        </w:rPr>
        <w:t xml:space="preserve"> </w:t>
      </w:r>
      <w:r w:rsidR="008D123C">
        <w:t>British,</w:t>
      </w:r>
      <w:r w:rsidR="008D123C" w:rsidRPr="009C51D2">
        <w:rPr>
          <w:spacing w:val="-2"/>
        </w:rPr>
        <w:t xml:space="preserve"> </w:t>
      </w:r>
      <w:r w:rsidR="008D123C">
        <w:t>British</w:t>
      </w:r>
      <w:r w:rsidR="008D123C" w:rsidRPr="009C51D2">
        <w:rPr>
          <w:spacing w:val="-3"/>
        </w:rPr>
        <w:t xml:space="preserve"> </w:t>
      </w:r>
      <w:r w:rsidR="008D123C">
        <w:t>Asian</w:t>
      </w:r>
      <w:r w:rsidR="008D123C" w:rsidRPr="009C51D2">
        <w:rPr>
          <w:spacing w:val="-3"/>
        </w:rPr>
        <w:t xml:space="preserve"> </w:t>
      </w:r>
      <w:r w:rsidR="008D123C">
        <w:t>and</w:t>
      </w:r>
      <w:r w:rsidR="008D123C" w:rsidRPr="009C51D2">
        <w:rPr>
          <w:spacing w:val="-5"/>
        </w:rPr>
        <w:t xml:space="preserve"> </w:t>
      </w:r>
      <w:r w:rsidR="008D123C">
        <w:t>mixed</w:t>
      </w:r>
      <w:r w:rsidR="008D123C" w:rsidRPr="009C51D2">
        <w:rPr>
          <w:spacing w:val="-3"/>
        </w:rPr>
        <w:t xml:space="preserve"> </w:t>
      </w:r>
      <w:r w:rsidR="008D123C">
        <w:t>heritage Black or Asian backgrounds</w:t>
      </w:r>
      <w:r>
        <w:t xml:space="preserve"> to the AfE competition, which will award two studentships. AfE candidates who are unsuccessful in the AfE competition are then entered into the general competition, where they will have a second chance at being selected for an award</w:t>
      </w:r>
      <w:r w:rsidR="001C77FE">
        <w:t>.</w:t>
      </w:r>
    </w:p>
    <w:p w14:paraId="1CD46F4C" w14:textId="3DDBDDA1" w:rsidR="001C77FE" w:rsidRDefault="001C77FE" w:rsidP="009C51D2">
      <w:pPr>
        <w:pStyle w:val="BodyText"/>
      </w:pPr>
    </w:p>
    <w:p w14:paraId="7494AC9B" w14:textId="20965147" w:rsidR="001C77FE" w:rsidRDefault="001C77FE" w:rsidP="009C51D2">
      <w:pPr>
        <w:pStyle w:val="BodyText"/>
      </w:pPr>
      <w:r>
        <w:t xml:space="preserve">Candidates who are UK domiciled (i.e. qualifying for home fees) and identify as being of Black British, British Asian, or mixed heritage Black or Asian backgrounds should indicate their eligibility for the AfE competition by ticking the appropriate box on the nomination form. Further information on the AfE scheme, as well as additional resources for nominees and awardees from Black British, Black Asian, or mixed backgrounds can be found on the NINE DTP website’s </w:t>
      </w:r>
      <w:hyperlink r:id="rId19" w:history="1">
        <w:r w:rsidRPr="001C77FE">
          <w:rPr>
            <w:rStyle w:val="Hyperlink"/>
          </w:rPr>
          <w:t>Action for Equality</w:t>
        </w:r>
      </w:hyperlink>
      <w:r>
        <w:t xml:space="preserve"> page.</w:t>
      </w:r>
    </w:p>
    <w:p w14:paraId="236C44EB" w14:textId="77777777" w:rsidR="000A6781" w:rsidRDefault="000A6781">
      <w:pPr>
        <w:pStyle w:val="BodyText"/>
        <w:spacing w:before="5"/>
        <w:rPr>
          <w:sz w:val="27"/>
        </w:rPr>
      </w:pPr>
    </w:p>
    <w:p w14:paraId="0B9C9F73" w14:textId="2C6C0825" w:rsidR="000A6781" w:rsidRDefault="00742080">
      <w:pPr>
        <w:pStyle w:val="Heading2"/>
        <w:spacing w:before="52"/>
      </w:pPr>
      <w:r>
        <w:t>7</w:t>
      </w:r>
      <w:r w:rsidR="007F24D9">
        <w:t xml:space="preserve">. </w:t>
      </w:r>
      <w:r w:rsidR="008D123C">
        <w:t>FINANCIAL</w:t>
      </w:r>
      <w:r w:rsidR="008D123C">
        <w:rPr>
          <w:spacing w:val="-2"/>
        </w:rPr>
        <w:t xml:space="preserve"> SUPPORT</w:t>
      </w:r>
    </w:p>
    <w:p w14:paraId="129DBB79" w14:textId="77777777" w:rsidR="000A6781" w:rsidRDefault="000A6781">
      <w:pPr>
        <w:pStyle w:val="BodyText"/>
        <w:rPr>
          <w:b/>
        </w:rPr>
      </w:pPr>
    </w:p>
    <w:p w14:paraId="251F786C" w14:textId="5F323F34" w:rsidR="001918E0" w:rsidRDefault="008D123C" w:rsidP="00701B39">
      <w:pPr>
        <w:tabs>
          <w:tab w:val="left" w:pos="618"/>
        </w:tabs>
        <w:spacing w:line="268" w:lineRule="exact"/>
      </w:pPr>
      <w:r>
        <w:t>NINE</w:t>
      </w:r>
      <w:r w:rsidRPr="007F24D9">
        <w:rPr>
          <w:spacing w:val="-7"/>
        </w:rPr>
        <w:t xml:space="preserve"> </w:t>
      </w:r>
      <w:r>
        <w:t>DTP’s</w:t>
      </w:r>
      <w:r w:rsidRPr="007F24D9">
        <w:rPr>
          <w:spacing w:val="-5"/>
        </w:rPr>
        <w:t xml:space="preserve"> </w:t>
      </w:r>
      <w:r>
        <w:t>studentships</w:t>
      </w:r>
      <w:r w:rsidRPr="007F24D9">
        <w:rPr>
          <w:spacing w:val="-4"/>
        </w:rPr>
        <w:t xml:space="preserve"> </w:t>
      </w:r>
      <w:r>
        <w:t>provide</w:t>
      </w:r>
      <w:r w:rsidRPr="007F24D9">
        <w:rPr>
          <w:spacing w:val="-7"/>
        </w:rPr>
        <w:t xml:space="preserve"> </w:t>
      </w:r>
      <w:r>
        <w:t>successful</w:t>
      </w:r>
      <w:r w:rsidRPr="007F24D9">
        <w:rPr>
          <w:spacing w:val="-4"/>
        </w:rPr>
        <w:t xml:space="preserve"> </w:t>
      </w:r>
      <w:r>
        <w:t>applicants</w:t>
      </w:r>
      <w:r w:rsidRPr="007F24D9">
        <w:rPr>
          <w:spacing w:val="-7"/>
        </w:rPr>
        <w:t xml:space="preserve"> </w:t>
      </w:r>
      <w:r>
        <w:t>with</w:t>
      </w:r>
      <w:r w:rsidRPr="007F24D9">
        <w:rPr>
          <w:spacing w:val="-4"/>
        </w:rPr>
        <w:t xml:space="preserve"> </w:t>
      </w:r>
      <w:r>
        <w:t>the</w:t>
      </w:r>
      <w:r w:rsidRPr="007F24D9">
        <w:rPr>
          <w:spacing w:val="-7"/>
        </w:rPr>
        <w:t xml:space="preserve"> </w:t>
      </w:r>
      <w:r>
        <w:t>following</w:t>
      </w:r>
      <w:r w:rsidRPr="007F24D9">
        <w:rPr>
          <w:spacing w:val="-5"/>
        </w:rPr>
        <w:t xml:space="preserve"> </w:t>
      </w:r>
      <w:r w:rsidR="001918E0">
        <w:rPr>
          <w:spacing w:val="-5"/>
        </w:rPr>
        <w:t xml:space="preserve">core </w:t>
      </w:r>
      <w:r>
        <w:t>financial</w:t>
      </w:r>
      <w:r w:rsidRPr="007F24D9">
        <w:rPr>
          <w:spacing w:val="-7"/>
        </w:rPr>
        <w:t xml:space="preserve"> </w:t>
      </w:r>
      <w:r w:rsidRPr="007F24D9">
        <w:rPr>
          <w:spacing w:val="-2"/>
        </w:rPr>
        <w:t>support</w:t>
      </w:r>
      <w:r w:rsidR="001918E0">
        <w:rPr>
          <w:spacing w:val="-2"/>
        </w:rPr>
        <w:t>, for the duration of their award</w:t>
      </w:r>
      <w:r w:rsidRPr="007F24D9">
        <w:rPr>
          <w:spacing w:val="-2"/>
        </w:rPr>
        <w:t>:</w:t>
      </w:r>
    </w:p>
    <w:p w14:paraId="59487AD3" w14:textId="725ECEF6" w:rsidR="001918E0" w:rsidRDefault="008D123C" w:rsidP="00701B39">
      <w:pPr>
        <w:pStyle w:val="ListParagraph"/>
        <w:numPr>
          <w:ilvl w:val="0"/>
          <w:numId w:val="16"/>
        </w:numPr>
        <w:tabs>
          <w:tab w:val="left" w:pos="618"/>
        </w:tabs>
        <w:spacing w:line="268" w:lineRule="exact"/>
      </w:pPr>
      <w:r>
        <w:t xml:space="preserve">Payment of </w:t>
      </w:r>
      <w:r w:rsidRPr="00701B39">
        <w:rPr>
          <w:b/>
          <w:bCs/>
        </w:rPr>
        <w:t>tuition fees</w:t>
      </w:r>
      <w:r>
        <w:t xml:space="preserve"> for home candidates, and a contribution of the UKRI tuition fee rate to all </w:t>
      </w:r>
      <w:r w:rsidR="00032DB8">
        <w:t>international</w:t>
      </w:r>
      <w:r w:rsidRPr="001918E0">
        <w:rPr>
          <w:spacing w:val="-5"/>
        </w:rPr>
        <w:t xml:space="preserve"> </w:t>
      </w:r>
      <w:r w:rsidRPr="000C5C61">
        <w:t>students</w:t>
      </w:r>
      <w:r w:rsidRPr="001918E0">
        <w:rPr>
          <w:spacing w:val="-4"/>
        </w:rPr>
        <w:t xml:space="preserve"> </w:t>
      </w:r>
      <w:r w:rsidRPr="000C5C61">
        <w:t>(set</w:t>
      </w:r>
      <w:r w:rsidRPr="001918E0">
        <w:rPr>
          <w:spacing w:val="-4"/>
        </w:rPr>
        <w:t xml:space="preserve"> </w:t>
      </w:r>
      <w:r w:rsidRPr="000C5C61">
        <w:t>at</w:t>
      </w:r>
      <w:r w:rsidRPr="001918E0">
        <w:rPr>
          <w:spacing w:val="-1"/>
        </w:rPr>
        <w:t xml:space="preserve"> </w:t>
      </w:r>
      <w:r w:rsidRPr="000C5C61">
        <w:t>£4,</w:t>
      </w:r>
      <w:r w:rsidR="00B61CF3" w:rsidRPr="000C5C61">
        <w:t>7</w:t>
      </w:r>
      <w:r w:rsidR="001918E0">
        <w:t>86</w:t>
      </w:r>
      <w:r w:rsidRPr="001918E0">
        <w:rPr>
          <w:spacing w:val="-3"/>
        </w:rPr>
        <w:t xml:space="preserve"> </w:t>
      </w:r>
      <w:r w:rsidRPr="000C5C61">
        <w:t>in</w:t>
      </w:r>
      <w:r w:rsidRPr="001918E0">
        <w:rPr>
          <w:spacing w:val="-3"/>
        </w:rPr>
        <w:t xml:space="preserve"> </w:t>
      </w:r>
      <w:r w:rsidRPr="000C5C61">
        <w:t>202</w:t>
      </w:r>
      <w:r w:rsidR="001918E0">
        <w:t>4</w:t>
      </w:r>
      <w:r w:rsidRPr="000C5C61">
        <w:t>-2</w:t>
      </w:r>
      <w:r w:rsidR="001918E0">
        <w:t>5</w:t>
      </w:r>
      <w:r w:rsidRPr="000C5C61">
        <w:t>)</w:t>
      </w:r>
      <w:r w:rsidR="001918E0">
        <w:t xml:space="preserve"> (international applicants should consult the ‘Eligibility’ section below for more about funding for tuition support for </w:t>
      </w:r>
      <w:r w:rsidR="00032DB8">
        <w:t>international</w:t>
      </w:r>
      <w:r w:rsidR="001918E0">
        <w:t xml:space="preserve"> students)</w:t>
      </w:r>
      <w:r w:rsidRPr="000C5C61">
        <w:t>;</w:t>
      </w:r>
      <w:r w:rsidRPr="001918E0">
        <w:rPr>
          <w:spacing w:val="-1"/>
        </w:rPr>
        <w:t xml:space="preserve"> </w:t>
      </w:r>
    </w:p>
    <w:p w14:paraId="73C207CF" w14:textId="135431CB" w:rsidR="000A6781" w:rsidRDefault="008D123C" w:rsidP="00701B39">
      <w:pPr>
        <w:pStyle w:val="ListParagraph"/>
        <w:numPr>
          <w:ilvl w:val="0"/>
          <w:numId w:val="16"/>
        </w:numPr>
        <w:tabs>
          <w:tab w:val="left" w:pos="618"/>
        </w:tabs>
        <w:spacing w:line="268" w:lineRule="exact"/>
      </w:pPr>
      <w:r>
        <w:t>A</w:t>
      </w:r>
      <w:r w:rsidRPr="001918E0">
        <w:rPr>
          <w:spacing w:val="-4"/>
        </w:rPr>
        <w:t xml:space="preserve"> </w:t>
      </w:r>
      <w:r w:rsidRPr="001918E0">
        <w:rPr>
          <w:b/>
        </w:rPr>
        <w:t>tax-free</w:t>
      </w:r>
      <w:r w:rsidRPr="001918E0">
        <w:rPr>
          <w:b/>
          <w:spacing w:val="-4"/>
        </w:rPr>
        <w:t xml:space="preserve"> </w:t>
      </w:r>
      <w:r w:rsidR="001918E0" w:rsidRPr="001918E0">
        <w:rPr>
          <w:b/>
          <w:spacing w:val="-4"/>
        </w:rPr>
        <w:t xml:space="preserve">annual </w:t>
      </w:r>
      <w:r w:rsidRPr="001918E0">
        <w:rPr>
          <w:b/>
        </w:rPr>
        <w:t>maintenance</w:t>
      </w:r>
      <w:r w:rsidRPr="001918E0">
        <w:rPr>
          <w:b/>
          <w:spacing w:val="-7"/>
        </w:rPr>
        <w:t xml:space="preserve"> </w:t>
      </w:r>
      <w:r w:rsidRPr="001918E0">
        <w:rPr>
          <w:b/>
        </w:rPr>
        <w:t>grant</w:t>
      </w:r>
      <w:r w:rsidRPr="001918E0">
        <w:rPr>
          <w:b/>
          <w:spacing w:val="-3"/>
        </w:rPr>
        <w:t xml:space="preserve"> </w:t>
      </w:r>
      <w:r>
        <w:t>at</w:t>
      </w:r>
      <w:r w:rsidRPr="001918E0">
        <w:rPr>
          <w:spacing w:val="-2"/>
        </w:rPr>
        <w:t xml:space="preserve"> </w:t>
      </w:r>
      <w:r>
        <w:t>the</w:t>
      </w:r>
      <w:r w:rsidRPr="001918E0">
        <w:rPr>
          <w:spacing w:val="-5"/>
        </w:rPr>
        <w:t xml:space="preserve"> </w:t>
      </w:r>
      <w:r>
        <w:t>RCUK’s</w:t>
      </w:r>
      <w:r w:rsidRPr="001918E0">
        <w:rPr>
          <w:spacing w:val="-3"/>
        </w:rPr>
        <w:t xml:space="preserve"> </w:t>
      </w:r>
      <w:r>
        <w:t>national</w:t>
      </w:r>
      <w:r w:rsidRPr="001918E0">
        <w:rPr>
          <w:spacing w:val="-3"/>
        </w:rPr>
        <w:t xml:space="preserve"> </w:t>
      </w:r>
      <w:r w:rsidRPr="001918E0">
        <w:rPr>
          <w:spacing w:val="-2"/>
        </w:rPr>
        <w:t>rate</w:t>
      </w:r>
      <w:r w:rsidR="001918E0">
        <w:rPr>
          <w:spacing w:val="-2"/>
        </w:rPr>
        <w:t xml:space="preserve"> (set at £19,237 in 2024-25).</w:t>
      </w:r>
    </w:p>
    <w:p w14:paraId="5A91DCD2" w14:textId="77777777" w:rsidR="000A6781" w:rsidRDefault="000A6781">
      <w:pPr>
        <w:pStyle w:val="BodyText"/>
      </w:pPr>
    </w:p>
    <w:p w14:paraId="28D15369" w14:textId="467069D2" w:rsidR="000A6781" w:rsidRDefault="008D123C" w:rsidP="00701B39">
      <w:pPr>
        <w:tabs>
          <w:tab w:val="left" w:pos="617"/>
          <w:tab w:val="left" w:pos="619"/>
        </w:tabs>
        <w:ind w:right="493"/>
      </w:pPr>
      <w:r>
        <w:t xml:space="preserve">Additionally, applicants may apply for contributions towards funding for </w:t>
      </w:r>
      <w:r w:rsidR="001918E0">
        <w:rPr>
          <w:b/>
        </w:rPr>
        <w:t>overseas</w:t>
      </w:r>
      <w:r w:rsidR="001918E0" w:rsidRPr="001918E0">
        <w:rPr>
          <w:b/>
        </w:rPr>
        <w:t xml:space="preserve"> </w:t>
      </w:r>
      <w:r w:rsidRPr="001918E0">
        <w:rPr>
          <w:b/>
        </w:rPr>
        <w:t>fieldwork and difficult language training</w:t>
      </w:r>
      <w:r w:rsidR="00671895">
        <w:t xml:space="preserve">. Although applications to access these funds are not made until the student has commenced studies, </w:t>
      </w:r>
      <w:r w:rsidR="00671895">
        <w:rPr>
          <w:b/>
          <w:bCs/>
        </w:rPr>
        <w:t>t</w:t>
      </w:r>
      <w:r w:rsidRPr="00701B39">
        <w:rPr>
          <w:b/>
          <w:bCs/>
        </w:rPr>
        <w:t xml:space="preserve">he need for these supplementary allowances </w:t>
      </w:r>
      <w:r w:rsidR="00822354">
        <w:rPr>
          <w:b/>
          <w:bCs/>
          <w:i/>
          <w:iCs/>
        </w:rPr>
        <w:t>must</w:t>
      </w:r>
      <w:r w:rsidR="00822354" w:rsidRPr="00701B39">
        <w:rPr>
          <w:b/>
          <w:bCs/>
        </w:rPr>
        <w:t xml:space="preserve"> </w:t>
      </w:r>
      <w:r w:rsidRPr="00701B39">
        <w:rPr>
          <w:b/>
          <w:bCs/>
        </w:rPr>
        <w:t xml:space="preserve">be </w:t>
      </w:r>
      <w:r w:rsidR="00671895">
        <w:rPr>
          <w:b/>
          <w:bCs/>
        </w:rPr>
        <w:t>noted on their initial nomination form, including through incorporation of the need for overseas field work and/or difficult language training into the</w:t>
      </w:r>
      <w:r w:rsidR="00AE72C7" w:rsidRPr="00701B39">
        <w:rPr>
          <w:b/>
          <w:bCs/>
        </w:rPr>
        <w:t xml:space="preserve"> candidate’s </w:t>
      </w:r>
      <w:r w:rsidRPr="00701B39">
        <w:rPr>
          <w:b/>
          <w:bCs/>
        </w:rPr>
        <w:t>research proposal</w:t>
      </w:r>
      <w:r w:rsidR="00671895">
        <w:rPr>
          <w:b/>
          <w:bCs/>
        </w:rPr>
        <w:t xml:space="preserve"> (e.g. in their </w:t>
      </w:r>
      <w:r w:rsidRPr="00701B39">
        <w:rPr>
          <w:b/>
          <w:bCs/>
        </w:rPr>
        <w:t>planned methodology and fieldwork plans</w:t>
      </w:r>
      <w:r w:rsidR="00671895">
        <w:rPr>
          <w:b/>
          <w:bCs/>
        </w:rPr>
        <w:t>)</w:t>
      </w:r>
      <w:r w:rsidRPr="00701B39">
        <w:rPr>
          <w:b/>
          <w:bCs/>
        </w:rPr>
        <w:t>.</w:t>
      </w:r>
      <w:r>
        <w:t xml:space="preserve"> All overseas fieldwork costs must be used in accordance with the ESRC guidelines, and the DTP </w:t>
      </w:r>
      <w:r w:rsidR="00671895">
        <w:t>cannot</w:t>
      </w:r>
      <w:r>
        <w:t xml:space="preserve"> fund </w:t>
      </w:r>
      <w:r w:rsidR="00671895">
        <w:t xml:space="preserve">or permit </w:t>
      </w:r>
      <w:r>
        <w:t xml:space="preserve">fieldwork </w:t>
      </w:r>
      <w:r w:rsidR="001918E0">
        <w:t>to any area in</w:t>
      </w:r>
      <w:r>
        <w:t xml:space="preserve"> which the FCDO advise against travel. Pathways, departments and supervisors should investigate and consider the feasibility of travel to the suggested location in advance of nominating a candidate for </w:t>
      </w:r>
      <w:r w:rsidR="00671895">
        <w:t>a studentship</w:t>
      </w:r>
      <w:r>
        <w:t>. Please further</w:t>
      </w:r>
      <w:r w:rsidRPr="001918E0">
        <w:rPr>
          <w:spacing w:val="-2"/>
        </w:rPr>
        <w:t xml:space="preserve"> </w:t>
      </w:r>
      <w:r>
        <w:t>note that funds for</w:t>
      </w:r>
      <w:r w:rsidRPr="001918E0">
        <w:rPr>
          <w:spacing w:val="-2"/>
        </w:rPr>
        <w:t xml:space="preserve"> </w:t>
      </w:r>
      <w:r>
        <w:t>overseas fieldwork</w:t>
      </w:r>
      <w:r w:rsidRPr="001918E0">
        <w:rPr>
          <w:spacing w:val="-4"/>
        </w:rPr>
        <w:t xml:space="preserve"> </w:t>
      </w:r>
      <w:r>
        <w:t>are limited. Award-holders</w:t>
      </w:r>
      <w:r w:rsidRPr="001918E0">
        <w:rPr>
          <w:spacing w:val="-5"/>
        </w:rPr>
        <w:t xml:space="preserve"> </w:t>
      </w:r>
      <w:r>
        <w:t>may</w:t>
      </w:r>
      <w:r w:rsidRPr="001918E0">
        <w:rPr>
          <w:spacing w:val="-1"/>
        </w:rPr>
        <w:t xml:space="preserve"> </w:t>
      </w:r>
      <w:r>
        <w:t>apply for funds from the DTP</w:t>
      </w:r>
      <w:r w:rsidRPr="001918E0">
        <w:rPr>
          <w:spacing w:val="-1"/>
        </w:rPr>
        <w:t xml:space="preserve"> </w:t>
      </w:r>
      <w:r>
        <w:t>for</w:t>
      </w:r>
      <w:r w:rsidRPr="001918E0">
        <w:rPr>
          <w:spacing w:val="-2"/>
        </w:rPr>
        <w:t xml:space="preserve"> </w:t>
      </w:r>
      <w:r>
        <w:t>up</w:t>
      </w:r>
      <w:r w:rsidRPr="001918E0">
        <w:rPr>
          <w:spacing w:val="-3"/>
        </w:rPr>
        <w:t xml:space="preserve"> </w:t>
      </w:r>
      <w:r>
        <w:t>to</w:t>
      </w:r>
      <w:r w:rsidRPr="001918E0">
        <w:rPr>
          <w:spacing w:val="-3"/>
        </w:rPr>
        <w:t xml:space="preserve"> </w:t>
      </w:r>
      <w:r>
        <w:t>£7,500</w:t>
      </w:r>
      <w:r w:rsidRPr="001918E0">
        <w:rPr>
          <w:spacing w:val="-1"/>
        </w:rPr>
        <w:t xml:space="preserve"> </w:t>
      </w:r>
      <w:r>
        <w:t>to</w:t>
      </w:r>
      <w:r w:rsidRPr="001918E0">
        <w:rPr>
          <w:spacing w:val="-1"/>
        </w:rPr>
        <w:t xml:space="preserve"> </w:t>
      </w:r>
      <w:r>
        <w:t>support</w:t>
      </w:r>
      <w:r w:rsidRPr="001918E0">
        <w:rPr>
          <w:spacing w:val="-4"/>
        </w:rPr>
        <w:t xml:space="preserve"> </w:t>
      </w:r>
      <w:r>
        <w:t>overseas</w:t>
      </w:r>
      <w:r w:rsidRPr="001918E0">
        <w:rPr>
          <w:spacing w:val="-2"/>
        </w:rPr>
        <w:t xml:space="preserve"> </w:t>
      </w:r>
      <w:r>
        <w:t>fieldwork;</w:t>
      </w:r>
      <w:r w:rsidRPr="001918E0">
        <w:rPr>
          <w:spacing w:val="-1"/>
        </w:rPr>
        <w:t xml:space="preserve"> </w:t>
      </w:r>
      <w:r>
        <w:t>should</w:t>
      </w:r>
      <w:r w:rsidRPr="001918E0">
        <w:rPr>
          <w:spacing w:val="-3"/>
        </w:rPr>
        <w:t xml:space="preserve"> </w:t>
      </w:r>
      <w:r>
        <w:t>the</w:t>
      </w:r>
      <w:r w:rsidRPr="001918E0">
        <w:rPr>
          <w:spacing w:val="-1"/>
        </w:rPr>
        <w:t xml:space="preserve"> </w:t>
      </w:r>
      <w:r>
        <w:t>fieldwork</w:t>
      </w:r>
      <w:r w:rsidRPr="001918E0">
        <w:rPr>
          <w:spacing w:val="-4"/>
        </w:rPr>
        <w:t xml:space="preserve"> </w:t>
      </w:r>
      <w:r>
        <w:t>cost</w:t>
      </w:r>
      <w:r w:rsidRPr="001918E0">
        <w:rPr>
          <w:spacing w:val="-4"/>
        </w:rPr>
        <w:t xml:space="preserve"> </w:t>
      </w:r>
      <w:r>
        <w:t>more</w:t>
      </w:r>
      <w:r w:rsidRPr="001918E0">
        <w:rPr>
          <w:spacing w:val="-1"/>
        </w:rPr>
        <w:t xml:space="preserve"> </w:t>
      </w:r>
      <w:r>
        <w:t>than</w:t>
      </w:r>
      <w:r w:rsidRPr="001918E0">
        <w:rPr>
          <w:spacing w:val="-5"/>
        </w:rPr>
        <w:t xml:space="preserve"> </w:t>
      </w:r>
      <w:r>
        <w:t>£7,500</w:t>
      </w:r>
      <w:r w:rsidRPr="001918E0">
        <w:rPr>
          <w:spacing w:val="-1"/>
        </w:rPr>
        <w:t xml:space="preserve"> </w:t>
      </w:r>
      <w:r>
        <w:t>the</w:t>
      </w:r>
      <w:r w:rsidRPr="001918E0">
        <w:rPr>
          <w:spacing w:val="-1"/>
        </w:rPr>
        <w:t xml:space="preserve"> </w:t>
      </w:r>
      <w:r>
        <w:t>candidate will need to find additional sources of funding to cover costs.</w:t>
      </w:r>
      <w:r w:rsidRPr="001918E0">
        <w:rPr>
          <w:spacing w:val="40"/>
        </w:rPr>
        <w:t xml:space="preserve"> </w:t>
      </w:r>
      <w:r>
        <w:t>We therefore encourage supervisors and candidates to work to ensure any projected fieldwork plans are economically feasible.</w:t>
      </w:r>
    </w:p>
    <w:p w14:paraId="34B2FE2E" w14:textId="77777777" w:rsidR="002D3980" w:rsidRDefault="002D3980" w:rsidP="00E47FAB">
      <w:pPr>
        <w:pStyle w:val="ListParagraph"/>
        <w:tabs>
          <w:tab w:val="left" w:pos="617"/>
          <w:tab w:val="left" w:pos="619"/>
        </w:tabs>
        <w:ind w:left="619" w:right="493" w:firstLine="0"/>
        <w:jc w:val="right"/>
      </w:pPr>
    </w:p>
    <w:p w14:paraId="01A97B96" w14:textId="666B3F0B" w:rsidR="002D3980" w:rsidRDefault="002D3980" w:rsidP="00701B39">
      <w:pPr>
        <w:tabs>
          <w:tab w:val="left" w:pos="617"/>
          <w:tab w:val="left" w:pos="619"/>
        </w:tabs>
        <w:ind w:right="493"/>
      </w:pPr>
      <w:bookmarkStart w:id="0" w:name="_Hlk150420911"/>
      <w:r>
        <w:t xml:space="preserve">Further support is available as well to assist students with meeting the extra costs of an </w:t>
      </w:r>
      <w:r w:rsidRPr="00671895">
        <w:rPr>
          <w:b/>
          <w:bCs/>
        </w:rPr>
        <w:t>Overseas Institutional Visit</w:t>
      </w:r>
      <w:r>
        <w:t xml:space="preserve"> (up to £4,000 for a visit lasting up to 13 weeks) or a </w:t>
      </w:r>
      <w:r w:rsidRPr="00671895">
        <w:rPr>
          <w:b/>
          <w:bCs/>
        </w:rPr>
        <w:t>Placement</w:t>
      </w:r>
      <w:r>
        <w:t xml:space="preserve"> (up to </w:t>
      </w:r>
      <w:r w:rsidR="00786187">
        <w:t>£</w:t>
      </w:r>
      <w:r w:rsidR="00CC77F9">
        <w:t>1,500</w:t>
      </w:r>
      <w:r>
        <w:t xml:space="preserve"> for a placement lasting up to 3 months). </w:t>
      </w:r>
      <w:r w:rsidR="00822354">
        <w:t xml:space="preserve">Students also have access to the DTP’s </w:t>
      </w:r>
      <w:r w:rsidR="00822354" w:rsidRPr="00671895">
        <w:rPr>
          <w:b/>
          <w:bCs/>
        </w:rPr>
        <w:t>Research Training and Support Grant</w:t>
      </w:r>
      <w:r w:rsidR="00822354">
        <w:t xml:space="preserve"> (</w:t>
      </w:r>
      <w:r w:rsidR="004C02C3">
        <w:t xml:space="preserve">up to £3000 </w:t>
      </w:r>
      <w:r w:rsidR="00822354">
        <w:t xml:space="preserve">to support individual research and training needs like UK-based fieldwork, conference attendance, or enrolment in a training course not offered by the DTP or one of its institutions) as well as the </w:t>
      </w:r>
      <w:r w:rsidR="00822354" w:rsidRPr="00671895">
        <w:rPr>
          <w:b/>
          <w:bCs/>
        </w:rPr>
        <w:t>Cohort Development Fund</w:t>
      </w:r>
      <w:r w:rsidR="00822354">
        <w:t xml:space="preserve"> (for group trainings like DTP-organised summer schools and student-initiated workshops for groups of DTP students). </w:t>
      </w:r>
      <w:r>
        <w:t xml:space="preserve">Unlike </w:t>
      </w:r>
      <w:r w:rsidR="00822354">
        <w:t>the Overseas F</w:t>
      </w:r>
      <w:r>
        <w:t xml:space="preserve">ieldwork and </w:t>
      </w:r>
      <w:r w:rsidR="00822354">
        <w:t>D</w:t>
      </w:r>
      <w:r>
        <w:t xml:space="preserve">ifficult </w:t>
      </w:r>
      <w:r w:rsidR="00822354">
        <w:t>L</w:t>
      </w:r>
      <w:r>
        <w:t xml:space="preserve">anguage </w:t>
      </w:r>
      <w:r w:rsidR="00822354">
        <w:t>T</w:t>
      </w:r>
      <w:r>
        <w:t>raining</w:t>
      </w:r>
      <w:r w:rsidR="00822354">
        <w:t xml:space="preserve"> funds</w:t>
      </w:r>
      <w:r>
        <w:t xml:space="preserve">, </w:t>
      </w:r>
      <w:r w:rsidR="00822354">
        <w:t>intentions</w:t>
      </w:r>
      <w:r>
        <w:t xml:space="preserve"> </w:t>
      </w:r>
      <w:r w:rsidR="00822354">
        <w:t xml:space="preserve">to </w:t>
      </w:r>
      <w:r>
        <w:t xml:space="preserve">access </w:t>
      </w:r>
      <w:r w:rsidR="00822354">
        <w:t xml:space="preserve">Overseas Institutional Visit, Placement, Research Training and Support Grant, </w:t>
      </w:r>
      <w:r w:rsidR="00032DB8">
        <w:t>or</w:t>
      </w:r>
      <w:r w:rsidR="00822354">
        <w:t xml:space="preserve"> Cohort Development funds</w:t>
      </w:r>
      <w:r>
        <w:t xml:space="preserve"> do not need to be highlighted in </w:t>
      </w:r>
      <w:r w:rsidR="00AE72C7">
        <w:t xml:space="preserve">a candidate’s </w:t>
      </w:r>
      <w:r>
        <w:t>research proposal.</w:t>
      </w:r>
    </w:p>
    <w:bookmarkEnd w:id="0"/>
    <w:p w14:paraId="0179A4F0" w14:textId="77777777" w:rsidR="000A6781" w:rsidRDefault="000A6781">
      <w:pPr>
        <w:pStyle w:val="BodyText"/>
        <w:spacing w:before="2"/>
      </w:pPr>
    </w:p>
    <w:p w14:paraId="32B92ABC" w14:textId="77777777" w:rsidR="000A6781" w:rsidRDefault="008D123C" w:rsidP="00701B39">
      <w:pPr>
        <w:tabs>
          <w:tab w:val="left" w:pos="617"/>
          <w:tab w:val="left" w:pos="619"/>
        </w:tabs>
        <w:spacing w:line="237" w:lineRule="auto"/>
        <w:ind w:right="759"/>
      </w:pPr>
      <w:r>
        <w:t>All</w:t>
      </w:r>
      <w:r w:rsidRPr="00822354">
        <w:rPr>
          <w:spacing w:val="-1"/>
        </w:rPr>
        <w:t xml:space="preserve"> </w:t>
      </w:r>
      <w:r>
        <w:t>maintenance grants</w:t>
      </w:r>
      <w:r w:rsidRPr="00822354">
        <w:rPr>
          <w:spacing w:val="-2"/>
        </w:rPr>
        <w:t xml:space="preserve"> </w:t>
      </w:r>
      <w:r>
        <w:t>are</w:t>
      </w:r>
      <w:r w:rsidRPr="00822354">
        <w:rPr>
          <w:spacing w:val="-3"/>
        </w:rPr>
        <w:t xml:space="preserve"> </w:t>
      </w:r>
      <w:r>
        <w:t>paid</w:t>
      </w:r>
      <w:r w:rsidRPr="00822354">
        <w:rPr>
          <w:spacing w:val="-2"/>
        </w:rPr>
        <w:t xml:space="preserve"> </w:t>
      </w:r>
      <w:r>
        <w:t>to award-holders</w:t>
      </w:r>
      <w:r w:rsidRPr="00822354">
        <w:rPr>
          <w:spacing w:val="-1"/>
        </w:rPr>
        <w:t xml:space="preserve"> </w:t>
      </w:r>
      <w:r>
        <w:t>in</w:t>
      </w:r>
      <w:r w:rsidRPr="00822354">
        <w:rPr>
          <w:spacing w:val="-2"/>
        </w:rPr>
        <w:t xml:space="preserve"> </w:t>
      </w:r>
      <w:r>
        <w:t>advance</w:t>
      </w:r>
      <w:r w:rsidRPr="00822354">
        <w:rPr>
          <w:spacing w:val="-3"/>
        </w:rPr>
        <w:t xml:space="preserve"> </w:t>
      </w:r>
      <w:r>
        <w:t>on</w:t>
      </w:r>
      <w:r w:rsidRPr="00822354">
        <w:rPr>
          <w:spacing w:val="-2"/>
        </w:rPr>
        <w:t xml:space="preserve"> </w:t>
      </w:r>
      <w:r>
        <w:t>either</w:t>
      </w:r>
      <w:r w:rsidRPr="00822354">
        <w:rPr>
          <w:spacing w:val="-1"/>
        </w:rPr>
        <w:t xml:space="preserve"> </w:t>
      </w:r>
      <w:r>
        <w:t>a</w:t>
      </w:r>
      <w:r w:rsidRPr="00822354">
        <w:rPr>
          <w:spacing w:val="-3"/>
        </w:rPr>
        <w:t xml:space="preserve"> </w:t>
      </w:r>
      <w:r>
        <w:t>quarterly or</w:t>
      </w:r>
      <w:r w:rsidRPr="00822354">
        <w:rPr>
          <w:spacing w:val="-6"/>
        </w:rPr>
        <w:t xml:space="preserve"> </w:t>
      </w:r>
      <w:r>
        <w:t>monthly basis</w:t>
      </w:r>
      <w:r w:rsidRPr="00822354">
        <w:rPr>
          <w:spacing w:val="-1"/>
        </w:rPr>
        <w:t xml:space="preserve"> </w:t>
      </w:r>
      <w:r>
        <w:t>by their host institution’s relevant Finance Office.</w:t>
      </w:r>
    </w:p>
    <w:p w14:paraId="6A3646EF" w14:textId="77777777" w:rsidR="000A6781" w:rsidRDefault="000A6781">
      <w:pPr>
        <w:pStyle w:val="BodyText"/>
        <w:spacing w:before="5"/>
        <w:rPr>
          <w:sz w:val="26"/>
        </w:rPr>
      </w:pPr>
    </w:p>
    <w:p w14:paraId="3F4C2B22" w14:textId="2F87D486" w:rsidR="000A6781" w:rsidRDefault="00742080" w:rsidP="000A5697">
      <w:pPr>
        <w:pStyle w:val="Heading2"/>
        <w:ind w:left="0"/>
      </w:pPr>
      <w:r>
        <w:t>8</w:t>
      </w:r>
      <w:r w:rsidR="00822354">
        <w:t xml:space="preserve">. </w:t>
      </w:r>
      <w:r w:rsidR="008D123C">
        <w:t>COMMENCEMENT</w:t>
      </w:r>
      <w:r w:rsidR="008D123C">
        <w:rPr>
          <w:spacing w:val="-1"/>
        </w:rPr>
        <w:t xml:space="preserve"> </w:t>
      </w:r>
      <w:r w:rsidR="008D123C">
        <w:t>OF</w:t>
      </w:r>
      <w:r w:rsidR="008D123C">
        <w:rPr>
          <w:spacing w:val="-1"/>
        </w:rPr>
        <w:t xml:space="preserve"> </w:t>
      </w:r>
      <w:r w:rsidR="008D123C">
        <w:rPr>
          <w:spacing w:val="-2"/>
        </w:rPr>
        <w:t>AWARDS</w:t>
      </w:r>
    </w:p>
    <w:p w14:paraId="681F9383" w14:textId="77777777" w:rsidR="000A6781" w:rsidRDefault="000A6781">
      <w:pPr>
        <w:pStyle w:val="BodyText"/>
        <w:spacing w:before="9"/>
        <w:rPr>
          <w:b/>
          <w:sz w:val="21"/>
        </w:rPr>
      </w:pPr>
    </w:p>
    <w:p w14:paraId="1E6AF277" w14:textId="30B2618B" w:rsidR="000A6781" w:rsidRDefault="008D123C" w:rsidP="00701B39">
      <w:pPr>
        <w:tabs>
          <w:tab w:val="left" w:pos="617"/>
          <w:tab w:val="left" w:pos="620"/>
        </w:tabs>
        <w:spacing w:before="1"/>
        <w:ind w:right="613"/>
      </w:pPr>
      <w:r>
        <w:t>All</w:t>
      </w:r>
      <w:r w:rsidRPr="00822354">
        <w:rPr>
          <w:spacing w:val="-2"/>
        </w:rPr>
        <w:t xml:space="preserve"> </w:t>
      </w:r>
      <w:r>
        <w:t>awards</w:t>
      </w:r>
      <w:r w:rsidRPr="00822354">
        <w:rPr>
          <w:spacing w:val="-4"/>
        </w:rPr>
        <w:t xml:space="preserve"> </w:t>
      </w:r>
      <w:r>
        <w:t>made</w:t>
      </w:r>
      <w:r w:rsidRPr="00822354">
        <w:rPr>
          <w:spacing w:val="-1"/>
        </w:rPr>
        <w:t xml:space="preserve"> </w:t>
      </w:r>
      <w:r>
        <w:t>by</w:t>
      </w:r>
      <w:r w:rsidRPr="00822354">
        <w:rPr>
          <w:spacing w:val="-1"/>
        </w:rPr>
        <w:t xml:space="preserve"> </w:t>
      </w:r>
      <w:r>
        <w:t>NINE</w:t>
      </w:r>
      <w:r w:rsidRPr="00822354">
        <w:rPr>
          <w:spacing w:val="-4"/>
        </w:rPr>
        <w:t xml:space="preserve"> </w:t>
      </w:r>
      <w:r>
        <w:t>DTP during</w:t>
      </w:r>
      <w:r w:rsidRPr="00822354">
        <w:rPr>
          <w:spacing w:val="-3"/>
        </w:rPr>
        <w:t xml:space="preserve"> </w:t>
      </w:r>
      <w:r>
        <w:t>this</w:t>
      </w:r>
      <w:r w:rsidRPr="00822354">
        <w:rPr>
          <w:spacing w:val="-4"/>
        </w:rPr>
        <w:t xml:space="preserve"> </w:t>
      </w:r>
      <w:r>
        <w:t>studentship</w:t>
      </w:r>
      <w:r w:rsidRPr="00822354">
        <w:rPr>
          <w:spacing w:val="-5"/>
        </w:rPr>
        <w:t xml:space="preserve"> </w:t>
      </w:r>
      <w:r>
        <w:t>competition</w:t>
      </w:r>
      <w:r w:rsidRPr="00822354">
        <w:rPr>
          <w:spacing w:val="-5"/>
        </w:rPr>
        <w:t xml:space="preserve"> </w:t>
      </w:r>
      <w:r>
        <w:t>will</w:t>
      </w:r>
      <w:r w:rsidRPr="00822354">
        <w:rPr>
          <w:spacing w:val="-2"/>
        </w:rPr>
        <w:t xml:space="preserve"> </w:t>
      </w:r>
      <w:r w:rsidRPr="00822354">
        <w:rPr>
          <w:b/>
        </w:rPr>
        <w:t>commence</w:t>
      </w:r>
      <w:r w:rsidRPr="00822354">
        <w:rPr>
          <w:b/>
          <w:spacing w:val="-3"/>
        </w:rPr>
        <w:t xml:space="preserve"> </w:t>
      </w:r>
      <w:r w:rsidRPr="00822354">
        <w:rPr>
          <w:b/>
        </w:rPr>
        <w:t>at</w:t>
      </w:r>
      <w:r w:rsidRPr="00822354">
        <w:rPr>
          <w:b/>
          <w:spacing w:val="-2"/>
        </w:rPr>
        <w:t xml:space="preserve"> </w:t>
      </w:r>
      <w:r w:rsidRPr="00822354">
        <w:rPr>
          <w:b/>
        </w:rPr>
        <w:t>the</w:t>
      </w:r>
      <w:r w:rsidRPr="00822354">
        <w:rPr>
          <w:b/>
          <w:spacing w:val="-3"/>
        </w:rPr>
        <w:t xml:space="preserve"> </w:t>
      </w:r>
      <w:r w:rsidRPr="00822354">
        <w:rPr>
          <w:b/>
        </w:rPr>
        <w:t>start</w:t>
      </w:r>
      <w:r w:rsidRPr="00822354">
        <w:rPr>
          <w:b/>
          <w:spacing w:val="-2"/>
        </w:rPr>
        <w:t xml:space="preserve"> </w:t>
      </w:r>
      <w:r w:rsidRPr="00822354">
        <w:rPr>
          <w:b/>
        </w:rPr>
        <w:t>of</w:t>
      </w:r>
      <w:r w:rsidRPr="00822354">
        <w:rPr>
          <w:b/>
          <w:spacing w:val="-2"/>
        </w:rPr>
        <w:t xml:space="preserve"> </w:t>
      </w:r>
      <w:r w:rsidRPr="00822354">
        <w:rPr>
          <w:b/>
        </w:rPr>
        <w:t>the</w:t>
      </w:r>
      <w:r w:rsidRPr="00822354">
        <w:rPr>
          <w:b/>
          <w:spacing w:val="-3"/>
        </w:rPr>
        <w:t xml:space="preserve"> </w:t>
      </w:r>
      <w:r w:rsidRPr="00822354">
        <w:rPr>
          <w:b/>
        </w:rPr>
        <w:t>202</w:t>
      </w:r>
      <w:r w:rsidR="00822354">
        <w:rPr>
          <w:b/>
        </w:rPr>
        <w:t>5</w:t>
      </w:r>
      <w:r w:rsidRPr="00822354">
        <w:rPr>
          <w:b/>
        </w:rPr>
        <w:t>-2</w:t>
      </w:r>
      <w:r w:rsidR="00822354">
        <w:rPr>
          <w:b/>
        </w:rPr>
        <w:t>6</w:t>
      </w:r>
      <w:r w:rsidRPr="00822354">
        <w:rPr>
          <w:b/>
        </w:rPr>
        <w:t xml:space="preserve"> academic year (October 202</w:t>
      </w:r>
      <w:r w:rsidR="00822354">
        <w:rPr>
          <w:b/>
        </w:rPr>
        <w:t>5</w:t>
      </w:r>
      <w:r w:rsidRPr="00822354">
        <w:rPr>
          <w:b/>
        </w:rPr>
        <w:t>)</w:t>
      </w:r>
      <w:r>
        <w:t>, unless there are exceptional circumstances affecting a successful candidate, which should be raised with NINE DTP following the issuing of the candidate’s official award notification.</w:t>
      </w:r>
    </w:p>
    <w:p w14:paraId="5509D580" w14:textId="77777777" w:rsidR="00BA1FA9" w:rsidRDefault="00BA1FA9" w:rsidP="00BA1FA9">
      <w:pPr>
        <w:pStyle w:val="ListParagraph"/>
        <w:tabs>
          <w:tab w:val="left" w:pos="617"/>
          <w:tab w:val="left" w:pos="620"/>
        </w:tabs>
        <w:spacing w:before="1"/>
        <w:ind w:right="613" w:firstLine="0"/>
        <w:jc w:val="right"/>
      </w:pPr>
    </w:p>
    <w:p w14:paraId="65DA0FD7" w14:textId="57E3DB14" w:rsidR="000A6781" w:rsidRPr="00BA1FA9" w:rsidRDefault="008D123C" w:rsidP="00701B39">
      <w:pPr>
        <w:tabs>
          <w:tab w:val="left" w:pos="618"/>
        </w:tabs>
      </w:pPr>
      <w:r w:rsidRPr="00701B39">
        <w:rPr>
          <w:b/>
        </w:rPr>
        <w:t>Studentships</w:t>
      </w:r>
      <w:r w:rsidRPr="00701B39">
        <w:rPr>
          <w:b/>
          <w:spacing w:val="-8"/>
        </w:rPr>
        <w:t xml:space="preserve"> </w:t>
      </w:r>
      <w:r w:rsidRPr="00701B39">
        <w:rPr>
          <w:b/>
        </w:rPr>
        <w:t>cannot</w:t>
      </w:r>
      <w:r w:rsidRPr="00701B39">
        <w:rPr>
          <w:b/>
          <w:spacing w:val="-3"/>
        </w:rPr>
        <w:t xml:space="preserve"> </w:t>
      </w:r>
      <w:r w:rsidRPr="00701B39">
        <w:rPr>
          <w:b/>
        </w:rPr>
        <w:t>normally</w:t>
      </w:r>
      <w:r w:rsidRPr="00701B39">
        <w:rPr>
          <w:b/>
          <w:spacing w:val="-5"/>
        </w:rPr>
        <w:t xml:space="preserve"> </w:t>
      </w:r>
      <w:r w:rsidRPr="00701B39">
        <w:rPr>
          <w:b/>
        </w:rPr>
        <w:t>be</w:t>
      </w:r>
      <w:r w:rsidRPr="00701B39">
        <w:rPr>
          <w:b/>
          <w:spacing w:val="-4"/>
        </w:rPr>
        <w:t xml:space="preserve"> </w:t>
      </w:r>
      <w:r w:rsidRPr="00701B39">
        <w:rPr>
          <w:b/>
        </w:rPr>
        <w:t>deferred</w:t>
      </w:r>
      <w:r w:rsidR="00032DB8">
        <w:rPr>
          <w:bCs/>
        </w:rPr>
        <w:t>,</w:t>
      </w:r>
      <w:r w:rsidRPr="00701B39">
        <w:rPr>
          <w:b/>
          <w:spacing w:val="-5"/>
        </w:rPr>
        <w:t xml:space="preserve"> </w:t>
      </w:r>
      <w:r>
        <w:t>or</w:t>
      </w:r>
      <w:r w:rsidRPr="00822354">
        <w:rPr>
          <w:spacing w:val="-5"/>
        </w:rPr>
        <w:t xml:space="preserve"> </w:t>
      </w:r>
      <w:r>
        <w:t>started</w:t>
      </w:r>
      <w:r w:rsidRPr="00822354">
        <w:rPr>
          <w:spacing w:val="-6"/>
        </w:rPr>
        <w:t xml:space="preserve"> </w:t>
      </w:r>
      <w:r>
        <w:t>before</w:t>
      </w:r>
      <w:r w:rsidRPr="00822354">
        <w:rPr>
          <w:spacing w:val="-5"/>
        </w:rPr>
        <w:t xml:space="preserve"> </w:t>
      </w:r>
      <w:r>
        <w:t>01</w:t>
      </w:r>
      <w:r w:rsidRPr="00822354">
        <w:rPr>
          <w:spacing w:val="-2"/>
        </w:rPr>
        <w:t xml:space="preserve"> </w:t>
      </w:r>
      <w:r>
        <w:t>October</w:t>
      </w:r>
      <w:r w:rsidRPr="00822354">
        <w:rPr>
          <w:spacing w:val="-5"/>
        </w:rPr>
        <w:t xml:space="preserve"> </w:t>
      </w:r>
      <w:r w:rsidRPr="00822354">
        <w:rPr>
          <w:spacing w:val="-2"/>
        </w:rPr>
        <w:t>202</w:t>
      </w:r>
      <w:r w:rsidR="00822354">
        <w:rPr>
          <w:spacing w:val="-2"/>
        </w:rPr>
        <w:t>5</w:t>
      </w:r>
      <w:r w:rsidRPr="00822354">
        <w:rPr>
          <w:spacing w:val="-2"/>
        </w:rPr>
        <w:t>.</w:t>
      </w:r>
    </w:p>
    <w:p w14:paraId="29B4F6F8" w14:textId="77777777" w:rsidR="00BA1FA9" w:rsidRDefault="00BA1FA9" w:rsidP="00BA1FA9">
      <w:pPr>
        <w:pStyle w:val="ListParagraph"/>
        <w:tabs>
          <w:tab w:val="left" w:pos="618"/>
        </w:tabs>
        <w:ind w:left="618" w:firstLine="0"/>
      </w:pPr>
    </w:p>
    <w:p w14:paraId="55E57577" w14:textId="072F4399" w:rsidR="000A6781" w:rsidRDefault="00742080" w:rsidP="000A5697">
      <w:pPr>
        <w:pStyle w:val="Heading2"/>
        <w:spacing w:before="46"/>
        <w:ind w:left="0"/>
      </w:pPr>
      <w:r>
        <w:t>9</w:t>
      </w:r>
      <w:r w:rsidR="00822354">
        <w:t xml:space="preserve">. </w:t>
      </w:r>
      <w:r w:rsidR="008D123C">
        <w:t>ELIGIBILITY</w:t>
      </w:r>
      <w:r w:rsidR="008D123C">
        <w:rPr>
          <w:spacing w:val="-3"/>
        </w:rPr>
        <w:t xml:space="preserve"> </w:t>
      </w:r>
      <w:r w:rsidR="008D123C">
        <w:t>FOR</w:t>
      </w:r>
      <w:r w:rsidR="008D123C">
        <w:rPr>
          <w:spacing w:val="-3"/>
        </w:rPr>
        <w:t xml:space="preserve"> </w:t>
      </w:r>
      <w:r w:rsidR="008D123C">
        <w:rPr>
          <w:spacing w:val="-2"/>
        </w:rPr>
        <w:t>FUNDING</w:t>
      </w:r>
    </w:p>
    <w:p w14:paraId="5ED84AE4" w14:textId="77777777" w:rsidR="000A6781" w:rsidRDefault="000A6781">
      <w:pPr>
        <w:pStyle w:val="BodyText"/>
        <w:rPr>
          <w:b/>
        </w:rPr>
      </w:pPr>
    </w:p>
    <w:p w14:paraId="56F5A9DD" w14:textId="2DCE0F18" w:rsidR="000A6781" w:rsidRPr="00717198" w:rsidRDefault="008D123C" w:rsidP="00701B39">
      <w:pPr>
        <w:tabs>
          <w:tab w:val="left" w:pos="618"/>
          <w:tab w:val="left" w:pos="620"/>
        </w:tabs>
        <w:ind w:right="732"/>
      </w:pPr>
      <w:r>
        <w:t>NINE</w:t>
      </w:r>
      <w:r w:rsidRPr="00822354">
        <w:rPr>
          <w:spacing w:val="-1"/>
        </w:rPr>
        <w:t xml:space="preserve"> </w:t>
      </w:r>
      <w:r>
        <w:t>DTP’s</w:t>
      </w:r>
      <w:r w:rsidRPr="00822354">
        <w:rPr>
          <w:spacing w:val="-1"/>
        </w:rPr>
        <w:t xml:space="preserve"> </w:t>
      </w:r>
      <w:r>
        <w:t>studentships</w:t>
      </w:r>
      <w:r w:rsidRPr="00822354">
        <w:rPr>
          <w:spacing w:val="-1"/>
        </w:rPr>
        <w:t xml:space="preserve"> </w:t>
      </w:r>
      <w:r>
        <w:t>are</w:t>
      </w:r>
      <w:r w:rsidRPr="00822354">
        <w:rPr>
          <w:spacing w:val="-1"/>
        </w:rPr>
        <w:t xml:space="preserve"> </w:t>
      </w:r>
      <w:r>
        <w:t>available</w:t>
      </w:r>
      <w:r w:rsidRPr="00822354">
        <w:rPr>
          <w:spacing w:val="-1"/>
        </w:rPr>
        <w:t xml:space="preserve"> </w:t>
      </w:r>
      <w:r>
        <w:t>to</w:t>
      </w:r>
      <w:r w:rsidRPr="00822354">
        <w:rPr>
          <w:spacing w:val="-1"/>
        </w:rPr>
        <w:t xml:space="preserve"> </w:t>
      </w:r>
      <w:r>
        <w:t>both</w:t>
      </w:r>
      <w:r w:rsidRPr="00822354">
        <w:rPr>
          <w:spacing w:val="-2"/>
        </w:rPr>
        <w:t xml:space="preserve"> </w:t>
      </w:r>
      <w:r>
        <w:t>Home</w:t>
      </w:r>
      <w:r w:rsidRPr="00822354">
        <w:rPr>
          <w:spacing w:val="-1"/>
        </w:rPr>
        <w:t xml:space="preserve"> </w:t>
      </w:r>
      <w:r>
        <w:t>and</w:t>
      </w:r>
      <w:r w:rsidRPr="00822354">
        <w:rPr>
          <w:spacing w:val="-2"/>
        </w:rPr>
        <w:t xml:space="preserve"> </w:t>
      </w:r>
      <w:r>
        <w:t>International</w:t>
      </w:r>
      <w:r w:rsidRPr="00822354">
        <w:rPr>
          <w:spacing w:val="-4"/>
        </w:rPr>
        <w:t xml:space="preserve"> </w:t>
      </w:r>
      <w:r>
        <w:t>students.</w:t>
      </w:r>
    </w:p>
    <w:p w14:paraId="79FCE54C" w14:textId="77777777" w:rsidR="00AB75CD" w:rsidRDefault="00AB75CD" w:rsidP="00701B39">
      <w:pPr>
        <w:tabs>
          <w:tab w:val="left" w:pos="618"/>
          <w:tab w:val="left" w:pos="620"/>
        </w:tabs>
        <w:ind w:right="732"/>
      </w:pPr>
    </w:p>
    <w:p w14:paraId="2982648B" w14:textId="5A870E45" w:rsidR="000A6781" w:rsidRDefault="00AB75CD" w:rsidP="00AB75CD">
      <w:pPr>
        <w:rPr>
          <w:spacing w:val="-5"/>
        </w:rPr>
      </w:pPr>
      <w:r>
        <w:t xml:space="preserve">Guidelines for determining whether one would be a </w:t>
      </w:r>
      <w:r w:rsidR="008D123C">
        <w:t>Home</w:t>
      </w:r>
      <w:r w:rsidR="008D123C">
        <w:rPr>
          <w:spacing w:val="-6"/>
        </w:rPr>
        <w:t xml:space="preserve"> </w:t>
      </w:r>
      <w:r w:rsidR="008D123C">
        <w:t>or</w:t>
      </w:r>
      <w:r w:rsidR="008D123C">
        <w:rPr>
          <w:spacing w:val="-5"/>
        </w:rPr>
        <w:t xml:space="preserve"> </w:t>
      </w:r>
      <w:r w:rsidR="008D123C">
        <w:t>International</w:t>
      </w:r>
      <w:r w:rsidR="008D123C">
        <w:rPr>
          <w:spacing w:val="-5"/>
        </w:rPr>
        <w:t xml:space="preserve"> </w:t>
      </w:r>
      <w:r>
        <w:t>student can be found</w:t>
      </w:r>
      <w:r w:rsidR="008D123C">
        <w:rPr>
          <w:spacing w:val="-6"/>
        </w:rPr>
        <w:t xml:space="preserve"> </w:t>
      </w:r>
      <w:r w:rsidR="008D123C">
        <w:t>in</w:t>
      </w:r>
      <w:r w:rsidR="008D123C">
        <w:rPr>
          <w:spacing w:val="-6"/>
        </w:rPr>
        <w:t xml:space="preserve"> </w:t>
      </w:r>
      <w:r w:rsidR="008D123C">
        <w:t>Appendix</w:t>
      </w:r>
      <w:r w:rsidR="008D123C">
        <w:rPr>
          <w:spacing w:val="-6"/>
        </w:rPr>
        <w:t xml:space="preserve"> </w:t>
      </w:r>
      <w:r w:rsidR="008D123C">
        <w:rPr>
          <w:spacing w:val="-5"/>
        </w:rPr>
        <w:t>1.</w:t>
      </w:r>
      <w:r>
        <w:rPr>
          <w:spacing w:val="-5"/>
        </w:rPr>
        <w:t xml:space="preserve"> Final decisions on whether one is eligible to qualify as a Home student will be made by the relevant office at the university where the student will be enrolled.</w:t>
      </w:r>
    </w:p>
    <w:p w14:paraId="364D820C" w14:textId="77777777" w:rsidR="00AB75CD" w:rsidRDefault="00AB75CD" w:rsidP="00AB75CD">
      <w:pPr>
        <w:rPr>
          <w:spacing w:val="-5"/>
        </w:rPr>
      </w:pPr>
    </w:p>
    <w:p w14:paraId="7372F221" w14:textId="255439F6" w:rsidR="00AB75CD" w:rsidRDefault="00AB75CD" w:rsidP="00AB75CD">
      <w:pPr>
        <w:rPr>
          <w:spacing w:val="-5"/>
        </w:rPr>
      </w:pPr>
      <w:r>
        <w:rPr>
          <w:spacing w:val="-5"/>
        </w:rPr>
        <w:t xml:space="preserve">In any cohort (typically consisting of 50-55 students), no more than 30 percent (i.e. 15 or 16 students) may be classified as </w:t>
      </w:r>
      <w:r>
        <w:rPr>
          <w:spacing w:val="-5"/>
        </w:rPr>
        <w:lastRenderedPageBreak/>
        <w:t xml:space="preserve">International. The only provision for exceeding this limit is when more then 30 percent of Economics students are </w:t>
      </w:r>
      <w:r w:rsidR="00032DB8">
        <w:rPr>
          <w:spacing w:val="-5"/>
        </w:rPr>
        <w:t>I</w:t>
      </w:r>
      <w:r>
        <w:rPr>
          <w:spacing w:val="-5"/>
        </w:rPr>
        <w:t>nternational, as this number – for Economics students only – can go up to 50 percent.</w:t>
      </w:r>
    </w:p>
    <w:p w14:paraId="0F43EE40" w14:textId="77777777" w:rsidR="00AB75CD" w:rsidRDefault="00AB75CD" w:rsidP="00AB75CD">
      <w:pPr>
        <w:rPr>
          <w:spacing w:val="-5"/>
        </w:rPr>
      </w:pPr>
    </w:p>
    <w:p w14:paraId="785499B4" w14:textId="5169558A" w:rsidR="00AB75CD" w:rsidRDefault="00AB75CD" w:rsidP="00701B39">
      <w:r>
        <w:rPr>
          <w:spacing w:val="-5"/>
        </w:rPr>
        <w:t>For International students, the difference between the Home tuition rate (which is covered for all students whether Home or International) and the International student rate</w:t>
      </w:r>
      <w:r w:rsidR="0029050E">
        <w:rPr>
          <w:spacing w:val="-5"/>
        </w:rPr>
        <w:t xml:space="preserve"> must be covered by the department / institution / other funding sources (e.g. a collaborating partner). NINE DTP cannot provide funds to cover this difference. Historically, International students who have received NINE DTP funding and who fall within the 30% cap have had the fee difference covered by the university at which they enrol, so International applicants should not refrain from applying because of NINE DTP’s inability to directly cover International fees.</w:t>
      </w:r>
    </w:p>
    <w:p w14:paraId="671D8D29" w14:textId="77777777" w:rsidR="000A6781" w:rsidRDefault="000A6781">
      <w:pPr>
        <w:pStyle w:val="BodyText"/>
      </w:pPr>
    </w:p>
    <w:p w14:paraId="73BD58ED" w14:textId="5525D7FF" w:rsidR="000A6781" w:rsidRDefault="008D123C" w:rsidP="00701B39">
      <w:pPr>
        <w:tabs>
          <w:tab w:val="left" w:pos="618"/>
          <w:tab w:val="left" w:pos="620"/>
        </w:tabs>
        <w:ind w:right="452"/>
      </w:pPr>
      <w:r>
        <w:t>Candidates awarded part-time studentships are required to commit at least 50% of their standard working week to their postgraduate studies and are not permitted to hold employment for more than 50% of the time whilst</w:t>
      </w:r>
      <w:r w:rsidRPr="0029050E">
        <w:rPr>
          <w:spacing w:val="-1"/>
        </w:rPr>
        <w:t xml:space="preserve"> </w:t>
      </w:r>
      <w:r>
        <w:t>studying.</w:t>
      </w:r>
      <w:r w:rsidRPr="0029050E">
        <w:rPr>
          <w:spacing w:val="-2"/>
        </w:rPr>
        <w:t xml:space="preserve"> </w:t>
      </w:r>
      <w:r>
        <w:t>NINE</w:t>
      </w:r>
      <w:r w:rsidRPr="0029050E">
        <w:rPr>
          <w:spacing w:val="-2"/>
        </w:rPr>
        <w:t xml:space="preserve"> </w:t>
      </w:r>
      <w:r>
        <w:t>DTP</w:t>
      </w:r>
      <w:r w:rsidRPr="0029050E">
        <w:rPr>
          <w:spacing w:val="-3"/>
        </w:rPr>
        <w:t xml:space="preserve"> </w:t>
      </w:r>
      <w:r>
        <w:t>will</w:t>
      </w:r>
      <w:r w:rsidRPr="0029050E">
        <w:rPr>
          <w:spacing w:val="-2"/>
        </w:rPr>
        <w:t xml:space="preserve"> </w:t>
      </w:r>
      <w:r>
        <w:t>liaise</w:t>
      </w:r>
      <w:r w:rsidRPr="0029050E">
        <w:rPr>
          <w:spacing w:val="-1"/>
        </w:rPr>
        <w:t xml:space="preserve"> </w:t>
      </w:r>
      <w:r>
        <w:t>closely</w:t>
      </w:r>
      <w:r w:rsidRPr="0029050E">
        <w:rPr>
          <w:spacing w:val="-3"/>
        </w:rPr>
        <w:t xml:space="preserve"> </w:t>
      </w:r>
      <w:r>
        <w:t>with</w:t>
      </w:r>
      <w:r w:rsidRPr="0029050E">
        <w:rPr>
          <w:spacing w:val="-3"/>
        </w:rPr>
        <w:t xml:space="preserve"> </w:t>
      </w:r>
      <w:r>
        <w:t>all</w:t>
      </w:r>
      <w:r w:rsidRPr="0029050E">
        <w:rPr>
          <w:spacing w:val="-2"/>
        </w:rPr>
        <w:t xml:space="preserve"> </w:t>
      </w:r>
      <w:r>
        <w:t>part-time</w:t>
      </w:r>
      <w:r w:rsidRPr="0029050E">
        <w:rPr>
          <w:spacing w:val="-4"/>
        </w:rPr>
        <w:t xml:space="preserve"> </w:t>
      </w:r>
      <w:r>
        <w:t>award-holders</w:t>
      </w:r>
      <w:r w:rsidRPr="0029050E">
        <w:rPr>
          <w:spacing w:val="-2"/>
        </w:rPr>
        <w:t xml:space="preserve"> </w:t>
      </w:r>
      <w:r>
        <w:t>to</w:t>
      </w:r>
      <w:r w:rsidRPr="0029050E">
        <w:rPr>
          <w:spacing w:val="-3"/>
        </w:rPr>
        <w:t xml:space="preserve"> </w:t>
      </w:r>
      <w:r>
        <w:t>ensure their package of support is most appropriate to their needs and individual circumstances.</w:t>
      </w:r>
    </w:p>
    <w:p w14:paraId="616FDBF7" w14:textId="77777777" w:rsidR="000A6781" w:rsidRDefault="000A6781">
      <w:pPr>
        <w:pStyle w:val="BodyText"/>
        <w:spacing w:before="8"/>
        <w:rPr>
          <w:sz w:val="25"/>
        </w:rPr>
      </w:pPr>
    </w:p>
    <w:p w14:paraId="7ECB9565" w14:textId="724FB2E8" w:rsidR="000A6781" w:rsidRDefault="008D123C" w:rsidP="00701B39">
      <w:pPr>
        <w:tabs>
          <w:tab w:val="left" w:pos="618"/>
          <w:tab w:val="left" w:pos="620"/>
        </w:tabs>
        <w:ind w:right="686"/>
      </w:pPr>
      <w:r w:rsidRPr="00701B39">
        <w:rPr>
          <w:sz w:val="23"/>
        </w:rPr>
        <w:t>Candidates who hold a doctoral degree, hold an award from or are financially supported by another organisation</w:t>
      </w:r>
      <w:r w:rsidR="00A633FA">
        <w:rPr>
          <w:sz w:val="23"/>
        </w:rPr>
        <w:t xml:space="preserve"> that will fund them at or above the UKRI level for the duration of their studies</w:t>
      </w:r>
      <w:r w:rsidRPr="00701B39">
        <w:rPr>
          <w:sz w:val="23"/>
        </w:rPr>
        <w:t>,</w:t>
      </w:r>
      <w:r w:rsidRPr="00701B39">
        <w:rPr>
          <w:spacing w:val="-2"/>
          <w:sz w:val="23"/>
        </w:rPr>
        <w:t xml:space="preserve"> </w:t>
      </w:r>
      <w:r w:rsidRPr="00701B39">
        <w:rPr>
          <w:sz w:val="23"/>
        </w:rPr>
        <w:t>or</w:t>
      </w:r>
      <w:r w:rsidRPr="00701B39">
        <w:rPr>
          <w:spacing w:val="-3"/>
          <w:sz w:val="23"/>
        </w:rPr>
        <w:t xml:space="preserve"> </w:t>
      </w:r>
      <w:r w:rsidRPr="00701B39">
        <w:rPr>
          <w:sz w:val="23"/>
        </w:rPr>
        <w:t>who</w:t>
      </w:r>
      <w:r w:rsidRPr="00701B39">
        <w:rPr>
          <w:spacing w:val="-1"/>
          <w:sz w:val="23"/>
        </w:rPr>
        <w:t xml:space="preserve"> </w:t>
      </w:r>
      <w:r w:rsidR="00A27314">
        <w:rPr>
          <w:spacing w:val="-1"/>
          <w:sz w:val="23"/>
        </w:rPr>
        <w:t xml:space="preserve">will </w:t>
      </w:r>
      <w:r w:rsidRPr="00701B39">
        <w:rPr>
          <w:sz w:val="23"/>
        </w:rPr>
        <w:t>have</w:t>
      </w:r>
      <w:r w:rsidRPr="00701B39">
        <w:rPr>
          <w:spacing w:val="-4"/>
          <w:sz w:val="23"/>
        </w:rPr>
        <w:t xml:space="preserve"> </w:t>
      </w:r>
      <w:r w:rsidRPr="00701B39">
        <w:rPr>
          <w:sz w:val="23"/>
        </w:rPr>
        <w:t>undertaken</w:t>
      </w:r>
      <w:r w:rsidRPr="00701B39">
        <w:rPr>
          <w:spacing w:val="-3"/>
          <w:sz w:val="23"/>
        </w:rPr>
        <w:t xml:space="preserve"> </w:t>
      </w:r>
      <w:r w:rsidRPr="00701B39">
        <w:rPr>
          <w:sz w:val="23"/>
        </w:rPr>
        <w:t>more</w:t>
      </w:r>
      <w:r w:rsidRPr="00701B39">
        <w:rPr>
          <w:spacing w:val="-1"/>
          <w:sz w:val="23"/>
        </w:rPr>
        <w:t xml:space="preserve"> </w:t>
      </w:r>
      <w:r w:rsidRPr="00701B39">
        <w:rPr>
          <w:sz w:val="23"/>
        </w:rPr>
        <w:t>than</w:t>
      </w:r>
      <w:r w:rsidRPr="00701B39">
        <w:rPr>
          <w:spacing w:val="-3"/>
          <w:sz w:val="23"/>
        </w:rPr>
        <w:t xml:space="preserve"> </w:t>
      </w:r>
      <w:r w:rsidRPr="00701B39">
        <w:rPr>
          <w:sz w:val="23"/>
        </w:rPr>
        <w:t>one</w:t>
      </w:r>
      <w:r w:rsidRPr="00701B39">
        <w:rPr>
          <w:spacing w:val="-1"/>
          <w:sz w:val="23"/>
        </w:rPr>
        <w:t xml:space="preserve"> </w:t>
      </w:r>
      <w:r w:rsidRPr="00701B39">
        <w:rPr>
          <w:sz w:val="23"/>
        </w:rPr>
        <w:t>year full-time</w:t>
      </w:r>
      <w:r w:rsidRPr="00701B39">
        <w:rPr>
          <w:spacing w:val="-4"/>
          <w:sz w:val="23"/>
        </w:rPr>
        <w:t xml:space="preserve"> </w:t>
      </w:r>
      <w:r w:rsidRPr="00701B39">
        <w:rPr>
          <w:sz w:val="23"/>
        </w:rPr>
        <w:t>PhD</w:t>
      </w:r>
      <w:r w:rsidRPr="00701B39">
        <w:rPr>
          <w:spacing w:val="-2"/>
          <w:sz w:val="23"/>
        </w:rPr>
        <w:t xml:space="preserve"> </w:t>
      </w:r>
      <w:r w:rsidRPr="00701B39">
        <w:rPr>
          <w:sz w:val="23"/>
        </w:rPr>
        <w:t>study</w:t>
      </w:r>
      <w:r w:rsidRPr="00701B39">
        <w:rPr>
          <w:spacing w:val="-2"/>
          <w:sz w:val="23"/>
        </w:rPr>
        <w:t xml:space="preserve"> </w:t>
      </w:r>
      <w:r w:rsidRPr="00701B39">
        <w:rPr>
          <w:sz w:val="23"/>
        </w:rPr>
        <w:t>or part-time</w:t>
      </w:r>
      <w:r w:rsidRPr="00701B39">
        <w:rPr>
          <w:spacing w:val="-3"/>
          <w:sz w:val="23"/>
        </w:rPr>
        <w:t xml:space="preserve"> </w:t>
      </w:r>
      <w:r w:rsidRPr="00701B39">
        <w:rPr>
          <w:sz w:val="23"/>
        </w:rPr>
        <w:t>equivalent</w:t>
      </w:r>
      <w:r w:rsidR="00A27314">
        <w:rPr>
          <w:sz w:val="23"/>
        </w:rPr>
        <w:t xml:space="preserve"> by </w:t>
      </w:r>
      <w:r w:rsidR="00400BB8">
        <w:rPr>
          <w:sz w:val="23"/>
        </w:rPr>
        <w:t xml:space="preserve">the </w:t>
      </w:r>
      <w:r w:rsidR="00D5019F">
        <w:rPr>
          <w:sz w:val="23"/>
        </w:rPr>
        <w:t>1 October start date</w:t>
      </w:r>
      <w:r w:rsidRPr="00701B39">
        <w:rPr>
          <w:sz w:val="23"/>
        </w:rPr>
        <w:t xml:space="preserve"> will</w:t>
      </w:r>
      <w:r w:rsidRPr="00701B39">
        <w:rPr>
          <w:spacing w:val="-2"/>
          <w:sz w:val="23"/>
        </w:rPr>
        <w:t xml:space="preserve"> </w:t>
      </w:r>
      <w:r w:rsidRPr="00701B39">
        <w:rPr>
          <w:sz w:val="23"/>
        </w:rPr>
        <w:t>not</w:t>
      </w:r>
      <w:r w:rsidRPr="00701B39">
        <w:rPr>
          <w:spacing w:val="-2"/>
          <w:sz w:val="23"/>
        </w:rPr>
        <w:t xml:space="preserve"> </w:t>
      </w:r>
      <w:r w:rsidRPr="00701B39">
        <w:rPr>
          <w:sz w:val="23"/>
        </w:rPr>
        <w:t>be</w:t>
      </w:r>
      <w:r w:rsidRPr="00701B39">
        <w:rPr>
          <w:spacing w:val="-4"/>
          <w:sz w:val="23"/>
        </w:rPr>
        <w:t xml:space="preserve"> </w:t>
      </w:r>
      <w:r w:rsidRPr="00701B39">
        <w:rPr>
          <w:sz w:val="23"/>
        </w:rPr>
        <w:t>eligible</w:t>
      </w:r>
      <w:r w:rsidRPr="00701B39">
        <w:rPr>
          <w:spacing w:val="-1"/>
          <w:sz w:val="23"/>
        </w:rPr>
        <w:t xml:space="preserve"> </w:t>
      </w:r>
      <w:r w:rsidRPr="00701B39">
        <w:rPr>
          <w:sz w:val="23"/>
        </w:rPr>
        <w:t>for an</w:t>
      </w:r>
      <w:r w:rsidRPr="00701B39">
        <w:rPr>
          <w:spacing w:val="-5"/>
          <w:sz w:val="23"/>
        </w:rPr>
        <w:t xml:space="preserve"> </w:t>
      </w:r>
      <w:r w:rsidRPr="00701B39">
        <w:rPr>
          <w:sz w:val="23"/>
        </w:rPr>
        <w:t>award.</w:t>
      </w:r>
    </w:p>
    <w:p w14:paraId="34DD5DBC" w14:textId="77777777" w:rsidR="000A6781" w:rsidRDefault="000A6781"/>
    <w:p w14:paraId="2743DA41" w14:textId="5F2F1817" w:rsidR="000A6781" w:rsidRDefault="00742080" w:rsidP="000A5697">
      <w:pPr>
        <w:pStyle w:val="Heading2"/>
        <w:spacing w:before="46"/>
        <w:ind w:left="0"/>
      </w:pPr>
      <w:r>
        <w:t>10</w:t>
      </w:r>
      <w:r w:rsidR="0029050E">
        <w:t xml:space="preserve">. </w:t>
      </w:r>
      <w:r w:rsidR="008D123C">
        <w:t>JOINT</w:t>
      </w:r>
      <w:r w:rsidR="008D123C">
        <w:rPr>
          <w:spacing w:val="-2"/>
        </w:rPr>
        <w:t xml:space="preserve"> SUPERVISION</w:t>
      </w:r>
    </w:p>
    <w:p w14:paraId="2F204117" w14:textId="77777777" w:rsidR="00722401" w:rsidRDefault="00722401">
      <w:pPr>
        <w:pStyle w:val="BodyText"/>
        <w:rPr>
          <w:b/>
        </w:rPr>
      </w:pPr>
    </w:p>
    <w:p w14:paraId="3DC61366" w14:textId="1E794677" w:rsidR="00274DA0" w:rsidRDefault="008D123C" w:rsidP="00701B39">
      <w:pPr>
        <w:tabs>
          <w:tab w:val="left" w:pos="477"/>
        </w:tabs>
        <w:ind w:right="514"/>
      </w:pPr>
      <w:r>
        <w:t>NINE</w:t>
      </w:r>
      <w:r w:rsidRPr="00722401">
        <w:rPr>
          <w:spacing w:val="-2"/>
        </w:rPr>
        <w:t xml:space="preserve"> </w:t>
      </w:r>
      <w:r>
        <w:t xml:space="preserve">DTP </w:t>
      </w:r>
      <w:r w:rsidR="00722401">
        <w:t>encourages students to have supervisors from across more than one NINE DTP institution, to fill possible gaps in supervisory expertise and to build inter-university research collaborations. However, supervision across part</w:t>
      </w:r>
      <w:r w:rsidR="000F7037">
        <w:t>n</w:t>
      </w:r>
      <w:r w:rsidR="00722401">
        <w:t xml:space="preserve">er institutions is not required. When supervision does occur across institutions, the student must have one host institution where they are registered and where tuition fees are charged. (NINE DTP encourages institutions to use workload credits to compensate supervisors who serve on the committees of students enrolled at other partner institutions.) In cases where the </w:t>
      </w:r>
      <w:r w:rsidR="00032DB8">
        <w:t>hosting</w:t>
      </w:r>
      <w:r w:rsidR="00722401">
        <w:t xml:space="preserve"> institution (or </w:t>
      </w:r>
      <w:r w:rsidR="00032DB8">
        <w:t>hosting</w:t>
      </w:r>
      <w:r w:rsidR="00722401">
        <w:t xml:space="preserve"> department) requires two supervisors at </w:t>
      </w:r>
      <w:r w:rsidR="00032DB8">
        <w:t>that</w:t>
      </w:r>
      <w:r w:rsidR="00722401">
        <w:t xml:space="preserve"> institution, the supervisors from </w:t>
      </w:r>
      <w:r w:rsidR="00032DB8">
        <w:t>this</w:t>
      </w:r>
      <w:r w:rsidR="00722401">
        <w:t xml:space="preserve"> institution should be listed as the first and second supervisor</w:t>
      </w:r>
      <w:r w:rsidR="00032DB8">
        <w:t>s</w:t>
      </w:r>
      <w:r w:rsidR="00722401">
        <w:t xml:space="preserve"> and the one from an external institution should be listed as third supervisor. In cases where the </w:t>
      </w:r>
      <w:r w:rsidR="00032DB8">
        <w:t>hosting</w:t>
      </w:r>
      <w:r w:rsidR="00722401">
        <w:t xml:space="preserve"> institution has no such requirement, the external supervisor could either be a third supervisor or th</w:t>
      </w:r>
      <w:r w:rsidR="00032DB8">
        <w:t>ey could be the second supervisor.</w:t>
      </w:r>
    </w:p>
    <w:p w14:paraId="5CEC5C6F" w14:textId="77777777" w:rsidR="000A6781" w:rsidRPr="00717198" w:rsidRDefault="000A6781">
      <w:pPr>
        <w:pStyle w:val="BodyText"/>
        <w:spacing w:before="2"/>
        <w:rPr>
          <w:sz w:val="16"/>
          <w:szCs w:val="16"/>
        </w:rPr>
      </w:pPr>
    </w:p>
    <w:p w14:paraId="72A3041C" w14:textId="037E38C8" w:rsidR="000A6781" w:rsidRDefault="000A6781">
      <w:pPr>
        <w:pStyle w:val="BodyText"/>
        <w:spacing w:line="32" w:lineRule="exact"/>
        <w:ind w:left="119"/>
        <w:rPr>
          <w:sz w:val="3"/>
        </w:rPr>
      </w:pPr>
    </w:p>
    <w:p w14:paraId="0CB70226" w14:textId="5ADC7898" w:rsidR="00F22FD0" w:rsidRDefault="00F22FD0">
      <w:pPr>
        <w:pStyle w:val="Heading1"/>
        <w:spacing w:before="50"/>
      </w:pPr>
      <w:r>
        <w:rPr>
          <w:noProof/>
          <w:sz w:val="3"/>
        </w:rPr>
        <mc:AlternateContent>
          <mc:Choice Requires="wpg">
            <w:drawing>
              <wp:inline distT="0" distB="0" distL="0" distR="0" wp14:anchorId="570B50BC" wp14:editId="68251D41">
                <wp:extent cx="6672580" cy="20320"/>
                <wp:effectExtent l="0" t="0" r="0" b="8254"/>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20320"/>
                          <a:chOff x="0" y="0"/>
                          <a:chExt cx="6672580" cy="20320"/>
                        </a:xfrm>
                      </wpg:grpSpPr>
                      <wps:wsp>
                        <wps:cNvPr id="31" name="Graphic 31"/>
                        <wps:cNvSpPr/>
                        <wps:spPr>
                          <a:xfrm>
                            <a:off x="0" y="0"/>
                            <a:ext cx="6671945" cy="20320"/>
                          </a:xfrm>
                          <a:custGeom>
                            <a:avLst/>
                            <a:gdLst/>
                            <a:ahLst/>
                            <a:cxnLst/>
                            <a:rect l="l" t="t" r="r" b="b"/>
                            <a:pathLst>
                              <a:path w="6671945" h="20320">
                                <a:moveTo>
                                  <a:pt x="6671945" y="0"/>
                                </a:moveTo>
                                <a:lnTo>
                                  <a:pt x="0" y="0"/>
                                </a:lnTo>
                                <a:lnTo>
                                  <a:pt x="0" y="20320"/>
                                </a:lnTo>
                                <a:lnTo>
                                  <a:pt x="6671945" y="20320"/>
                                </a:lnTo>
                                <a:lnTo>
                                  <a:pt x="6671945" y="0"/>
                                </a:lnTo>
                                <a:close/>
                              </a:path>
                            </a:pathLst>
                          </a:custGeom>
                          <a:solidFill>
                            <a:srgbClr val="A1A1A1"/>
                          </a:solidFill>
                        </wps:spPr>
                        <wps:bodyPr wrap="square" lIns="0" tIns="0" rIns="0" bIns="0" rtlCol="0">
                          <a:prstTxWarp prst="textNoShape">
                            <a:avLst/>
                          </a:prstTxWarp>
                          <a:noAutofit/>
                        </wps:bodyPr>
                      </wps:wsp>
                      <wps:wsp>
                        <wps:cNvPr id="32" name="Graphic 32"/>
                        <wps:cNvSpPr/>
                        <wps:spPr>
                          <a:xfrm>
                            <a:off x="6669151"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4E4E4"/>
                          </a:solidFill>
                        </wps:spPr>
                        <wps:bodyPr wrap="square" lIns="0" tIns="0" rIns="0" bIns="0" rtlCol="0">
                          <a:prstTxWarp prst="textNoShape">
                            <a:avLst/>
                          </a:prstTxWarp>
                          <a:noAutofit/>
                        </wps:bodyPr>
                      </wps:wsp>
                      <wps:wsp>
                        <wps:cNvPr id="33" name="Graphic 33"/>
                        <wps:cNvSpPr/>
                        <wps:spPr>
                          <a:xfrm>
                            <a:off x="127" y="266"/>
                            <a:ext cx="6672580" cy="17145"/>
                          </a:xfrm>
                          <a:custGeom>
                            <a:avLst/>
                            <a:gdLst/>
                            <a:ahLst/>
                            <a:cxnLst/>
                            <a:rect l="l" t="t" r="r" b="b"/>
                            <a:pathLst>
                              <a:path w="6672580" h="17145">
                                <a:moveTo>
                                  <a:pt x="3048" y="3035"/>
                                </a:moveTo>
                                <a:lnTo>
                                  <a:pt x="0" y="3035"/>
                                </a:lnTo>
                                <a:lnTo>
                                  <a:pt x="0" y="16751"/>
                                </a:lnTo>
                                <a:lnTo>
                                  <a:pt x="3048" y="16751"/>
                                </a:lnTo>
                                <a:lnTo>
                                  <a:pt x="3048" y="3035"/>
                                </a:lnTo>
                                <a:close/>
                              </a:path>
                              <a:path w="6672580" h="17145">
                                <a:moveTo>
                                  <a:pt x="6672072" y="0"/>
                                </a:moveTo>
                                <a:lnTo>
                                  <a:pt x="6669024" y="0"/>
                                </a:lnTo>
                                <a:lnTo>
                                  <a:pt x="6669024" y="3035"/>
                                </a:lnTo>
                                <a:lnTo>
                                  <a:pt x="6672072" y="3035"/>
                                </a:lnTo>
                                <a:lnTo>
                                  <a:pt x="6672072" y="0"/>
                                </a:lnTo>
                                <a:close/>
                              </a:path>
                            </a:pathLst>
                          </a:custGeom>
                          <a:solidFill>
                            <a:srgbClr val="A1A1A1"/>
                          </a:solidFill>
                        </wps:spPr>
                        <wps:bodyPr wrap="square" lIns="0" tIns="0" rIns="0" bIns="0" rtlCol="0">
                          <a:prstTxWarp prst="textNoShape">
                            <a:avLst/>
                          </a:prstTxWarp>
                          <a:noAutofit/>
                        </wps:bodyPr>
                      </wps:wsp>
                      <wps:wsp>
                        <wps:cNvPr id="34" name="Graphic 34"/>
                        <wps:cNvSpPr/>
                        <wps:spPr>
                          <a:xfrm>
                            <a:off x="6669151"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35" name="Graphic 35"/>
                        <wps:cNvSpPr/>
                        <wps:spPr>
                          <a:xfrm>
                            <a:off x="126" y="1701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1A1A1"/>
                          </a:solidFill>
                        </wps:spPr>
                        <wps:bodyPr wrap="square" lIns="0" tIns="0" rIns="0" bIns="0" rtlCol="0">
                          <a:prstTxWarp prst="textNoShape">
                            <a:avLst/>
                          </a:prstTxWarp>
                          <a:noAutofit/>
                        </wps:bodyPr>
                      </wps:wsp>
                      <wps:wsp>
                        <wps:cNvPr id="36" name="Graphic 36"/>
                        <wps:cNvSpPr/>
                        <wps:spPr>
                          <a:xfrm>
                            <a:off x="127" y="17017"/>
                            <a:ext cx="6672580" cy="3175"/>
                          </a:xfrm>
                          <a:custGeom>
                            <a:avLst/>
                            <a:gdLst/>
                            <a:ahLst/>
                            <a:cxnLst/>
                            <a:rect l="l" t="t" r="r" b="b"/>
                            <a:pathLst>
                              <a:path w="6672580" h="3175">
                                <a:moveTo>
                                  <a:pt x="6672072" y="0"/>
                                </a:moveTo>
                                <a:lnTo>
                                  <a:pt x="6669024" y="0"/>
                                </a:lnTo>
                                <a:lnTo>
                                  <a:pt x="3048" y="0"/>
                                </a:lnTo>
                                <a:lnTo>
                                  <a:pt x="0" y="0"/>
                                </a:lnTo>
                                <a:lnTo>
                                  <a:pt x="0" y="3048"/>
                                </a:lnTo>
                                <a:lnTo>
                                  <a:pt x="3048" y="3048"/>
                                </a:lnTo>
                                <a:lnTo>
                                  <a:pt x="6669024" y="3048"/>
                                </a:lnTo>
                                <a:lnTo>
                                  <a:pt x="6672072" y="3048"/>
                                </a:lnTo>
                                <a:lnTo>
                                  <a:pt x="6672072" y="0"/>
                                </a:lnTo>
                                <a:close/>
                              </a:path>
                            </a:pathLst>
                          </a:custGeom>
                          <a:solidFill>
                            <a:srgbClr val="E4E4E4"/>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v:group id="Group 30" style="width:525.4pt;height:1.6pt;mso-position-horizontal-relative:char;mso-position-vertical-relative:line" coordsize="66725,203" o:spid="_x0000_s1026" w14:anchorId="56893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">
                <v:shape id="Graphic 31" style="position:absolute;width:66719;height:203;visibility:visible;mso-wrap-style:square;v-text-anchor:top" coordsize="6671945,20320" o:spid="_x0000_s1027" fillcolor="#a1a1a1" stroked="f" path="m6671945,l,,,20320r6671945,l6671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">
                  <v:path arrowok="t"/>
                </v:shape>
                <v:shape id="Graphic 32" style="position:absolute;left:66691;top:2;width:32;height:32;visibility:visible;mso-wrap-style:square;v-text-anchor:top" coordsize="3175,3175" o:spid="_x0000_s1028" fillcolor="#e4e4e4"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">
                  <v:path arrowok="t"/>
                </v:shape>
                <v:shape id="Graphic 33" style="position:absolute;left:1;top:2;width:66726;height:172;visibility:visible;mso-wrap-style:square;v-text-anchor:top" coordsize="6672580,17145" o:spid="_x0000_s1029" fillcolor="#a1a1a1" stroked="f" path="m3048,3035l,3035,,16751r3048,l3048,3035xem6672072,r-3048,l6669024,3035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">
                  <v:path arrowok="t"/>
                </v:shape>
                <v:shape id="Graphic 34" style="position:absolute;left:66691;top:33;width:32;height:139;visibility:visible;mso-wrap-style:square;v-text-anchor:top" coordsize="3175,13970" o:spid="_x0000_s1030" fillcolor="#e4e4e4"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">
                  <v:path arrowok="t"/>
                </v:shape>
                <v:shape id="Graphic 35" style="position:absolute;left:1;top:170;width:32;height:31;visibility:visible;mso-wrap-style:square;v-text-anchor:top" coordsize="3175,3175" o:spid="_x0000_s1031" fillcolor="#a1a1a1"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">
                  <v:path arrowok="t"/>
                </v:shape>
                <v:shape id="Graphic 36" style="position:absolute;left:1;top:170;width:66726;height:31;visibility:visible;mso-wrap-style:square;v-text-anchor:top" coordsize="6672580,3175" o:spid="_x0000_s1032" fillcolor="#e4e4e4" stroked="f" path="m6672072,r-3048,l3048,,,,,3048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">
                  <v:path arrowok="t"/>
                </v:shape>
                <w10:anchorlock/>
              </v:group>
            </w:pict>
          </mc:Fallback>
        </mc:AlternateContent>
      </w:r>
    </w:p>
    <w:p w14:paraId="1B8910F8" w14:textId="77777777" w:rsidR="00F22FD0" w:rsidRPr="00F22FD0" w:rsidRDefault="00F22FD0">
      <w:pPr>
        <w:pStyle w:val="Heading1"/>
        <w:spacing w:before="50"/>
        <w:rPr>
          <w:sz w:val="16"/>
          <w:szCs w:val="16"/>
        </w:rPr>
      </w:pPr>
    </w:p>
    <w:p w14:paraId="72E194B0" w14:textId="1545F305" w:rsidR="000A6781" w:rsidRDefault="008D123C">
      <w:pPr>
        <w:pStyle w:val="Heading1"/>
        <w:spacing w:before="50"/>
      </w:pPr>
      <w:r>
        <w:t>Part</w:t>
      </w:r>
      <w:r>
        <w:rPr>
          <w:spacing w:val="-5"/>
        </w:rPr>
        <w:t xml:space="preserve"> </w:t>
      </w:r>
      <w:r>
        <w:t>2</w:t>
      </w:r>
      <w:r>
        <w:rPr>
          <w:spacing w:val="-2"/>
        </w:rPr>
        <w:t xml:space="preserve"> </w:t>
      </w:r>
      <w:r>
        <w:t>/</w:t>
      </w:r>
      <w:r>
        <w:rPr>
          <w:spacing w:val="-4"/>
        </w:rPr>
        <w:t xml:space="preserve"> </w:t>
      </w:r>
      <w:r w:rsidR="00742080">
        <w:rPr>
          <w:spacing w:val="-4"/>
        </w:rPr>
        <w:t xml:space="preserve">Nomination/Application </w:t>
      </w:r>
      <w:r>
        <w:rPr>
          <w:spacing w:val="-2"/>
        </w:rPr>
        <w:t>Process</w:t>
      </w:r>
    </w:p>
    <w:p w14:paraId="53122124" w14:textId="38E237AF" w:rsidR="000A6781" w:rsidRDefault="00DB6892">
      <w:pPr>
        <w:pStyle w:val="Heading2"/>
        <w:spacing w:before="259"/>
      </w:pPr>
      <w:r>
        <w:t>11. APPLICATION PROCESS OVERVIEW</w:t>
      </w:r>
    </w:p>
    <w:p w14:paraId="798E4FFF" w14:textId="77777777" w:rsidR="000A6781" w:rsidRPr="00701B39" w:rsidRDefault="000A6781">
      <w:pPr>
        <w:pStyle w:val="BodyText"/>
        <w:rPr>
          <w:bCs/>
        </w:rPr>
      </w:pPr>
    </w:p>
    <w:p w14:paraId="7CF4922F" w14:textId="47B5E4F0" w:rsidR="00742080" w:rsidRPr="00701B39" w:rsidRDefault="00742080">
      <w:pPr>
        <w:pStyle w:val="BodyText"/>
        <w:rPr>
          <w:bCs/>
        </w:rPr>
      </w:pPr>
      <w:r w:rsidRPr="00701B39">
        <w:rPr>
          <w:bCs/>
        </w:rPr>
        <w:t>The core of the NINE DTP studentship application process is the nomination</w:t>
      </w:r>
      <w:r w:rsidR="00DB6892" w:rsidRPr="00701B39">
        <w:rPr>
          <w:bCs/>
        </w:rPr>
        <w:t xml:space="preserve"> from</w:t>
      </w:r>
      <w:r w:rsidRPr="00701B39">
        <w:rPr>
          <w:bCs/>
        </w:rPr>
        <w:t>, w</w:t>
      </w:r>
      <w:r w:rsidR="00DB6892" w:rsidRPr="00701B39">
        <w:rPr>
          <w:bCs/>
        </w:rPr>
        <w:t>hich</w:t>
      </w:r>
      <w:r w:rsidRPr="00701B39">
        <w:rPr>
          <w:bCs/>
        </w:rPr>
        <w:t xml:space="preserve"> the prospective supervisor submits (a</w:t>
      </w:r>
      <w:r w:rsidR="00DB6892" w:rsidRPr="00701B39">
        <w:rPr>
          <w:bCs/>
        </w:rPr>
        <w:t>long with</w:t>
      </w:r>
      <w:r w:rsidRPr="00701B39">
        <w:rPr>
          <w:bCs/>
        </w:rPr>
        <w:t xml:space="preserve"> attachments, which are collected by the student)</w:t>
      </w:r>
      <w:r w:rsidR="00937569">
        <w:rPr>
          <w:bCs/>
        </w:rPr>
        <w:t>, initially to the PGR administrator at the department where the student seeks to enrol</w:t>
      </w:r>
      <w:r w:rsidR="00A53189">
        <w:rPr>
          <w:bCs/>
        </w:rPr>
        <w:t>.</w:t>
      </w:r>
    </w:p>
    <w:p w14:paraId="433FBB61" w14:textId="77777777" w:rsidR="00DB6892" w:rsidRPr="00701B39" w:rsidRDefault="00DB6892" w:rsidP="00DB6892">
      <w:pPr>
        <w:pStyle w:val="BodyText"/>
        <w:rPr>
          <w:bCs/>
        </w:rPr>
      </w:pPr>
    </w:p>
    <w:p w14:paraId="75A86723" w14:textId="597F1827" w:rsidR="00DB6892" w:rsidRPr="00DB6892" w:rsidRDefault="00DB6892" w:rsidP="00DB6892">
      <w:pPr>
        <w:pStyle w:val="BodyText"/>
        <w:rPr>
          <w:bCs/>
        </w:rPr>
      </w:pPr>
      <w:r w:rsidRPr="00701B39">
        <w:rPr>
          <w:bCs/>
        </w:rPr>
        <w:t>Prior to submitting the nomination form, however, the student must:</w:t>
      </w:r>
    </w:p>
    <w:p w14:paraId="20C11BC0" w14:textId="1B37FDFF" w:rsidR="00DB6892" w:rsidRPr="00DB6892" w:rsidRDefault="00DB6892" w:rsidP="00701B39">
      <w:pPr>
        <w:pStyle w:val="ListParagraph"/>
        <w:numPr>
          <w:ilvl w:val="0"/>
          <w:numId w:val="16"/>
        </w:numPr>
      </w:pPr>
      <w:r w:rsidRPr="00701B39">
        <w:t>C</w:t>
      </w:r>
      <w:r w:rsidR="008D123C" w:rsidRPr="00701B39">
        <w:t>omplete</w:t>
      </w:r>
      <w:r w:rsidR="008D123C" w:rsidRPr="00701B39">
        <w:rPr>
          <w:spacing w:val="-3"/>
        </w:rPr>
        <w:t xml:space="preserve"> </w:t>
      </w:r>
      <w:r w:rsidR="008D123C" w:rsidRPr="00701B39">
        <w:t>the</w:t>
      </w:r>
      <w:r w:rsidR="008D123C" w:rsidRPr="00701B39">
        <w:rPr>
          <w:spacing w:val="-3"/>
        </w:rPr>
        <w:t xml:space="preserve"> </w:t>
      </w:r>
      <w:r w:rsidR="008D123C" w:rsidRPr="00701B39">
        <w:t>relevant</w:t>
      </w:r>
      <w:r w:rsidR="008D123C" w:rsidRPr="00701B39">
        <w:rPr>
          <w:spacing w:val="-4"/>
        </w:rPr>
        <w:t xml:space="preserve"> </w:t>
      </w:r>
      <w:r w:rsidR="008D123C" w:rsidRPr="00701B39">
        <w:t>institution’s</w:t>
      </w:r>
      <w:r w:rsidR="008D123C" w:rsidRPr="00701B39">
        <w:rPr>
          <w:spacing w:val="-1"/>
        </w:rPr>
        <w:t xml:space="preserve"> </w:t>
      </w:r>
      <w:r w:rsidR="008D123C" w:rsidRPr="00701B39">
        <w:t>online</w:t>
      </w:r>
      <w:r w:rsidR="008D123C" w:rsidRPr="00701B39">
        <w:rPr>
          <w:spacing w:val="-3"/>
        </w:rPr>
        <w:t xml:space="preserve"> </w:t>
      </w:r>
      <w:r w:rsidR="008D123C" w:rsidRPr="00701B39">
        <w:t>postgraduate application form</w:t>
      </w:r>
      <w:r>
        <w:t>, which will typically include uploading associated documents such as letters of reference, transcripts, etc.; and</w:t>
      </w:r>
    </w:p>
    <w:p w14:paraId="2F5EB546" w14:textId="4CE3BB29" w:rsidR="000A6781" w:rsidRDefault="00DB6892" w:rsidP="00701B39">
      <w:pPr>
        <w:pStyle w:val="ListParagraph"/>
        <w:numPr>
          <w:ilvl w:val="0"/>
          <w:numId w:val="16"/>
        </w:numPr>
      </w:pPr>
      <w:r>
        <w:t>C</w:t>
      </w:r>
      <w:r w:rsidR="008D123C">
        <w:t>omplete</w:t>
      </w:r>
      <w:r w:rsidR="00D36C85">
        <w:t xml:space="preserve"> a</w:t>
      </w:r>
      <w:r w:rsidR="008D123C" w:rsidRPr="00DB6892">
        <w:rPr>
          <w:spacing w:val="-5"/>
        </w:rPr>
        <w:t xml:space="preserve"> </w:t>
      </w:r>
      <w:hyperlink r:id="rId20" w:history="1">
        <w:r w:rsidR="008D123C" w:rsidRPr="007845D7">
          <w:rPr>
            <w:rStyle w:val="Hyperlink"/>
            <w:b/>
          </w:rPr>
          <w:t>NINE</w:t>
        </w:r>
        <w:r w:rsidR="008D123C" w:rsidRPr="007845D7">
          <w:rPr>
            <w:rStyle w:val="Hyperlink"/>
            <w:b/>
            <w:spacing w:val="-4"/>
          </w:rPr>
          <w:t xml:space="preserve"> </w:t>
        </w:r>
        <w:r w:rsidR="008D123C" w:rsidRPr="007845D7">
          <w:rPr>
            <w:rStyle w:val="Hyperlink"/>
            <w:b/>
          </w:rPr>
          <w:t>DTP</w:t>
        </w:r>
        <w:r w:rsidR="008D123C" w:rsidRPr="007845D7">
          <w:rPr>
            <w:rStyle w:val="Hyperlink"/>
            <w:b/>
            <w:spacing w:val="-4"/>
          </w:rPr>
          <w:t xml:space="preserve"> </w:t>
        </w:r>
        <w:r w:rsidR="008D123C" w:rsidRPr="007845D7">
          <w:rPr>
            <w:rStyle w:val="Hyperlink"/>
            <w:b/>
          </w:rPr>
          <w:t>Equal</w:t>
        </w:r>
        <w:r w:rsidR="008D123C" w:rsidRPr="007845D7">
          <w:rPr>
            <w:rStyle w:val="Hyperlink"/>
            <w:b/>
            <w:spacing w:val="-1"/>
          </w:rPr>
          <w:t xml:space="preserve"> </w:t>
        </w:r>
        <w:r w:rsidR="008D123C" w:rsidRPr="007845D7">
          <w:rPr>
            <w:rStyle w:val="Hyperlink"/>
            <w:b/>
          </w:rPr>
          <w:t>Opportunities</w:t>
        </w:r>
        <w:r w:rsidR="008D123C" w:rsidRPr="007845D7">
          <w:rPr>
            <w:rStyle w:val="Hyperlink"/>
            <w:b/>
            <w:spacing w:val="-1"/>
          </w:rPr>
          <w:t xml:space="preserve"> </w:t>
        </w:r>
        <w:r w:rsidR="008D123C" w:rsidRPr="007845D7">
          <w:rPr>
            <w:rStyle w:val="Hyperlink"/>
            <w:b/>
          </w:rPr>
          <w:t>Monitoring</w:t>
        </w:r>
        <w:r w:rsidR="008D123C" w:rsidRPr="007845D7">
          <w:rPr>
            <w:rStyle w:val="Hyperlink"/>
            <w:b/>
            <w:spacing w:val="-1"/>
          </w:rPr>
          <w:t xml:space="preserve"> </w:t>
        </w:r>
        <w:r w:rsidRPr="007845D7">
          <w:rPr>
            <w:rStyle w:val="Hyperlink"/>
            <w:b/>
          </w:rPr>
          <w:t>F</w:t>
        </w:r>
        <w:r w:rsidR="008D123C" w:rsidRPr="007845D7">
          <w:rPr>
            <w:rStyle w:val="Hyperlink"/>
            <w:b/>
          </w:rPr>
          <w:t>orm</w:t>
        </w:r>
      </w:hyperlink>
      <w:r w:rsidR="00D36C85">
        <w:t xml:space="preserve"> </w:t>
      </w:r>
      <w:r>
        <w:t>online.</w:t>
      </w:r>
    </w:p>
    <w:p w14:paraId="5F5D1139" w14:textId="4005392E" w:rsidR="000A6781" w:rsidRDefault="00DB6892">
      <w:pPr>
        <w:pStyle w:val="BodyText"/>
        <w:spacing w:before="1"/>
        <w:rPr>
          <w:bCs/>
        </w:rPr>
      </w:pPr>
      <w:r>
        <w:rPr>
          <w:bCs/>
        </w:rPr>
        <w:t xml:space="preserve">Students are required to enter </w:t>
      </w:r>
      <w:r w:rsidR="00A53189">
        <w:rPr>
          <w:bCs/>
        </w:rPr>
        <w:t xml:space="preserve">reference numbers from </w:t>
      </w:r>
      <w:r>
        <w:rPr>
          <w:bCs/>
        </w:rPr>
        <w:t xml:space="preserve">the university application number and </w:t>
      </w:r>
      <w:r w:rsidR="00A53189">
        <w:rPr>
          <w:bCs/>
        </w:rPr>
        <w:t xml:space="preserve">from the NINE DTP </w:t>
      </w:r>
      <w:r>
        <w:rPr>
          <w:bCs/>
        </w:rPr>
        <w:t xml:space="preserve">Equal Opportunities Monitoring Form </w:t>
      </w:r>
      <w:r w:rsidR="00A53189">
        <w:rPr>
          <w:bCs/>
        </w:rPr>
        <w:t>onto</w:t>
      </w:r>
      <w:r>
        <w:rPr>
          <w:bCs/>
        </w:rPr>
        <w:t xml:space="preserve"> their nomination forms, so these steps must be completed by the student before </w:t>
      </w:r>
      <w:r w:rsidR="00A53189">
        <w:rPr>
          <w:bCs/>
        </w:rPr>
        <w:t>submission of</w:t>
      </w:r>
      <w:r>
        <w:rPr>
          <w:bCs/>
        </w:rPr>
        <w:t xml:space="preserve"> the nomination form.</w:t>
      </w:r>
    </w:p>
    <w:p w14:paraId="3D71AD0B" w14:textId="77777777" w:rsidR="00C81E2C" w:rsidRDefault="00C81E2C">
      <w:pPr>
        <w:pStyle w:val="BodyText"/>
        <w:spacing w:before="1"/>
        <w:rPr>
          <w:bCs/>
        </w:rPr>
      </w:pPr>
    </w:p>
    <w:p w14:paraId="258501C1" w14:textId="2ECB5501" w:rsidR="00C81E2C" w:rsidRPr="00C81E2C" w:rsidRDefault="00C81E2C" w:rsidP="00701B39">
      <w:pPr>
        <w:pStyle w:val="BodyText"/>
        <w:spacing w:before="1"/>
        <w:ind w:firstLine="260"/>
        <w:rPr>
          <w:b/>
        </w:rPr>
      </w:pPr>
      <w:r>
        <w:rPr>
          <w:b/>
        </w:rPr>
        <w:t xml:space="preserve">12. </w:t>
      </w:r>
      <w:r w:rsidR="007C40A7">
        <w:rPr>
          <w:b/>
        </w:rPr>
        <w:t xml:space="preserve">THE </w:t>
      </w:r>
      <w:r>
        <w:rPr>
          <w:b/>
        </w:rPr>
        <w:t>NOMINATION FORM (AND ATTACHMENTS)</w:t>
      </w:r>
    </w:p>
    <w:p w14:paraId="41F8B8CD" w14:textId="77777777" w:rsidR="00C81E2C" w:rsidRDefault="00C81E2C" w:rsidP="00C81E2C">
      <w:pPr>
        <w:tabs>
          <w:tab w:val="left" w:pos="618"/>
          <w:tab w:val="left" w:pos="620"/>
        </w:tabs>
        <w:ind w:right="498"/>
      </w:pPr>
    </w:p>
    <w:p w14:paraId="106AACE6" w14:textId="1EB4C2D9" w:rsidR="000A6781" w:rsidRDefault="00C81E2C" w:rsidP="00C81E2C">
      <w:pPr>
        <w:tabs>
          <w:tab w:val="left" w:pos="618"/>
          <w:tab w:val="left" w:pos="620"/>
        </w:tabs>
        <w:ind w:right="498"/>
        <w:rPr>
          <w:bCs/>
        </w:rPr>
      </w:pPr>
      <w:r>
        <w:t xml:space="preserve">The nomination form consists of several parts, including the research proposal, which is written directly on to the nomination form. The research proposal </w:t>
      </w:r>
      <w:r w:rsidR="00A53189">
        <w:t>must</w:t>
      </w:r>
      <w:r w:rsidR="008D123C" w:rsidRPr="00C81E2C">
        <w:rPr>
          <w:spacing w:val="-2"/>
        </w:rPr>
        <w:t xml:space="preserve"> </w:t>
      </w:r>
      <w:r w:rsidR="008D123C">
        <w:t>not</w:t>
      </w:r>
      <w:r w:rsidR="008D123C" w:rsidRPr="00C81E2C">
        <w:rPr>
          <w:spacing w:val="-3"/>
        </w:rPr>
        <w:t xml:space="preserve"> </w:t>
      </w:r>
      <w:r w:rsidR="008D123C">
        <w:t>be</w:t>
      </w:r>
      <w:r w:rsidR="008D123C" w:rsidRPr="00C81E2C">
        <w:rPr>
          <w:spacing w:val="-1"/>
        </w:rPr>
        <w:t xml:space="preserve"> </w:t>
      </w:r>
      <w:r w:rsidR="008D123C">
        <w:t>longer</w:t>
      </w:r>
      <w:r w:rsidR="008D123C" w:rsidRPr="00C81E2C">
        <w:rPr>
          <w:spacing w:val="-1"/>
        </w:rPr>
        <w:t xml:space="preserve"> </w:t>
      </w:r>
      <w:r w:rsidR="008D123C">
        <w:t>than</w:t>
      </w:r>
      <w:r w:rsidR="008D123C" w:rsidRPr="00C81E2C">
        <w:rPr>
          <w:spacing w:val="-4"/>
        </w:rPr>
        <w:t xml:space="preserve"> </w:t>
      </w:r>
      <w:r w:rsidR="008D123C">
        <w:t xml:space="preserve">2,000 words in length (including footnotes, but </w:t>
      </w:r>
      <w:r w:rsidR="008D123C">
        <w:lastRenderedPageBreak/>
        <w:t xml:space="preserve">excluding bibliography / reference list). </w:t>
      </w:r>
      <w:r w:rsidR="008D123C" w:rsidRPr="00C81E2C">
        <w:rPr>
          <w:b/>
          <w:u w:val="single"/>
        </w:rPr>
        <w:t>If a proposal exceeds this</w:t>
      </w:r>
      <w:r w:rsidR="008D123C" w:rsidRPr="00C81E2C">
        <w:rPr>
          <w:b/>
        </w:rPr>
        <w:t xml:space="preserve"> </w:t>
      </w:r>
      <w:r w:rsidR="008D123C" w:rsidRPr="00C81E2C">
        <w:rPr>
          <w:b/>
          <w:u w:val="single"/>
        </w:rPr>
        <w:t>maximum length of 2,000 words it will not be considered.</w:t>
      </w:r>
      <w:r>
        <w:rPr>
          <w:bCs/>
        </w:rPr>
        <w:t xml:space="preserve"> Studentships funded by NINE DTP are student-led</w:t>
      </w:r>
      <w:r w:rsidR="00937569">
        <w:rPr>
          <w:bCs/>
        </w:rPr>
        <w:t xml:space="preserve">. Although consultation with the prospective supervisor (and collaborator, if they are applying for a collaborative studentship) is strongly encouraged, </w:t>
      </w:r>
      <w:r>
        <w:rPr>
          <w:bCs/>
        </w:rPr>
        <w:t xml:space="preserve">students </w:t>
      </w:r>
      <w:r w:rsidR="00937569">
        <w:rPr>
          <w:bCs/>
        </w:rPr>
        <w:t xml:space="preserve">are expected to </w:t>
      </w:r>
      <w:r>
        <w:rPr>
          <w:bCs/>
        </w:rPr>
        <w:t xml:space="preserve">develop their own research proposals to fit their interests and training needs. </w:t>
      </w:r>
      <w:r w:rsidR="00937569">
        <w:rPr>
          <w:bCs/>
        </w:rPr>
        <w:t>Although the student takes the lead in writing the research proposal component of the nomination form, typically the supervisor is heavily involved in drafting the other components.</w:t>
      </w:r>
    </w:p>
    <w:p w14:paraId="069F23ED" w14:textId="77777777" w:rsidR="00937569" w:rsidRDefault="00937569" w:rsidP="00C81E2C">
      <w:pPr>
        <w:tabs>
          <w:tab w:val="left" w:pos="618"/>
          <w:tab w:val="left" w:pos="620"/>
        </w:tabs>
        <w:ind w:right="498"/>
        <w:rPr>
          <w:bCs/>
        </w:rPr>
      </w:pPr>
    </w:p>
    <w:p w14:paraId="235CC0CC" w14:textId="08F3CDC3" w:rsidR="00937569" w:rsidRPr="00701B39" w:rsidRDefault="007C40A7" w:rsidP="00701B39">
      <w:pPr>
        <w:tabs>
          <w:tab w:val="left" w:pos="618"/>
          <w:tab w:val="left" w:pos="620"/>
        </w:tabs>
        <w:ind w:right="498"/>
        <w:rPr>
          <w:bCs/>
        </w:rPr>
      </w:pPr>
      <w:r>
        <w:rPr>
          <w:bCs/>
        </w:rPr>
        <w:t>By</w:t>
      </w:r>
      <w:r w:rsidR="00B538E0">
        <w:rPr>
          <w:bCs/>
        </w:rPr>
        <w:t xml:space="preserve"> Monday 20</w:t>
      </w:r>
      <w:r w:rsidR="00B538E0" w:rsidRPr="00B538E0">
        <w:rPr>
          <w:bCs/>
          <w:vertAlign w:val="superscript"/>
        </w:rPr>
        <w:t>th</w:t>
      </w:r>
      <w:r w:rsidR="00B538E0">
        <w:rPr>
          <w:bCs/>
        </w:rPr>
        <w:t xml:space="preserve"> </w:t>
      </w:r>
      <w:r>
        <w:rPr>
          <w:bCs/>
        </w:rPr>
        <w:t>January</w:t>
      </w:r>
      <w:r w:rsidR="00B538E0">
        <w:rPr>
          <w:bCs/>
        </w:rPr>
        <w:t xml:space="preserve"> 2025</w:t>
      </w:r>
      <w:r>
        <w:rPr>
          <w:bCs/>
        </w:rPr>
        <w:t>, the student (or their supervisor) must submit the following to the PGR administrator of the department where the student seeks to enrol (and where the primary supervisor is based):</w:t>
      </w:r>
    </w:p>
    <w:p w14:paraId="6777AA53" w14:textId="77777777" w:rsidR="000A6781" w:rsidRDefault="000A6781">
      <w:pPr>
        <w:pStyle w:val="BodyText"/>
        <w:spacing w:before="6"/>
        <w:rPr>
          <w:b/>
          <w:sz w:val="17"/>
        </w:rPr>
      </w:pPr>
    </w:p>
    <w:p w14:paraId="696B9E77" w14:textId="00F62327" w:rsidR="007C40A7" w:rsidRDefault="007C40A7" w:rsidP="00701B39">
      <w:pPr>
        <w:pStyle w:val="ListParagraph"/>
        <w:numPr>
          <w:ilvl w:val="0"/>
          <w:numId w:val="16"/>
        </w:numPr>
      </w:pPr>
      <w:r>
        <w:t>NINE DTP Nomination Form (including reference numbers from the university application and Equal Opportunities Monitoring Form</w:t>
      </w:r>
      <w:r w:rsidR="00A53189">
        <w:t>, and including the research proposal which is embedded within the form</w:t>
      </w:r>
      <w:r>
        <w:t>)</w:t>
      </w:r>
    </w:p>
    <w:p w14:paraId="6D843B5E" w14:textId="14B00022" w:rsidR="007C40A7" w:rsidRDefault="008D123C" w:rsidP="00701B39">
      <w:pPr>
        <w:pStyle w:val="ListParagraph"/>
        <w:numPr>
          <w:ilvl w:val="0"/>
          <w:numId w:val="21"/>
        </w:numPr>
      </w:pPr>
      <w:r>
        <w:t>Current</w:t>
      </w:r>
      <w:r w:rsidRPr="007C40A7">
        <w:rPr>
          <w:spacing w:val="-3"/>
        </w:rPr>
        <w:t xml:space="preserve"> </w:t>
      </w:r>
      <w:r>
        <w:t>CV</w:t>
      </w:r>
      <w:r w:rsidR="007C40A7" w:rsidRPr="007C40A7">
        <w:rPr>
          <w:spacing w:val="-4"/>
        </w:rPr>
        <w:t xml:space="preserve"> (</w:t>
      </w:r>
      <w:r>
        <w:t>maximum</w:t>
      </w:r>
      <w:r w:rsidRPr="007C40A7">
        <w:rPr>
          <w:spacing w:val="-3"/>
        </w:rPr>
        <w:t xml:space="preserve"> </w:t>
      </w:r>
      <w:r>
        <w:t>2</w:t>
      </w:r>
      <w:r w:rsidRPr="007C40A7">
        <w:rPr>
          <w:spacing w:val="-4"/>
        </w:rPr>
        <w:t xml:space="preserve"> </w:t>
      </w:r>
      <w:r w:rsidRPr="007C40A7">
        <w:rPr>
          <w:spacing w:val="-2"/>
        </w:rPr>
        <w:t>pages</w:t>
      </w:r>
      <w:r w:rsidR="007C40A7" w:rsidRPr="007C40A7">
        <w:rPr>
          <w:spacing w:val="-2"/>
        </w:rPr>
        <w:t>)</w:t>
      </w:r>
    </w:p>
    <w:p w14:paraId="231C297D" w14:textId="51D40C29" w:rsidR="007C40A7" w:rsidRDefault="007C40A7" w:rsidP="00701B39">
      <w:pPr>
        <w:pStyle w:val="ListParagraph"/>
        <w:numPr>
          <w:ilvl w:val="0"/>
          <w:numId w:val="21"/>
        </w:numPr>
        <w:tabs>
          <w:tab w:val="left" w:pos="617"/>
          <w:tab w:val="left" w:pos="620"/>
        </w:tabs>
        <w:ind w:right="419"/>
      </w:pPr>
      <w:r>
        <w:t xml:space="preserve">  </w:t>
      </w:r>
      <w:r w:rsidR="008D123C">
        <w:t>Two</w:t>
      </w:r>
      <w:r w:rsidR="008D123C" w:rsidRPr="00701B39">
        <w:rPr>
          <w:spacing w:val="-1"/>
        </w:rPr>
        <w:t xml:space="preserve"> </w:t>
      </w:r>
      <w:r w:rsidR="00880DFD" w:rsidRPr="00701B39">
        <w:rPr>
          <w:spacing w:val="-1"/>
        </w:rPr>
        <w:t xml:space="preserve">letters of </w:t>
      </w:r>
      <w:r w:rsidR="008D123C" w:rsidRPr="007C40A7">
        <w:rPr>
          <w:spacing w:val="-2"/>
        </w:rPr>
        <w:t>reference</w:t>
      </w:r>
      <w:r w:rsidRPr="007C40A7">
        <w:t xml:space="preserve"> </w:t>
      </w:r>
      <w:r>
        <w:t>(candidates</w:t>
      </w:r>
      <w:r w:rsidRPr="007C40A7">
        <w:rPr>
          <w:spacing w:val="-1"/>
        </w:rPr>
        <w:t xml:space="preserve"> </w:t>
      </w:r>
      <w:r>
        <w:t>should</w:t>
      </w:r>
      <w:r w:rsidRPr="007C40A7">
        <w:rPr>
          <w:spacing w:val="-2"/>
        </w:rPr>
        <w:t xml:space="preserve"> </w:t>
      </w:r>
      <w:r>
        <w:t>avoid</w:t>
      </w:r>
      <w:r w:rsidRPr="007C40A7">
        <w:rPr>
          <w:spacing w:val="-2"/>
        </w:rPr>
        <w:t xml:space="preserve"> </w:t>
      </w:r>
      <w:r>
        <w:t>nominating</w:t>
      </w:r>
      <w:r w:rsidRPr="007C40A7">
        <w:rPr>
          <w:spacing w:val="-2"/>
        </w:rPr>
        <w:t xml:space="preserve"> </w:t>
      </w:r>
      <w:r>
        <w:t>referees</w:t>
      </w:r>
      <w:r w:rsidRPr="007C40A7">
        <w:rPr>
          <w:spacing w:val="-3"/>
        </w:rPr>
        <w:t xml:space="preserve"> </w:t>
      </w:r>
      <w:r>
        <w:t>who are named</w:t>
      </w:r>
      <w:r w:rsidRPr="007C40A7">
        <w:rPr>
          <w:spacing w:val="-2"/>
        </w:rPr>
        <w:t xml:space="preserve"> </w:t>
      </w:r>
      <w:r>
        <w:t>as</w:t>
      </w:r>
      <w:r w:rsidRPr="007C40A7">
        <w:rPr>
          <w:spacing w:val="-3"/>
        </w:rPr>
        <w:t xml:space="preserve"> </w:t>
      </w:r>
      <w:r>
        <w:t>their</w:t>
      </w:r>
      <w:r w:rsidRPr="007C40A7">
        <w:rPr>
          <w:spacing w:val="-1"/>
        </w:rPr>
        <w:t xml:space="preserve"> </w:t>
      </w:r>
      <w:r>
        <w:t>potential</w:t>
      </w:r>
      <w:r w:rsidRPr="007C40A7">
        <w:rPr>
          <w:spacing w:val="-6"/>
        </w:rPr>
        <w:t xml:space="preserve"> </w:t>
      </w:r>
      <w:r>
        <w:t>supervisors in</w:t>
      </w:r>
      <w:r w:rsidRPr="007C40A7">
        <w:rPr>
          <w:spacing w:val="-2"/>
        </w:rPr>
        <w:t xml:space="preserve"> </w:t>
      </w:r>
      <w:r>
        <w:t>their</w:t>
      </w:r>
      <w:r w:rsidRPr="007C40A7">
        <w:rPr>
          <w:spacing w:val="-1"/>
        </w:rPr>
        <w:t xml:space="preserve"> </w:t>
      </w:r>
      <w:r>
        <w:t>application; however,</w:t>
      </w:r>
      <w:r w:rsidRPr="007C40A7">
        <w:rPr>
          <w:spacing w:val="-3"/>
        </w:rPr>
        <w:t xml:space="preserve"> </w:t>
      </w:r>
      <w:r>
        <w:t>if</w:t>
      </w:r>
      <w:r w:rsidRPr="007C40A7">
        <w:rPr>
          <w:spacing w:val="-1"/>
        </w:rPr>
        <w:t xml:space="preserve"> </w:t>
      </w:r>
      <w:r>
        <w:t>this</w:t>
      </w:r>
      <w:r w:rsidRPr="007C40A7">
        <w:rPr>
          <w:spacing w:val="-3"/>
        </w:rPr>
        <w:t xml:space="preserve"> </w:t>
      </w:r>
      <w:r>
        <w:t>is</w:t>
      </w:r>
      <w:r w:rsidRPr="007C40A7">
        <w:rPr>
          <w:spacing w:val="-1"/>
        </w:rPr>
        <w:t xml:space="preserve"> </w:t>
      </w:r>
      <w:r>
        <w:t>not possible a</w:t>
      </w:r>
      <w:r w:rsidRPr="007C40A7">
        <w:rPr>
          <w:spacing w:val="-1"/>
        </w:rPr>
        <w:t xml:space="preserve"> </w:t>
      </w:r>
      <w:r>
        <w:t>justification</w:t>
      </w:r>
      <w:r w:rsidRPr="007C40A7">
        <w:rPr>
          <w:spacing w:val="-4"/>
        </w:rPr>
        <w:t xml:space="preserve"> </w:t>
      </w:r>
      <w:r>
        <w:t>of</w:t>
      </w:r>
      <w:r w:rsidRPr="007C40A7">
        <w:rPr>
          <w:spacing w:val="-3"/>
        </w:rPr>
        <w:t xml:space="preserve"> </w:t>
      </w:r>
      <w:r>
        <w:t>their</w:t>
      </w:r>
      <w:r w:rsidRPr="007C40A7">
        <w:rPr>
          <w:spacing w:val="-1"/>
        </w:rPr>
        <w:t xml:space="preserve"> </w:t>
      </w:r>
      <w:r>
        <w:t>use as</w:t>
      </w:r>
      <w:r w:rsidRPr="007C40A7">
        <w:rPr>
          <w:spacing w:val="-1"/>
        </w:rPr>
        <w:t xml:space="preserve"> </w:t>
      </w:r>
      <w:r>
        <w:t>a</w:t>
      </w:r>
      <w:r w:rsidRPr="007C40A7">
        <w:rPr>
          <w:spacing w:val="-3"/>
        </w:rPr>
        <w:t xml:space="preserve"> </w:t>
      </w:r>
      <w:r>
        <w:t>referee</w:t>
      </w:r>
      <w:r w:rsidRPr="007C40A7">
        <w:rPr>
          <w:spacing w:val="-3"/>
        </w:rPr>
        <w:t xml:space="preserve"> </w:t>
      </w:r>
      <w:r>
        <w:t>should</w:t>
      </w:r>
      <w:r w:rsidRPr="007C40A7">
        <w:rPr>
          <w:spacing w:val="-2"/>
        </w:rPr>
        <w:t xml:space="preserve"> </w:t>
      </w:r>
      <w:r>
        <w:t>be</w:t>
      </w:r>
      <w:r w:rsidRPr="007C40A7">
        <w:rPr>
          <w:spacing w:val="-3"/>
        </w:rPr>
        <w:t xml:space="preserve"> </w:t>
      </w:r>
      <w:r>
        <w:t>provided</w:t>
      </w:r>
      <w:r w:rsidRPr="007C40A7">
        <w:rPr>
          <w:spacing w:val="-4"/>
        </w:rPr>
        <w:t xml:space="preserve"> </w:t>
      </w:r>
      <w:r>
        <w:t>within</w:t>
      </w:r>
      <w:r w:rsidRPr="007C40A7">
        <w:rPr>
          <w:spacing w:val="-4"/>
        </w:rPr>
        <w:t xml:space="preserve"> </w:t>
      </w:r>
      <w:r>
        <w:t>the body</w:t>
      </w:r>
      <w:r w:rsidRPr="007C40A7">
        <w:rPr>
          <w:spacing w:val="-2"/>
        </w:rPr>
        <w:t xml:space="preserve"> </w:t>
      </w:r>
      <w:r>
        <w:t>of</w:t>
      </w:r>
      <w:r w:rsidRPr="007C40A7">
        <w:rPr>
          <w:spacing w:val="-3"/>
        </w:rPr>
        <w:t xml:space="preserve"> </w:t>
      </w:r>
      <w:r>
        <w:t xml:space="preserve">the </w:t>
      </w:r>
      <w:r w:rsidRPr="007C40A7">
        <w:rPr>
          <w:spacing w:val="-2"/>
        </w:rPr>
        <w:t>reference)</w:t>
      </w:r>
    </w:p>
    <w:p w14:paraId="05DFC857" w14:textId="25E3DCF8" w:rsidR="000A6781" w:rsidRDefault="008D123C" w:rsidP="00701B39">
      <w:pPr>
        <w:pStyle w:val="ListParagraph"/>
        <w:numPr>
          <w:ilvl w:val="0"/>
          <w:numId w:val="21"/>
        </w:numPr>
      </w:pPr>
      <w:r>
        <w:t>Full</w:t>
      </w:r>
      <w:r w:rsidRPr="007C40A7">
        <w:rPr>
          <w:spacing w:val="-5"/>
        </w:rPr>
        <w:t xml:space="preserve"> </w:t>
      </w:r>
      <w:r>
        <w:t>transcripts</w:t>
      </w:r>
      <w:r w:rsidRPr="007C40A7">
        <w:rPr>
          <w:spacing w:val="-6"/>
        </w:rPr>
        <w:t xml:space="preserve"> </w:t>
      </w:r>
      <w:r>
        <w:t>of</w:t>
      </w:r>
      <w:r w:rsidRPr="007C40A7">
        <w:rPr>
          <w:spacing w:val="-5"/>
        </w:rPr>
        <w:t xml:space="preserve"> </w:t>
      </w:r>
      <w:r>
        <w:t>previous</w:t>
      </w:r>
      <w:r w:rsidRPr="007C40A7">
        <w:rPr>
          <w:spacing w:val="-5"/>
        </w:rPr>
        <w:t xml:space="preserve"> </w:t>
      </w:r>
      <w:r>
        <w:t>qualifications</w:t>
      </w:r>
      <w:r w:rsidR="00A53189">
        <w:t>/degrees</w:t>
      </w:r>
      <w:r w:rsidRPr="007C40A7">
        <w:rPr>
          <w:spacing w:val="-6"/>
        </w:rPr>
        <w:t xml:space="preserve"> </w:t>
      </w:r>
      <w:r>
        <w:t>obtained</w:t>
      </w:r>
      <w:r w:rsidRPr="007C40A7">
        <w:rPr>
          <w:spacing w:val="-6"/>
        </w:rPr>
        <w:t xml:space="preserve"> </w:t>
      </w:r>
      <w:r>
        <w:t>to</w:t>
      </w:r>
      <w:r w:rsidRPr="007C40A7">
        <w:rPr>
          <w:spacing w:val="-3"/>
        </w:rPr>
        <w:t xml:space="preserve"> </w:t>
      </w:r>
      <w:r w:rsidRPr="007C40A7">
        <w:rPr>
          <w:spacing w:val="-2"/>
        </w:rPr>
        <w:t>date</w:t>
      </w:r>
    </w:p>
    <w:p w14:paraId="7515612F" w14:textId="5D085F09" w:rsidR="000A6781" w:rsidRPr="00023901" w:rsidRDefault="008D123C" w:rsidP="00701B39">
      <w:pPr>
        <w:pStyle w:val="ListParagraph"/>
        <w:numPr>
          <w:ilvl w:val="0"/>
          <w:numId w:val="21"/>
        </w:numPr>
        <w:tabs>
          <w:tab w:val="left" w:pos="837"/>
        </w:tabs>
      </w:pPr>
      <w:r>
        <w:t>A</w:t>
      </w:r>
      <w:r w:rsidRPr="007C40A7">
        <w:rPr>
          <w:spacing w:val="-2"/>
        </w:rPr>
        <w:t xml:space="preserve"> </w:t>
      </w:r>
      <w:r>
        <w:t>signed</w:t>
      </w:r>
      <w:r w:rsidRPr="007C40A7">
        <w:rPr>
          <w:spacing w:val="-3"/>
        </w:rPr>
        <w:t xml:space="preserve"> </w:t>
      </w:r>
      <w:r>
        <w:t>copy</w:t>
      </w:r>
      <w:r w:rsidRPr="007C40A7">
        <w:rPr>
          <w:spacing w:val="-3"/>
        </w:rPr>
        <w:t xml:space="preserve"> </w:t>
      </w:r>
      <w:r>
        <w:t>of</w:t>
      </w:r>
      <w:r w:rsidRPr="007C40A7">
        <w:rPr>
          <w:spacing w:val="-2"/>
        </w:rPr>
        <w:t xml:space="preserve"> </w:t>
      </w:r>
      <w:r>
        <w:t>the</w:t>
      </w:r>
      <w:r w:rsidRPr="007C40A7">
        <w:rPr>
          <w:spacing w:val="-4"/>
        </w:rPr>
        <w:t xml:space="preserve"> </w:t>
      </w:r>
      <w:r>
        <w:t>NINE</w:t>
      </w:r>
      <w:r w:rsidRPr="007C40A7">
        <w:rPr>
          <w:spacing w:val="-4"/>
        </w:rPr>
        <w:t xml:space="preserve"> </w:t>
      </w:r>
      <w:r>
        <w:t>DTP</w:t>
      </w:r>
      <w:r w:rsidRPr="007C40A7">
        <w:rPr>
          <w:spacing w:val="-1"/>
        </w:rPr>
        <w:t xml:space="preserve"> </w:t>
      </w:r>
      <w:r w:rsidR="00A6031B">
        <w:t>Candidate Agreement</w:t>
      </w:r>
    </w:p>
    <w:p w14:paraId="5170F88A" w14:textId="3E6DEAD0" w:rsidR="00023901" w:rsidRPr="00725251" w:rsidRDefault="00023901" w:rsidP="00701B39">
      <w:pPr>
        <w:pStyle w:val="ListParagraph"/>
        <w:numPr>
          <w:ilvl w:val="0"/>
          <w:numId w:val="21"/>
        </w:numPr>
        <w:tabs>
          <w:tab w:val="left" w:pos="837"/>
        </w:tabs>
      </w:pPr>
      <w:r w:rsidRPr="00701B39">
        <w:rPr>
          <w:spacing w:val="-4"/>
        </w:rPr>
        <w:t>Personal statement</w:t>
      </w:r>
      <w:r w:rsidR="00123F3F" w:rsidRPr="00701B39">
        <w:rPr>
          <w:spacing w:val="-4"/>
        </w:rPr>
        <w:t xml:space="preserve"> elaborating on aspects of the candidate’s background and suitability for the proposed studentship, beyond what is evident on the CV</w:t>
      </w:r>
    </w:p>
    <w:p w14:paraId="503E2F06" w14:textId="77777777" w:rsidR="000A6781" w:rsidRDefault="000A6781">
      <w:pPr>
        <w:pStyle w:val="BodyText"/>
      </w:pPr>
    </w:p>
    <w:p w14:paraId="6FD5BAFA" w14:textId="62A02846" w:rsidR="00264CF9" w:rsidRDefault="00264CF9">
      <w:pPr>
        <w:pStyle w:val="BodyText"/>
        <w:spacing w:before="12"/>
      </w:pPr>
      <w:r>
        <w:t>Once nominations have been gathered by the participating departments in the pathway, departments engage in internal review of nominations, with feedback provided to applicants and their prospective supervisors. Additionally, any missing elements from the nomination package may be inserted during this period. The final version of the</w:t>
      </w:r>
      <w:r w:rsidR="00174D68">
        <w:t xml:space="preserve"> entire</w:t>
      </w:r>
      <w:r>
        <w:t xml:space="preserve"> nomination </w:t>
      </w:r>
      <w:r w:rsidR="00174D68">
        <w:t xml:space="preserve">package </w:t>
      </w:r>
      <w:r>
        <w:t>must be received by the department PGR administrator by</w:t>
      </w:r>
      <w:r w:rsidR="00B538E0">
        <w:t xml:space="preserve"> </w:t>
      </w:r>
      <w:r w:rsidR="00F45EDF">
        <w:t>Monday 1</w:t>
      </w:r>
      <w:r w:rsidR="00620320">
        <w:t>0th</w:t>
      </w:r>
      <w:r>
        <w:t xml:space="preserve"> February</w:t>
      </w:r>
      <w:r w:rsidR="00620320">
        <w:t xml:space="preserve"> 2025</w:t>
      </w:r>
      <w:r>
        <w:t xml:space="preserve">; after this date no edits are permitted. </w:t>
      </w:r>
    </w:p>
    <w:p w14:paraId="498A6EE3" w14:textId="77777777" w:rsidR="00264CF9" w:rsidRDefault="00264CF9">
      <w:pPr>
        <w:pStyle w:val="BodyText"/>
        <w:spacing w:before="12"/>
      </w:pPr>
    </w:p>
    <w:p w14:paraId="56062185" w14:textId="660C9A3B" w:rsidR="00174D68" w:rsidDel="007C40A7" w:rsidRDefault="00264CF9" w:rsidP="00701B39">
      <w:pPr>
        <w:tabs>
          <w:tab w:val="left" w:pos="617"/>
          <w:tab w:val="left" w:pos="620"/>
        </w:tabs>
        <w:ind w:right="419"/>
      </w:pPr>
      <w:r>
        <w:t>The PGR administrator then collates each package, combining all of the elements noted above with a copy of the student’s university application, and sends them on to the pathway director. The pathway director chairs the pathway competition, in which the leads of that pathway review all nominations and select which ones to forward on to the overall studentship competition</w:t>
      </w:r>
      <w:r w:rsidR="00A53189">
        <w:t>, in ranked order</w:t>
      </w:r>
      <w:r w:rsidRPr="00EF47C3">
        <w:t xml:space="preserve">. </w:t>
      </w:r>
      <w:r w:rsidR="00EF47C3" w:rsidRPr="00EF47C3">
        <w:t>More information on the pathway competition can be found in the ‘Supplementary Pathway Information’ document available on the NINE DTP website.</w:t>
      </w:r>
    </w:p>
    <w:p w14:paraId="0779F321" w14:textId="77777777" w:rsidR="00EF47C3" w:rsidRDefault="00EF47C3" w:rsidP="00EF47C3">
      <w:pPr>
        <w:pStyle w:val="Heading2"/>
        <w:ind w:left="0"/>
      </w:pPr>
    </w:p>
    <w:p w14:paraId="0D10350A" w14:textId="6029ABA0" w:rsidR="00174D68" w:rsidRDefault="00EF47C3" w:rsidP="00EF47C3">
      <w:pPr>
        <w:pStyle w:val="Heading2"/>
        <w:ind w:left="0"/>
        <w:rPr>
          <w:b w:val="0"/>
          <w:bCs w:val="0"/>
        </w:rPr>
      </w:pPr>
      <w:r w:rsidRPr="00EF47C3">
        <w:rPr>
          <w:b w:val="0"/>
          <w:bCs w:val="0"/>
        </w:rPr>
        <w:t xml:space="preserve">The studentship competition should be completed by </w:t>
      </w:r>
      <w:r w:rsidR="00620320">
        <w:rPr>
          <w:b w:val="0"/>
          <w:bCs w:val="0"/>
        </w:rPr>
        <w:t>1</w:t>
      </w:r>
      <w:r w:rsidR="00620320" w:rsidRPr="00620320">
        <w:rPr>
          <w:b w:val="0"/>
          <w:bCs w:val="0"/>
          <w:vertAlign w:val="superscript"/>
        </w:rPr>
        <w:t>st</w:t>
      </w:r>
      <w:r w:rsidR="00620320">
        <w:rPr>
          <w:b w:val="0"/>
          <w:bCs w:val="0"/>
        </w:rPr>
        <w:t xml:space="preserve"> April 2025</w:t>
      </w:r>
      <w:r w:rsidRPr="00EF47C3">
        <w:rPr>
          <w:b w:val="0"/>
          <w:bCs w:val="0"/>
        </w:rPr>
        <w:t xml:space="preserve"> with announcements being made in the weeks that follow, although the final list of incoming students typically is not finalised until July, due to late offers being made to students on the reserve list. More information on the decision-making timeline can be found in Appendix Two</w:t>
      </w:r>
      <w:r>
        <w:rPr>
          <w:b w:val="0"/>
          <w:bCs w:val="0"/>
        </w:rPr>
        <w:t>.</w:t>
      </w:r>
    </w:p>
    <w:p w14:paraId="51FC81A4" w14:textId="77777777" w:rsidR="00174D68" w:rsidRDefault="00174D68" w:rsidP="00174D68">
      <w:pPr>
        <w:pStyle w:val="Heading2"/>
        <w:ind w:left="0"/>
        <w:rPr>
          <w:b w:val="0"/>
          <w:bCs w:val="0"/>
        </w:rPr>
      </w:pPr>
    </w:p>
    <w:p w14:paraId="0F89FABC" w14:textId="2C749982" w:rsidR="00174D68" w:rsidRDefault="00174D68" w:rsidP="00174D68">
      <w:pPr>
        <w:pStyle w:val="Heading2"/>
        <w:ind w:left="0"/>
        <w:rPr>
          <w:b w:val="0"/>
          <w:bCs w:val="0"/>
        </w:rPr>
      </w:pPr>
      <w:r>
        <w:t>13. ASSESSING NOMINATIONS</w:t>
      </w:r>
    </w:p>
    <w:p w14:paraId="1F465697" w14:textId="77777777" w:rsidR="00174D68" w:rsidRDefault="00174D68" w:rsidP="00174D68">
      <w:pPr>
        <w:pStyle w:val="Heading2"/>
        <w:ind w:left="0"/>
        <w:rPr>
          <w:b w:val="0"/>
          <w:bCs w:val="0"/>
        </w:rPr>
      </w:pPr>
    </w:p>
    <w:p w14:paraId="5F1E6F92" w14:textId="4B9E7916" w:rsidR="00174D68" w:rsidRDefault="00174D68" w:rsidP="00174D68">
      <w:pPr>
        <w:pStyle w:val="Heading2"/>
        <w:ind w:left="0"/>
        <w:rPr>
          <w:b w:val="0"/>
          <w:bCs w:val="0"/>
        </w:rPr>
      </w:pPr>
      <w:r>
        <w:rPr>
          <w:b w:val="0"/>
          <w:bCs w:val="0"/>
        </w:rPr>
        <w:t>The criteria for assessing nominations is detailed in Appendix Three. The same criteria and scoring systems are used at both stages (the pathway stage and the studentship stage).</w:t>
      </w:r>
      <w:r w:rsidR="00BE3FCC">
        <w:rPr>
          <w:b w:val="0"/>
          <w:bCs w:val="0"/>
        </w:rPr>
        <w:t xml:space="preserve"> </w:t>
      </w:r>
      <w:r w:rsidR="00EF47C3">
        <w:rPr>
          <w:b w:val="0"/>
          <w:bCs w:val="0"/>
        </w:rPr>
        <w:t>Assessment</w:t>
      </w:r>
      <w:r w:rsidR="00BE3FCC">
        <w:rPr>
          <w:b w:val="0"/>
          <w:bCs w:val="0"/>
        </w:rPr>
        <w:t xml:space="preserve"> will be made based on the criteria and weighting associated with the award type for which the student has applied</w:t>
      </w:r>
      <w:r w:rsidR="00EF47C3">
        <w:rPr>
          <w:b w:val="0"/>
          <w:bCs w:val="0"/>
        </w:rPr>
        <w:t xml:space="preserve"> (although, subsequent to student selection, the award-type may be adjusted to fit the student’s training experience and needs.</w:t>
      </w:r>
    </w:p>
    <w:p w14:paraId="061F41E6" w14:textId="77777777" w:rsidR="00174D68" w:rsidRDefault="00174D68" w:rsidP="00174D68">
      <w:pPr>
        <w:pStyle w:val="Heading2"/>
        <w:ind w:left="0"/>
        <w:rPr>
          <w:b w:val="0"/>
          <w:bCs w:val="0"/>
        </w:rPr>
      </w:pPr>
    </w:p>
    <w:p w14:paraId="5EE4415E" w14:textId="4BDD882C" w:rsidR="00161215" w:rsidRDefault="00174D68" w:rsidP="00174D68">
      <w:pPr>
        <w:pStyle w:val="Heading2"/>
        <w:ind w:left="0"/>
        <w:rPr>
          <w:b w:val="0"/>
          <w:bCs w:val="0"/>
        </w:rPr>
      </w:pPr>
      <w:r>
        <w:rPr>
          <w:b w:val="0"/>
          <w:bCs w:val="0"/>
        </w:rPr>
        <w:t xml:space="preserve">Assessment at the pathway stage is conducted by the pathway leads at the institutions that participate in that pathway, and is chaired by the pathway director (who is also one of the </w:t>
      </w:r>
      <w:r w:rsidR="00BE3FCC">
        <w:rPr>
          <w:b w:val="0"/>
          <w:bCs w:val="0"/>
        </w:rPr>
        <w:t xml:space="preserve">institutional </w:t>
      </w:r>
      <w:r>
        <w:rPr>
          <w:b w:val="0"/>
          <w:bCs w:val="0"/>
        </w:rPr>
        <w:t>pathway leads)</w:t>
      </w:r>
      <w:r w:rsidR="00161215">
        <w:rPr>
          <w:b w:val="0"/>
          <w:bCs w:val="0"/>
        </w:rPr>
        <w:t xml:space="preserve">. Further details on this phase of the selection process appear in the separate document for </w:t>
      </w:r>
      <w:r w:rsidR="00EF47C3">
        <w:rPr>
          <w:b w:val="0"/>
          <w:bCs w:val="0"/>
        </w:rPr>
        <w:t>p</w:t>
      </w:r>
      <w:r w:rsidR="00161215">
        <w:rPr>
          <w:b w:val="0"/>
          <w:bCs w:val="0"/>
        </w:rPr>
        <w:t xml:space="preserve">athway </w:t>
      </w:r>
      <w:r w:rsidR="00EF47C3">
        <w:rPr>
          <w:b w:val="0"/>
          <w:bCs w:val="0"/>
        </w:rPr>
        <w:t>l</w:t>
      </w:r>
      <w:r w:rsidR="00161215">
        <w:rPr>
          <w:b w:val="0"/>
          <w:bCs w:val="0"/>
        </w:rPr>
        <w:t xml:space="preserve">eads and </w:t>
      </w:r>
      <w:r w:rsidR="00EF47C3">
        <w:rPr>
          <w:b w:val="0"/>
          <w:bCs w:val="0"/>
        </w:rPr>
        <w:t>p</w:t>
      </w:r>
      <w:r w:rsidR="00161215">
        <w:rPr>
          <w:b w:val="0"/>
          <w:bCs w:val="0"/>
        </w:rPr>
        <w:t xml:space="preserve">athway </w:t>
      </w:r>
      <w:r w:rsidR="00EF47C3">
        <w:rPr>
          <w:b w:val="0"/>
          <w:bCs w:val="0"/>
        </w:rPr>
        <w:t>d</w:t>
      </w:r>
      <w:r w:rsidR="00161215">
        <w:rPr>
          <w:b w:val="0"/>
          <w:bCs w:val="0"/>
        </w:rPr>
        <w:t>irectors, available on the NINE DTP website</w:t>
      </w:r>
      <w:r>
        <w:rPr>
          <w:b w:val="0"/>
          <w:bCs w:val="0"/>
        </w:rPr>
        <w:t xml:space="preserve">. </w:t>
      </w:r>
    </w:p>
    <w:p w14:paraId="16B86C84" w14:textId="77777777" w:rsidR="00161215" w:rsidRDefault="00161215" w:rsidP="00174D68">
      <w:pPr>
        <w:pStyle w:val="Heading2"/>
        <w:ind w:left="0"/>
        <w:rPr>
          <w:b w:val="0"/>
          <w:bCs w:val="0"/>
        </w:rPr>
      </w:pPr>
    </w:p>
    <w:p w14:paraId="5C1F6C51" w14:textId="7B2CF79C" w:rsidR="00174D68" w:rsidRDefault="00174D68" w:rsidP="00174D68">
      <w:pPr>
        <w:pStyle w:val="Heading2"/>
        <w:ind w:left="0"/>
        <w:rPr>
          <w:b w:val="0"/>
          <w:bCs w:val="0"/>
        </w:rPr>
      </w:pPr>
      <w:r>
        <w:rPr>
          <w:b w:val="0"/>
          <w:bCs w:val="0"/>
        </w:rPr>
        <w:t xml:space="preserve">Assessment at the </w:t>
      </w:r>
      <w:r w:rsidR="00161215">
        <w:rPr>
          <w:b w:val="0"/>
          <w:bCs w:val="0"/>
        </w:rPr>
        <w:t>S</w:t>
      </w:r>
      <w:r>
        <w:rPr>
          <w:b w:val="0"/>
          <w:bCs w:val="0"/>
        </w:rPr>
        <w:t xml:space="preserve">tudentship </w:t>
      </w:r>
      <w:r w:rsidR="00161215">
        <w:rPr>
          <w:b w:val="0"/>
          <w:bCs w:val="0"/>
        </w:rPr>
        <w:t xml:space="preserve">Committee </w:t>
      </w:r>
      <w:r>
        <w:rPr>
          <w:b w:val="0"/>
          <w:bCs w:val="0"/>
        </w:rPr>
        <w:t xml:space="preserve">stage is conducted by a committee consisting of the NINE DTP Director (who is the Durham academic lead), the NINE DTP Deputy Directors (who are the academic leads at Newcastle, Northumbria, and Queen’s Belfast), the remaining academic leads (from Sunderland, Teesside, and </w:t>
      </w:r>
      <w:r>
        <w:rPr>
          <w:b w:val="0"/>
          <w:bCs w:val="0"/>
        </w:rPr>
        <w:lastRenderedPageBreak/>
        <w:t>Ulster), and a number of external reviewers.</w:t>
      </w:r>
      <w:r w:rsidR="00161215">
        <w:rPr>
          <w:b w:val="0"/>
          <w:bCs w:val="0"/>
        </w:rPr>
        <w:t xml:space="preserve"> At the Studentship Committee stage, each nomination that was forwarded on by a pathway is read by three individuals, at least two of whom are internal to the DTP but none of whom is from the same institution as the nominee. Prior to the meeting of the Studentship Committee, a composite score is made for each nominee, with two-thirds of the weight for this score coming from the mean </w:t>
      </w:r>
      <w:r w:rsidR="00B052B4">
        <w:rPr>
          <w:b w:val="0"/>
          <w:bCs w:val="0"/>
        </w:rPr>
        <w:t>s</w:t>
      </w:r>
      <w:r w:rsidR="00161215">
        <w:rPr>
          <w:b w:val="0"/>
          <w:bCs w:val="0"/>
        </w:rPr>
        <w:t xml:space="preserve">core of the three </w:t>
      </w:r>
      <w:r w:rsidR="00EF47C3">
        <w:rPr>
          <w:b w:val="0"/>
          <w:bCs w:val="0"/>
        </w:rPr>
        <w:t>c</w:t>
      </w:r>
      <w:r w:rsidR="00161215">
        <w:rPr>
          <w:b w:val="0"/>
          <w:bCs w:val="0"/>
        </w:rPr>
        <w:t xml:space="preserve">ommittee members who read the nomination and one-third coming from the ranking given by the nominee’s pathway. Prior to the meeting of the Studentship Committee, the </w:t>
      </w:r>
      <w:r w:rsidR="00B052B4">
        <w:rPr>
          <w:b w:val="0"/>
          <w:bCs w:val="0"/>
        </w:rPr>
        <w:t>Action for Equality Committee (which consists of the seven directors)</w:t>
      </w:r>
      <w:r w:rsidR="00161215">
        <w:rPr>
          <w:b w:val="0"/>
          <w:bCs w:val="0"/>
        </w:rPr>
        <w:t xml:space="preserve"> meet</w:t>
      </w:r>
      <w:r w:rsidR="00B052B4">
        <w:rPr>
          <w:b w:val="0"/>
          <w:bCs w:val="0"/>
        </w:rPr>
        <w:t>s</w:t>
      </w:r>
      <w:r w:rsidR="00161215">
        <w:rPr>
          <w:b w:val="0"/>
          <w:bCs w:val="0"/>
        </w:rPr>
        <w:t xml:space="preserve"> to select </w:t>
      </w:r>
      <w:r w:rsidR="00A81CC1">
        <w:rPr>
          <w:b w:val="0"/>
          <w:bCs w:val="0"/>
        </w:rPr>
        <w:t>the Action for Equality awardees. Then, a</w:t>
      </w:r>
      <w:r w:rsidR="00161215">
        <w:rPr>
          <w:b w:val="0"/>
          <w:bCs w:val="0"/>
        </w:rPr>
        <w:t>ided by the scoring</w:t>
      </w:r>
      <w:r w:rsidR="00A81CC1">
        <w:rPr>
          <w:b w:val="0"/>
          <w:bCs w:val="0"/>
        </w:rPr>
        <w:t xml:space="preserve"> that combines Studentship Committee reviews with pathway rankings</w:t>
      </w:r>
      <w:r w:rsidR="00161215">
        <w:rPr>
          <w:b w:val="0"/>
          <w:bCs w:val="0"/>
        </w:rPr>
        <w:t xml:space="preserve">, as well as </w:t>
      </w:r>
      <w:r w:rsidR="00EF47C3">
        <w:rPr>
          <w:b w:val="0"/>
          <w:bCs w:val="0"/>
        </w:rPr>
        <w:t xml:space="preserve">by </w:t>
      </w:r>
      <w:r w:rsidR="00161215">
        <w:rPr>
          <w:b w:val="0"/>
          <w:bCs w:val="0"/>
        </w:rPr>
        <w:t>ESRC mandates concerning steers and international students</w:t>
      </w:r>
      <w:r w:rsidR="00EF47C3">
        <w:rPr>
          <w:b w:val="0"/>
          <w:bCs w:val="0"/>
        </w:rPr>
        <w:t>,</w:t>
      </w:r>
      <w:r w:rsidR="00A81CC1">
        <w:rPr>
          <w:b w:val="0"/>
          <w:bCs w:val="0"/>
        </w:rPr>
        <w:t xml:space="preserve"> and </w:t>
      </w:r>
      <w:r w:rsidR="00EF47C3">
        <w:rPr>
          <w:b w:val="0"/>
          <w:bCs w:val="0"/>
        </w:rPr>
        <w:t xml:space="preserve">also </w:t>
      </w:r>
      <w:r w:rsidR="00A81CC1">
        <w:rPr>
          <w:b w:val="0"/>
          <w:bCs w:val="0"/>
        </w:rPr>
        <w:t>individual university requirements concerning matched funding, the Studentship Committee</w:t>
      </w:r>
      <w:r w:rsidR="00B052B4">
        <w:rPr>
          <w:b w:val="0"/>
          <w:bCs w:val="0"/>
        </w:rPr>
        <w:t xml:space="preserve"> discusses each nominee’s file and</w:t>
      </w:r>
      <w:r w:rsidR="00A81CC1">
        <w:rPr>
          <w:b w:val="0"/>
          <w:bCs w:val="0"/>
        </w:rPr>
        <w:t xml:space="preserve"> makes awards (typically 50-55) as well as selecting a reserve list of up to 30 additional candidates.</w:t>
      </w:r>
    </w:p>
    <w:p w14:paraId="7C20EFCF" w14:textId="77777777" w:rsidR="00BE3FCC" w:rsidRDefault="00BE3FCC" w:rsidP="00174D68">
      <w:pPr>
        <w:pStyle w:val="Heading2"/>
        <w:ind w:left="0"/>
        <w:rPr>
          <w:b w:val="0"/>
          <w:bCs w:val="0"/>
        </w:rPr>
      </w:pPr>
    </w:p>
    <w:p w14:paraId="7290FBA2" w14:textId="31C6D01A" w:rsidR="000A6781" w:rsidRDefault="00BE3FCC" w:rsidP="00701B39">
      <w:pPr>
        <w:pStyle w:val="Heading2"/>
        <w:ind w:left="0"/>
      </w:pPr>
      <w:r>
        <w:rPr>
          <w:b w:val="0"/>
          <w:bCs w:val="0"/>
        </w:rPr>
        <w:t>Feedback is not routinely returned to applicants, but some feedback may be provided at the request of individual supervisors.</w:t>
      </w:r>
    </w:p>
    <w:p w14:paraId="29D9A162" w14:textId="635D7905" w:rsidR="000A6781" w:rsidRDefault="008D123C" w:rsidP="00F22FD0">
      <w:pPr>
        <w:pStyle w:val="BodyText"/>
        <w:spacing w:before="4"/>
        <w:rPr>
          <w:sz w:val="23"/>
        </w:rPr>
      </w:pPr>
      <w:r>
        <w:rPr>
          <w:noProof/>
        </w:rPr>
        <mc:AlternateContent>
          <mc:Choice Requires="wpg">
            <w:drawing>
              <wp:anchor distT="0" distB="0" distL="0" distR="0" simplePos="0" relativeHeight="251658242" behindDoc="1" locked="0" layoutInCell="1" allowOverlap="1" wp14:anchorId="7556A33B" wp14:editId="17C10725">
                <wp:simplePos x="0" y="0"/>
                <wp:positionH relativeFrom="page">
                  <wp:posOffset>431165</wp:posOffset>
                </wp:positionH>
                <wp:positionV relativeFrom="paragraph">
                  <wp:posOffset>196063</wp:posOffset>
                </wp:positionV>
                <wp:extent cx="6672580" cy="2032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20320"/>
                          <a:chOff x="0" y="0"/>
                          <a:chExt cx="6672580" cy="20320"/>
                        </a:xfrm>
                      </wpg:grpSpPr>
                      <wps:wsp>
                        <wps:cNvPr id="38" name="Graphic 38"/>
                        <wps:cNvSpPr/>
                        <wps:spPr>
                          <a:xfrm>
                            <a:off x="0" y="0"/>
                            <a:ext cx="6671945" cy="20320"/>
                          </a:xfrm>
                          <a:custGeom>
                            <a:avLst/>
                            <a:gdLst/>
                            <a:ahLst/>
                            <a:cxnLst/>
                            <a:rect l="l" t="t" r="r" b="b"/>
                            <a:pathLst>
                              <a:path w="6671945" h="20320">
                                <a:moveTo>
                                  <a:pt x="6671945" y="139"/>
                                </a:moveTo>
                                <a:lnTo>
                                  <a:pt x="6669151" y="139"/>
                                </a:lnTo>
                                <a:lnTo>
                                  <a:pt x="6669151" y="0"/>
                                </a:lnTo>
                                <a:lnTo>
                                  <a:pt x="3175" y="0"/>
                                </a:lnTo>
                                <a:lnTo>
                                  <a:pt x="127" y="0"/>
                                </a:lnTo>
                                <a:lnTo>
                                  <a:pt x="127" y="139"/>
                                </a:lnTo>
                                <a:lnTo>
                                  <a:pt x="0" y="139"/>
                                </a:lnTo>
                                <a:lnTo>
                                  <a:pt x="0" y="19812"/>
                                </a:lnTo>
                                <a:lnTo>
                                  <a:pt x="6671945" y="19812"/>
                                </a:lnTo>
                                <a:lnTo>
                                  <a:pt x="6671945" y="139"/>
                                </a:lnTo>
                                <a:close/>
                              </a:path>
                            </a:pathLst>
                          </a:custGeom>
                          <a:solidFill>
                            <a:srgbClr val="A1A1A1"/>
                          </a:solidFill>
                        </wps:spPr>
                        <wps:bodyPr wrap="square" lIns="0" tIns="0" rIns="0" bIns="0" rtlCol="0">
                          <a:prstTxWarp prst="textNoShape">
                            <a:avLst/>
                          </a:prstTxWarp>
                          <a:noAutofit/>
                        </wps:bodyPr>
                      </wps:wsp>
                      <wps:wsp>
                        <wps:cNvPr id="39" name="Graphic 39"/>
                        <wps:cNvSpPr/>
                        <wps:spPr>
                          <a:xfrm>
                            <a:off x="6669151"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4E4E4"/>
                          </a:solidFill>
                        </wps:spPr>
                        <wps:bodyPr wrap="square" lIns="0" tIns="0" rIns="0" bIns="0" rtlCol="0">
                          <a:prstTxWarp prst="textNoShape">
                            <a:avLst/>
                          </a:prstTxWarp>
                          <a:noAutofit/>
                        </wps:bodyPr>
                      </wps:wsp>
                      <wps:wsp>
                        <wps:cNvPr id="40" name="Graphic 40"/>
                        <wps:cNvSpPr/>
                        <wps:spPr>
                          <a:xfrm>
                            <a:off x="127" y="0"/>
                            <a:ext cx="6672580" cy="17145"/>
                          </a:xfrm>
                          <a:custGeom>
                            <a:avLst/>
                            <a:gdLst/>
                            <a:ahLst/>
                            <a:cxnLst/>
                            <a:rect l="l" t="t" r="r" b="b"/>
                            <a:pathLst>
                              <a:path w="6672580" h="17145">
                                <a:moveTo>
                                  <a:pt x="3048" y="3048"/>
                                </a:moveTo>
                                <a:lnTo>
                                  <a:pt x="0" y="3048"/>
                                </a:lnTo>
                                <a:lnTo>
                                  <a:pt x="0" y="16764"/>
                                </a:lnTo>
                                <a:lnTo>
                                  <a:pt x="3048" y="16764"/>
                                </a:lnTo>
                                <a:lnTo>
                                  <a:pt x="3048" y="3048"/>
                                </a:lnTo>
                                <a:close/>
                              </a:path>
                              <a:path w="6672580" h="17145">
                                <a:moveTo>
                                  <a:pt x="6672072" y="0"/>
                                </a:moveTo>
                                <a:lnTo>
                                  <a:pt x="6669024" y="0"/>
                                </a:lnTo>
                                <a:lnTo>
                                  <a:pt x="6669024" y="3048"/>
                                </a:lnTo>
                                <a:lnTo>
                                  <a:pt x="6672072" y="3048"/>
                                </a:lnTo>
                                <a:lnTo>
                                  <a:pt x="6672072" y="0"/>
                                </a:lnTo>
                                <a:close/>
                              </a:path>
                            </a:pathLst>
                          </a:custGeom>
                          <a:solidFill>
                            <a:srgbClr val="A1A1A1"/>
                          </a:solidFill>
                        </wps:spPr>
                        <wps:bodyPr wrap="square" lIns="0" tIns="0" rIns="0" bIns="0" rtlCol="0">
                          <a:prstTxWarp prst="textNoShape">
                            <a:avLst/>
                          </a:prstTxWarp>
                          <a:noAutofit/>
                        </wps:bodyPr>
                      </wps:wsp>
                      <wps:wsp>
                        <wps:cNvPr id="41" name="Graphic 41"/>
                        <wps:cNvSpPr/>
                        <wps:spPr>
                          <a:xfrm>
                            <a:off x="6669151"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42" name="Graphic 42"/>
                        <wps:cNvSpPr/>
                        <wps:spPr>
                          <a:xfrm>
                            <a:off x="126" y="1677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A1A1A1"/>
                          </a:solidFill>
                        </wps:spPr>
                        <wps:bodyPr wrap="square" lIns="0" tIns="0" rIns="0" bIns="0" rtlCol="0">
                          <a:prstTxWarp prst="textNoShape">
                            <a:avLst/>
                          </a:prstTxWarp>
                          <a:noAutofit/>
                        </wps:bodyPr>
                      </wps:wsp>
                      <wps:wsp>
                        <wps:cNvPr id="43" name="Graphic 43"/>
                        <wps:cNvSpPr/>
                        <wps:spPr>
                          <a:xfrm>
                            <a:off x="127" y="16776"/>
                            <a:ext cx="6672580" cy="3175"/>
                          </a:xfrm>
                          <a:custGeom>
                            <a:avLst/>
                            <a:gdLst/>
                            <a:ahLst/>
                            <a:cxnLst/>
                            <a:rect l="l" t="t" r="r" b="b"/>
                            <a:pathLst>
                              <a:path w="6672580" h="3175">
                                <a:moveTo>
                                  <a:pt x="6672072" y="0"/>
                                </a:moveTo>
                                <a:lnTo>
                                  <a:pt x="6669024" y="0"/>
                                </a:lnTo>
                                <a:lnTo>
                                  <a:pt x="3048" y="0"/>
                                </a:lnTo>
                                <a:lnTo>
                                  <a:pt x="0" y="0"/>
                                </a:lnTo>
                                <a:lnTo>
                                  <a:pt x="0" y="3035"/>
                                </a:lnTo>
                                <a:lnTo>
                                  <a:pt x="3048" y="3035"/>
                                </a:lnTo>
                                <a:lnTo>
                                  <a:pt x="6669024" y="3035"/>
                                </a:lnTo>
                                <a:lnTo>
                                  <a:pt x="6672072" y="3035"/>
                                </a:lnTo>
                                <a:lnTo>
                                  <a:pt x="6672072"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rto="http://schemas.microsoft.com/office/word/2006/arto">
            <w:pict>
              <v:group id="Group 37" style="position:absolute;margin-left:33.95pt;margin-top:15.45pt;width:525.4pt;height:1.6pt;z-index:-15726080;mso-wrap-distance-left:0;mso-wrap-distance-right:0;mso-position-horizontal-relative:page" coordsize="66725,203" o:spid="_x0000_s1026" w14:anchorId="2EA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">
                <v:shape id="Graphic 38" style="position:absolute;width:66719;height:203;visibility:visible;mso-wrap-style:square;v-text-anchor:top" coordsize="6671945,20320" o:spid="_x0000_s1027" fillcolor="#a1a1a1" stroked="f" path="m6671945,139r-2794,l6669151,,3175,,127,r,139l,139,,19812r6671945,l6671945,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">
                  <v:path arrowok="t"/>
                </v:shape>
                <v:shape id="Graphic 39" style="position:absolute;left:66691;width:32;height:31;visibility:visible;mso-wrap-style:square;v-text-anchor:top" coordsize="3175,3175" o:spid="_x0000_s1028" fillcolor="#e4e4e4"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">
                  <v:path arrowok="t"/>
                </v:shape>
                <v:shape id="Graphic 40" style="position:absolute;left:1;width:66726;height:171;visibility:visible;mso-wrap-style:square;v-text-anchor:top" coordsize="6672580,17145" o:spid="_x0000_s1029" fillcolor="#a1a1a1" stroked="f" path="m3048,3048l,3048,,16764r3048,l3048,3048xem6672072,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">
                  <v:path arrowok="t"/>
                </v:shape>
                <v:shape id="Graphic 41" style="position:absolute;left:66691;top:30;width:32;height:140;visibility:visible;mso-wrap-style:square;v-text-anchor:top" coordsize="3175,13970" o:spid="_x0000_s1030" fillcolor="#e4e4e4"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">
                  <v:path arrowok="t"/>
                </v:shape>
                <v:shape id="Graphic 42" style="position:absolute;left:1;top:167;width:32;height:32;visibility:visible;mso-wrap-style:square;v-text-anchor:top" coordsize="3175,3175" o:spid="_x0000_s1031" fillcolor="#a1a1a1"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">
                  <v:path arrowok="t"/>
                </v:shape>
                <v:shape id="Graphic 43" style="position:absolute;left:1;top:167;width:66726;height:32;visibility:visible;mso-wrap-style:square;v-text-anchor:top" coordsize="6672580,3175" o:spid="_x0000_s1032" fillcolor="#e4e4e4" stroked="f" path="m6672072,r-3048,l3048,,,,,3035r3048,l6669024,3035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">
                  <v:path arrowok="t"/>
                </v:shape>
                <w10:wrap type="topAndBottom" anchorx="page"/>
              </v:group>
            </w:pict>
          </mc:Fallback>
        </mc:AlternateContent>
      </w:r>
    </w:p>
    <w:p w14:paraId="2C098A16" w14:textId="77777777" w:rsidR="00404DCF" w:rsidRPr="00404DCF" w:rsidRDefault="00404DCF" w:rsidP="00404DCF">
      <w:pPr>
        <w:rPr>
          <w:sz w:val="23"/>
        </w:rPr>
      </w:pPr>
    </w:p>
    <w:p w14:paraId="7C70341E" w14:textId="77777777" w:rsidR="00404DCF" w:rsidRDefault="00404DCF" w:rsidP="00404DCF">
      <w:pPr>
        <w:pStyle w:val="Heading1"/>
      </w:pPr>
      <w:r>
        <w:t>Part</w:t>
      </w:r>
      <w:r>
        <w:rPr>
          <w:spacing w:val="-6"/>
        </w:rPr>
        <w:t xml:space="preserve"> </w:t>
      </w:r>
      <w:r>
        <w:t>3</w:t>
      </w:r>
      <w:r>
        <w:rPr>
          <w:spacing w:val="-4"/>
        </w:rPr>
        <w:t xml:space="preserve"> </w:t>
      </w:r>
      <w:r>
        <w:t>/</w:t>
      </w:r>
      <w:r>
        <w:rPr>
          <w:spacing w:val="-6"/>
        </w:rPr>
        <w:t xml:space="preserve"> </w:t>
      </w:r>
      <w:r>
        <w:t>Further</w:t>
      </w:r>
      <w:r>
        <w:rPr>
          <w:spacing w:val="-4"/>
        </w:rPr>
        <w:t xml:space="preserve"> </w:t>
      </w:r>
      <w:r>
        <w:rPr>
          <w:spacing w:val="-2"/>
        </w:rPr>
        <w:t>Information</w:t>
      </w:r>
    </w:p>
    <w:p w14:paraId="778C5E27" w14:textId="77777777" w:rsidR="00404DCF" w:rsidRPr="00284776" w:rsidRDefault="00404DCF" w:rsidP="007C40A7">
      <w:pPr>
        <w:pStyle w:val="ListParagraph"/>
        <w:numPr>
          <w:ilvl w:val="0"/>
          <w:numId w:val="20"/>
        </w:numPr>
        <w:tabs>
          <w:tab w:val="left" w:pos="617"/>
          <w:tab w:val="left" w:pos="620"/>
        </w:tabs>
        <w:spacing w:before="268"/>
        <w:ind w:left="620" w:right="688"/>
        <w:rPr>
          <w:b/>
          <w:spacing w:val="-1"/>
        </w:rPr>
      </w:pPr>
      <w:r>
        <w:t>If</w:t>
      </w:r>
      <w:r>
        <w:rPr>
          <w:spacing w:val="-2"/>
        </w:rPr>
        <w:t xml:space="preserve"> </w:t>
      </w:r>
      <w:r>
        <w:t>students</w:t>
      </w:r>
      <w:r>
        <w:rPr>
          <w:spacing w:val="-4"/>
        </w:rPr>
        <w:t xml:space="preserve"> </w:t>
      </w:r>
      <w:r>
        <w:t>or</w:t>
      </w:r>
      <w:r>
        <w:rPr>
          <w:spacing w:val="-2"/>
        </w:rPr>
        <w:t xml:space="preserve"> </w:t>
      </w:r>
      <w:r>
        <w:t>staff</w:t>
      </w:r>
      <w:r>
        <w:rPr>
          <w:spacing w:val="-2"/>
        </w:rPr>
        <w:t xml:space="preserve"> </w:t>
      </w:r>
      <w:r>
        <w:t>need</w:t>
      </w:r>
      <w:r>
        <w:rPr>
          <w:spacing w:val="-3"/>
        </w:rPr>
        <w:t xml:space="preserve"> </w:t>
      </w:r>
      <w:r>
        <w:t>any</w:t>
      </w:r>
      <w:r>
        <w:rPr>
          <w:spacing w:val="-1"/>
        </w:rPr>
        <w:t xml:space="preserve"> </w:t>
      </w:r>
      <w:r>
        <w:t>further</w:t>
      </w:r>
      <w:r>
        <w:rPr>
          <w:spacing w:val="-4"/>
        </w:rPr>
        <w:t xml:space="preserve"> </w:t>
      </w:r>
      <w:r>
        <w:t>information</w:t>
      </w:r>
      <w:r>
        <w:rPr>
          <w:spacing w:val="-3"/>
        </w:rPr>
        <w:t xml:space="preserve"> </w:t>
      </w:r>
      <w:r>
        <w:t>about</w:t>
      </w:r>
      <w:r>
        <w:rPr>
          <w:spacing w:val="-1"/>
        </w:rPr>
        <w:t xml:space="preserve"> </w:t>
      </w:r>
      <w:r>
        <w:t>the</w:t>
      </w:r>
      <w:r>
        <w:rPr>
          <w:spacing w:val="-4"/>
        </w:rPr>
        <w:t xml:space="preserve"> </w:t>
      </w:r>
      <w:r>
        <w:t>ESRC</w:t>
      </w:r>
      <w:r>
        <w:rPr>
          <w:spacing w:val="-2"/>
        </w:rPr>
        <w:t xml:space="preserve"> </w:t>
      </w:r>
      <w:r>
        <w:t>NINE</w:t>
      </w:r>
      <w:r>
        <w:rPr>
          <w:spacing w:val="-4"/>
        </w:rPr>
        <w:t xml:space="preserve"> </w:t>
      </w:r>
      <w:r>
        <w:t>DTP’s</w:t>
      </w:r>
      <w:r>
        <w:rPr>
          <w:spacing w:val="-2"/>
        </w:rPr>
        <w:t xml:space="preserve"> </w:t>
      </w:r>
      <w:r>
        <w:t>annual</w:t>
      </w:r>
      <w:r>
        <w:rPr>
          <w:spacing w:val="-2"/>
        </w:rPr>
        <w:t xml:space="preserve"> </w:t>
      </w:r>
      <w:r>
        <w:t>studentship</w:t>
      </w:r>
      <w:r>
        <w:rPr>
          <w:spacing w:val="-3"/>
        </w:rPr>
        <w:t xml:space="preserve"> </w:t>
      </w:r>
      <w:r>
        <w:t>competition please contact their local contact:</w:t>
      </w:r>
    </w:p>
    <w:p w14:paraId="5F04F6BA" w14:textId="77777777" w:rsidR="00404DCF" w:rsidRPr="00284776" w:rsidRDefault="00404DCF" w:rsidP="00404DCF">
      <w:pPr>
        <w:pStyle w:val="ListParagraph"/>
        <w:numPr>
          <w:ilvl w:val="0"/>
          <w:numId w:val="3"/>
        </w:numPr>
        <w:tabs>
          <w:tab w:val="left" w:pos="980"/>
        </w:tabs>
        <w:spacing w:before="1"/>
        <w:ind w:hanging="360"/>
        <w:rPr>
          <w:b/>
          <w:spacing w:val="-1"/>
        </w:rPr>
      </w:pPr>
      <w:r w:rsidRPr="00284776">
        <w:rPr>
          <w:b/>
          <w:spacing w:val="-1"/>
        </w:rPr>
        <w:t>Durham - Katy Roberts / Rebecca Nash: contact.nine@durham</w:t>
      </w:r>
      <w:r>
        <w:rPr>
          <w:b/>
          <w:spacing w:val="-1"/>
        </w:rPr>
        <w:t>.ac.uk</w:t>
      </w:r>
      <w:r w:rsidRPr="00284776">
        <w:rPr>
          <w:b/>
          <w:spacing w:val="-1"/>
        </w:rPr>
        <w:t xml:space="preserve"> </w:t>
      </w:r>
    </w:p>
    <w:p w14:paraId="5C7A2173" w14:textId="77777777" w:rsidR="00404DCF" w:rsidRPr="00284776" w:rsidRDefault="00404DCF" w:rsidP="00404DCF">
      <w:pPr>
        <w:pStyle w:val="ListParagraph"/>
        <w:numPr>
          <w:ilvl w:val="0"/>
          <w:numId w:val="3"/>
        </w:numPr>
        <w:tabs>
          <w:tab w:val="left" w:pos="980"/>
        </w:tabs>
        <w:spacing w:before="10"/>
        <w:ind w:hanging="360"/>
        <w:rPr>
          <w:b/>
          <w:spacing w:val="-1"/>
        </w:rPr>
      </w:pPr>
      <w:r w:rsidRPr="00284776">
        <w:rPr>
          <w:b/>
          <w:spacing w:val="-1"/>
        </w:rPr>
        <w:t>Newcastle - Sarah Rylance: ninedtp.admin@ncl.ac.uk</w:t>
      </w:r>
    </w:p>
    <w:p w14:paraId="5462177C" w14:textId="77777777" w:rsidR="00404DCF" w:rsidRDefault="00404DCF" w:rsidP="00404DCF">
      <w:pPr>
        <w:pStyle w:val="ListParagraph"/>
        <w:numPr>
          <w:ilvl w:val="0"/>
          <w:numId w:val="3"/>
        </w:numPr>
        <w:tabs>
          <w:tab w:val="left" w:pos="980"/>
        </w:tabs>
        <w:spacing w:before="10"/>
        <w:ind w:hanging="360"/>
        <w:rPr>
          <w:rFonts w:ascii="Cambria" w:hAnsi="Cambria"/>
          <w:sz w:val="2"/>
        </w:rPr>
      </w:pPr>
      <w:r>
        <w:rPr>
          <w:b/>
        </w:rPr>
        <w:t>Northumbria</w:t>
      </w:r>
      <w:r>
        <w:rPr>
          <w:b/>
          <w:spacing w:val="45"/>
        </w:rPr>
        <w:t xml:space="preserve"> </w:t>
      </w:r>
      <w:r>
        <w:rPr>
          <w:b/>
        </w:rPr>
        <w:t>–</w:t>
      </w:r>
      <w:r>
        <w:rPr>
          <w:b/>
          <w:spacing w:val="-2"/>
        </w:rPr>
        <w:t xml:space="preserve"> </w:t>
      </w:r>
      <w:r>
        <w:rPr>
          <w:b/>
        </w:rPr>
        <w:t>Andrea Percival:</w:t>
      </w:r>
      <w:r>
        <w:rPr>
          <w:b/>
          <w:spacing w:val="-3"/>
        </w:rPr>
        <w:t xml:space="preserve"> </w:t>
      </w:r>
      <w:r w:rsidRPr="00284776">
        <w:rPr>
          <w:rFonts w:ascii="Cambria" w:hAnsi="Cambria"/>
          <w:spacing w:val="-4"/>
          <w:w w:val="96"/>
          <w:sz w:val="2"/>
        </w:rPr>
        <w:t>33</w:t>
      </w:r>
      <w:r w:rsidRPr="00284776">
        <w:rPr>
          <w:rFonts w:ascii="Cambria" w:hAnsi="Cambria"/>
          <w:spacing w:val="-2"/>
          <w:w w:val="96"/>
          <w:sz w:val="2"/>
        </w:rPr>
        <w:t>T</w:t>
      </w:r>
      <w:r w:rsidRPr="00284776">
        <w:rPr>
          <w:b/>
          <w:spacing w:val="-3"/>
        </w:rPr>
        <w:t>andrea.percival</w:t>
      </w:r>
      <w:r w:rsidRPr="00284776">
        <w:rPr>
          <w:b/>
          <w:spacing w:val="-2"/>
        </w:rPr>
        <w:t>@</w:t>
      </w:r>
      <w:r w:rsidRPr="00284776">
        <w:rPr>
          <w:b/>
          <w:spacing w:val="-3"/>
        </w:rPr>
        <w:t>n</w:t>
      </w:r>
      <w:r w:rsidRPr="00284776">
        <w:rPr>
          <w:b/>
          <w:spacing w:val="-4"/>
        </w:rPr>
        <w:t>or</w:t>
      </w:r>
      <w:r w:rsidRPr="00284776">
        <w:rPr>
          <w:b/>
          <w:spacing w:val="-2"/>
        </w:rPr>
        <w:t>t</w:t>
      </w:r>
      <w:r w:rsidRPr="00284776">
        <w:rPr>
          <w:b/>
          <w:spacing w:val="-3"/>
        </w:rPr>
        <w:t>hu</w:t>
      </w:r>
      <w:r w:rsidRPr="00284776">
        <w:rPr>
          <w:b/>
          <w:spacing w:val="-4"/>
        </w:rPr>
        <w:t>m</w:t>
      </w:r>
      <w:r w:rsidRPr="00284776">
        <w:rPr>
          <w:b/>
          <w:spacing w:val="-3"/>
        </w:rPr>
        <w:t>b</w:t>
      </w:r>
      <w:r w:rsidRPr="00284776">
        <w:rPr>
          <w:b/>
          <w:spacing w:val="-2"/>
        </w:rPr>
        <w:t>ri</w:t>
      </w:r>
      <w:r w:rsidRPr="00284776">
        <w:rPr>
          <w:b/>
          <w:spacing w:val="-3"/>
        </w:rPr>
        <w:t>a</w:t>
      </w:r>
      <w:r w:rsidRPr="00284776">
        <w:rPr>
          <w:b/>
          <w:spacing w:val="-1"/>
        </w:rPr>
        <w:t>.</w:t>
      </w:r>
      <w:r w:rsidRPr="00284776">
        <w:rPr>
          <w:b/>
          <w:spacing w:val="-3"/>
        </w:rPr>
        <w:t>a</w:t>
      </w:r>
      <w:r w:rsidRPr="00284776">
        <w:rPr>
          <w:b/>
          <w:spacing w:val="-4"/>
        </w:rPr>
        <w:t>c</w:t>
      </w:r>
      <w:r w:rsidRPr="00284776">
        <w:rPr>
          <w:b/>
          <w:spacing w:val="-1"/>
        </w:rPr>
        <w:t>.</w:t>
      </w:r>
      <w:r w:rsidRPr="00284776">
        <w:rPr>
          <w:b/>
          <w:spacing w:val="-3"/>
        </w:rPr>
        <w:t>uk</w:t>
      </w:r>
      <w:r w:rsidRPr="00284776">
        <w:rPr>
          <w:rFonts w:ascii="Cambria" w:hAnsi="Cambria"/>
          <w:spacing w:val="-4"/>
          <w:w w:val="96"/>
          <w:sz w:val="2"/>
        </w:rPr>
        <w:t>33T</w:t>
      </w:r>
    </w:p>
    <w:p w14:paraId="522BE0AA" w14:textId="77777777" w:rsidR="00404DCF" w:rsidRDefault="00404DCF" w:rsidP="00404DCF">
      <w:pPr>
        <w:pStyle w:val="ListParagraph"/>
        <w:numPr>
          <w:ilvl w:val="0"/>
          <w:numId w:val="3"/>
        </w:numPr>
        <w:tabs>
          <w:tab w:val="left" w:pos="980"/>
        </w:tabs>
        <w:spacing w:before="10"/>
        <w:ind w:hanging="360"/>
        <w:rPr>
          <w:rFonts w:ascii="Cambria" w:hAnsi="Cambria"/>
          <w:sz w:val="2"/>
        </w:rPr>
      </w:pPr>
      <w:r>
        <w:rPr>
          <w:b/>
        </w:rPr>
        <w:t>Queen’s</w:t>
      </w:r>
      <w:r>
        <w:rPr>
          <w:b/>
          <w:spacing w:val="-6"/>
        </w:rPr>
        <w:t xml:space="preserve"> </w:t>
      </w:r>
      <w:r>
        <w:rPr>
          <w:b/>
        </w:rPr>
        <w:t>University</w:t>
      </w:r>
      <w:r>
        <w:rPr>
          <w:b/>
          <w:spacing w:val="-3"/>
        </w:rPr>
        <w:t xml:space="preserve"> </w:t>
      </w:r>
      <w:r>
        <w:rPr>
          <w:b/>
        </w:rPr>
        <w:t>Belfast</w:t>
      </w:r>
      <w:r>
        <w:rPr>
          <w:b/>
          <w:spacing w:val="-6"/>
        </w:rPr>
        <w:t xml:space="preserve"> </w:t>
      </w:r>
      <w:r>
        <w:rPr>
          <w:b/>
        </w:rPr>
        <w:t>–</w:t>
      </w:r>
      <w:r>
        <w:rPr>
          <w:b/>
          <w:spacing w:val="-5"/>
        </w:rPr>
        <w:t xml:space="preserve"> </w:t>
      </w:r>
      <w:r>
        <w:rPr>
          <w:b/>
        </w:rPr>
        <w:t>Naomi</w:t>
      </w:r>
      <w:r>
        <w:rPr>
          <w:b/>
          <w:spacing w:val="-4"/>
        </w:rPr>
        <w:t xml:space="preserve"> </w:t>
      </w:r>
      <w:r>
        <w:rPr>
          <w:b/>
        </w:rPr>
        <w:t>Harland:</w:t>
      </w:r>
      <w:r>
        <w:rPr>
          <w:b/>
          <w:spacing w:val="-4"/>
        </w:rPr>
        <w:t xml:space="preserve"> </w:t>
      </w:r>
      <w:r w:rsidRPr="00284776">
        <w:rPr>
          <w:b/>
          <w:spacing w:val="-1"/>
        </w:rPr>
        <w:t>nine.admin@qub.ac.uk</w:t>
      </w:r>
    </w:p>
    <w:p w14:paraId="516E7804" w14:textId="77777777" w:rsidR="00BF60D4" w:rsidRPr="00BF60D4" w:rsidRDefault="00404DCF" w:rsidP="00BF60D4">
      <w:pPr>
        <w:pStyle w:val="ListParagraph"/>
        <w:numPr>
          <w:ilvl w:val="0"/>
          <w:numId w:val="3"/>
        </w:numPr>
        <w:tabs>
          <w:tab w:val="left" w:pos="980"/>
        </w:tabs>
        <w:spacing w:before="11"/>
        <w:ind w:hanging="360"/>
        <w:rPr>
          <w:b/>
        </w:rPr>
      </w:pPr>
      <w:r w:rsidRPr="27BCA796">
        <w:rPr>
          <w:b/>
          <w:bCs/>
        </w:rPr>
        <w:t>Sunderland</w:t>
      </w:r>
      <w:r w:rsidRPr="27BCA796">
        <w:rPr>
          <w:b/>
          <w:bCs/>
          <w:spacing w:val="-5"/>
        </w:rPr>
        <w:t xml:space="preserve"> </w:t>
      </w:r>
      <w:r w:rsidRPr="27BCA796">
        <w:rPr>
          <w:b/>
          <w:bCs/>
        </w:rPr>
        <w:t>–</w:t>
      </w:r>
      <w:r w:rsidRPr="27BCA796">
        <w:rPr>
          <w:b/>
          <w:bCs/>
          <w:spacing w:val="-2"/>
        </w:rPr>
        <w:t xml:space="preserve"> </w:t>
      </w:r>
      <w:r w:rsidR="00EC2505" w:rsidRPr="27BCA796">
        <w:rPr>
          <w:b/>
          <w:bCs/>
        </w:rPr>
        <w:t>Cath</w:t>
      </w:r>
      <w:r w:rsidR="000057D7" w:rsidRPr="27BCA796">
        <w:rPr>
          <w:b/>
          <w:bCs/>
        </w:rPr>
        <w:t>erine Hayes</w:t>
      </w:r>
      <w:r w:rsidR="00BF60D4" w:rsidRPr="27BCA796">
        <w:rPr>
          <w:b/>
          <w:bCs/>
        </w:rPr>
        <w:t>: catherine.hayes@sunderland.ac.uk</w:t>
      </w:r>
    </w:p>
    <w:p w14:paraId="7856B3D2" w14:textId="15FF1D81" w:rsidR="00404DCF" w:rsidRDefault="00404DCF" w:rsidP="00BF60D4">
      <w:pPr>
        <w:pStyle w:val="ListParagraph"/>
        <w:tabs>
          <w:tab w:val="left" w:pos="980"/>
        </w:tabs>
        <w:spacing w:before="11"/>
        <w:ind w:left="980" w:firstLine="0"/>
        <w:rPr>
          <w:rFonts w:ascii="Cambria" w:hAnsi="Cambria"/>
          <w:sz w:val="2"/>
        </w:rPr>
      </w:pPr>
    </w:p>
    <w:p w14:paraId="313D65DE" w14:textId="77777777" w:rsidR="00404DCF" w:rsidRDefault="00404DCF" w:rsidP="00404DCF">
      <w:pPr>
        <w:pStyle w:val="ListParagraph"/>
        <w:numPr>
          <w:ilvl w:val="0"/>
          <w:numId w:val="3"/>
        </w:numPr>
        <w:tabs>
          <w:tab w:val="left" w:pos="980"/>
        </w:tabs>
        <w:spacing w:before="19"/>
        <w:ind w:hanging="360"/>
        <w:rPr>
          <w:rFonts w:ascii="Cambria" w:hAnsi="Cambria"/>
          <w:sz w:val="2"/>
        </w:rPr>
      </w:pPr>
      <w:r>
        <w:rPr>
          <w:b/>
        </w:rPr>
        <w:t>Teesside</w:t>
      </w:r>
      <w:r>
        <w:rPr>
          <w:b/>
          <w:spacing w:val="46"/>
        </w:rPr>
        <w:t xml:space="preserve"> </w:t>
      </w:r>
      <w:r>
        <w:rPr>
          <w:b/>
        </w:rPr>
        <w:t>–</w:t>
      </w:r>
      <w:r>
        <w:rPr>
          <w:b/>
          <w:spacing w:val="-4"/>
        </w:rPr>
        <w:t xml:space="preserve"> </w:t>
      </w:r>
      <w:r>
        <w:rPr>
          <w:b/>
        </w:rPr>
        <w:t>Anthony Lloyd:</w:t>
      </w:r>
      <w:r>
        <w:rPr>
          <w:b/>
          <w:spacing w:val="-3"/>
        </w:rPr>
        <w:t xml:space="preserve"> anthony.lloyd@</w:t>
      </w:r>
      <w:r w:rsidRPr="00284776">
        <w:rPr>
          <w:b/>
          <w:spacing w:val="-2"/>
        </w:rPr>
        <w:t>t</w:t>
      </w:r>
      <w:r w:rsidRPr="00284776">
        <w:rPr>
          <w:b/>
          <w:spacing w:val="-3"/>
        </w:rPr>
        <w:t>ee</w:t>
      </w:r>
      <w:r w:rsidRPr="00284776">
        <w:rPr>
          <w:b/>
          <w:spacing w:val="-2"/>
        </w:rPr>
        <w:t>s</w:t>
      </w:r>
      <w:r w:rsidRPr="00284776">
        <w:rPr>
          <w:b/>
          <w:spacing w:val="-1"/>
        </w:rPr>
        <w:t>.</w:t>
      </w:r>
      <w:r w:rsidRPr="00284776">
        <w:rPr>
          <w:b/>
          <w:spacing w:val="-6"/>
        </w:rPr>
        <w:t>a</w:t>
      </w:r>
      <w:r w:rsidRPr="00284776">
        <w:rPr>
          <w:b/>
          <w:spacing w:val="-1"/>
        </w:rPr>
        <w:t>c.</w:t>
      </w:r>
      <w:r w:rsidRPr="00284776">
        <w:rPr>
          <w:b/>
          <w:spacing w:val="-3"/>
        </w:rPr>
        <w:t>uk</w:t>
      </w:r>
      <w:r w:rsidRPr="00284776">
        <w:rPr>
          <w:rFonts w:ascii="Cambria" w:hAnsi="Cambria"/>
          <w:spacing w:val="-4"/>
          <w:w w:val="96"/>
          <w:sz w:val="2"/>
        </w:rPr>
        <w:t>3</w:t>
      </w:r>
    </w:p>
    <w:p w14:paraId="1B79C2C1" w14:textId="77777777" w:rsidR="00404DCF" w:rsidRDefault="00404DCF" w:rsidP="00404DCF">
      <w:pPr>
        <w:pStyle w:val="ListParagraph"/>
        <w:numPr>
          <w:ilvl w:val="0"/>
          <w:numId w:val="3"/>
        </w:numPr>
        <w:tabs>
          <w:tab w:val="left" w:pos="980"/>
        </w:tabs>
        <w:spacing w:before="10"/>
        <w:ind w:hanging="360"/>
        <w:rPr>
          <w:rFonts w:ascii="Cambria" w:hAnsi="Cambria"/>
          <w:sz w:val="2"/>
        </w:rPr>
      </w:pPr>
      <w:r>
        <w:rPr>
          <w:b/>
        </w:rPr>
        <w:t>Ulster</w:t>
      </w:r>
      <w:r>
        <w:rPr>
          <w:b/>
          <w:spacing w:val="-5"/>
        </w:rPr>
        <w:t xml:space="preserve"> </w:t>
      </w:r>
      <w:r>
        <w:rPr>
          <w:b/>
        </w:rPr>
        <w:t>University</w:t>
      </w:r>
      <w:r>
        <w:rPr>
          <w:b/>
          <w:spacing w:val="-3"/>
        </w:rPr>
        <w:t xml:space="preserve"> </w:t>
      </w:r>
      <w:r>
        <w:rPr>
          <w:b/>
        </w:rPr>
        <w:t>–</w:t>
      </w:r>
      <w:r>
        <w:rPr>
          <w:b/>
          <w:spacing w:val="-6"/>
        </w:rPr>
        <w:t xml:space="preserve"> </w:t>
      </w:r>
      <w:r>
        <w:rPr>
          <w:b/>
        </w:rPr>
        <w:t>Conor Murray:</w:t>
      </w:r>
      <w:r>
        <w:rPr>
          <w:b/>
          <w:spacing w:val="-4"/>
        </w:rPr>
        <w:t xml:space="preserve"> </w:t>
      </w:r>
      <w:r w:rsidRPr="00284776">
        <w:rPr>
          <w:b/>
          <w:spacing w:val="-4"/>
        </w:rPr>
        <w:t>c.murray4</w:t>
      </w:r>
      <w:r w:rsidRPr="00284776">
        <w:rPr>
          <w:rFonts w:ascii="Cambria" w:hAnsi="Cambria"/>
          <w:b/>
          <w:spacing w:val="-4"/>
          <w:w w:val="96"/>
          <w:sz w:val="2"/>
        </w:rPr>
        <w:t>33</w:t>
      </w:r>
      <w:r w:rsidRPr="00284776">
        <w:rPr>
          <w:rFonts w:ascii="Cambria" w:hAnsi="Cambria"/>
          <w:b/>
          <w:spacing w:val="-2"/>
          <w:w w:val="96"/>
          <w:sz w:val="2"/>
        </w:rPr>
        <w:t>T</w:t>
      </w:r>
      <w:r w:rsidRPr="00284776">
        <w:rPr>
          <w:b/>
          <w:spacing w:val="-2"/>
        </w:rPr>
        <w:t>@</w:t>
      </w:r>
      <w:r w:rsidRPr="00284776">
        <w:rPr>
          <w:b/>
          <w:spacing w:val="-6"/>
        </w:rPr>
        <w:t>u</w:t>
      </w:r>
      <w:r w:rsidRPr="00284776">
        <w:rPr>
          <w:b/>
          <w:spacing w:val="-2"/>
        </w:rPr>
        <w:t>lst</w:t>
      </w:r>
      <w:r w:rsidRPr="00284776">
        <w:rPr>
          <w:b/>
          <w:spacing w:val="-6"/>
        </w:rPr>
        <w:t>e</w:t>
      </w:r>
      <w:r w:rsidRPr="00284776">
        <w:rPr>
          <w:b/>
          <w:spacing w:val="-2"/>
        </w:rPr>
        <w:t>r</w:t>
      </w:r>
      <w:r w:rsidRPr="00284776">
        <w:rPr>
          <w:b/>
          <w:spacing w:val="-1"/>
        </w:rPr>
        <w:t>.</w:t>
      </w:r>
      <w:r w:rsidRPr="00284776">
        <w:rPr>
          <w:b/>
          <w:spacing w:val="-3"/>
        </w:rPr>
        <w:t>a</w:t>
      </w:r>
      <w:r w:rsidRPr="00284776">
        <w:rPr>
          <w:b/>
          <w:spacing w:val="-4"/>
        </w:rPr>
        <w:t>c.</w:t>
      </w:r>
      <w:r w:rsidRPr="00284776">
        <w:rPr>
          <w:b/>
          <w:spacing w:val="-3"/>
        </w:rPr>
        <w:t>uk</w:t>
      </w:r>
      <w:r w:rsidRPr="00284776">
        <w:rPr>
          <w:rFonts w:ascii="Cambria" w:hAnsi="Cambria"/>
          <w:b/>
          <w:spacing w:val="-4"/>
          <w:w w:val="96"/>
          <w:sz w:val="2"/>
        </w:rPr>
        <w:t>33T</w:t>
      </w:r>
    </w:p>
    <w:p w14:paraId="3901AE92" w14:textId="77777777" w:rsidR="00404DCF" w:rsidRDefault="00404DCF" w:rsidP="00404DCF">
      <w:pPr>
        <w:pStyle w:val="BodyText"/>
        <w:rPr>
          <w:rFonts w:ascii="Cambria"/>
          <w:sz w:val="20"/>
        </w:rPr>
      </w:pPr>
    </w:p>
    <w:p w14:paraId="1092FA06" w14:textId="77777777" w:rsidR="00404DCF" w:rsidRDefault="00404DCF" w:rsidP="00404DCF">
      <w:pPr>
        <w:pStyle w:val="BodyText"/>
        <w:spacing w:before="4"/>
        <w:rPr>
          <w:rFonts w:ascii="Cambria"/>
          <w:sz w:val="11"/>
        </w:rPr>
      </w:pPr>
      <w:r>
        <w:rPr>
          <w:noProof/>
        </w:rPr>
        <mc:AlternateContent>
          <mc:Choice Requires="wpg">
            <w:drawing>
              <wp:anchor distT="0" distB="0" distL="0" distR="0" simplePos="0" relativeHeight="251658245" behindDoc="1" locked="0" layoutInCell="1" allowOverlap="1" wp14:anchorId="21BD1BF2" wp14:editId="6EE5CB68">
                <wp:simplePos x="0" y="0"/>
                <wp:positionH relativeFrom="page">
                  <wp:posOffset>431165</wp:posOffset>
                </wp:positionH>
                <wp:positionV relativeFrom="paragraph">
                  <wp:posOffset>99696</wp:posOffset>
                </wp:positionV>
                <wp:extent cx="6672580" cy="2032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20320"/>
                          <a:chOff x="0" y="0"/>
                          <a:chExt cx="6672580" cy="20320"/>
                        </a:xfrm>
                      </wpg:grpSpPr>
                      <wps:wsp>
                        <wps:cNvPr id="63" name="Graphic 45"/>
                        <wps:cNvSpPr/>
                        <wps:spPr>
                          <a:xfrm>
                            <a:off x="0" y="0"/>
                            <a:ext cx="6671945" cy="20320"/>
                          </a:xfrm>
                          <a:custGeom>
                            <a:avLst/>
                            <a:gdLst/>
                            <a:ahLst/>
                            <a:cxnLst/>
                            <a:rect l="l" t="t" r="r" b="b"/>
                            <a:pathLst>
                              <a:path w="6671945" h="20320">
                                <a:moveTo>
                                  <a:pt x="6671945" y="0"/>
                                </a:moveTo>
                                <a:lnTo>
                                  <a:pt x="0" y="0"/>
                                </a:lnTo>
                                <a:lnTo>
                                  <a:pt x="0" y="20320"/>
                                </a:lnTo>
                                <a:lnTo>
                                  <a:pt x="6671945" y="20320"/>
                                </a:lnTo>
                                <a:lnTo>
                                  <a:pt x="6671945" y="0"/>
                                </a:lnTo>
                                <a:close/>
                              </a:path>
                            </a:pathLst>
                          </a:custGeom>
                          <a:solidFill>
                            <a:srgbClr val="A1A1A1"/>
                          </a:solidFill>
                        </wps:spPr>
                        <wps:bodyPr wrap="square" lIns="0" tIns="0" rIns="0" bIns="0" rtlCol="0">
                          <a:prstTxWarp prst="textNoShape">
                            <a:avLst/>
                          </a:prstTxWarp>
                          <a:noAutofit/>
                        </wps:bodyPr>
                      </wps:wsp>
                      <wps:wsp>
                        <wps:cNvPr id="64" name="Graphic 46"/>
                        <wps:cNvSpPr/>
                        <wps:spPr>
                          <a:xfrm>
                            <a:off x="6669151"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4E4E4"/>
                          </a:solidFill>
                        </wps:spPr>
                        <wps:bodyPr wrap="square" lIns="0" tIns="0" rIns="0" bIns="0" rtlCol="0">
                          <a:prstTxWarp prst="textNoShape">
                            <a:avLst/>
                          </a:prstTxWarp>
                          <a:noAutofit/>
                        </wps:bodyPr>
                      </wps:wsp>
                      <wps:wsp>
                        <wps:cNvPr id="65" name="Graphic 47"/>
                        <wps:cNvSpPr/>
                        <wps:spPr>
                          <a:xfrm>
                            <a:off x="127" y="266"/>
                            <a:ext cx="6672580" cy="17145"/>
                          </a:xfrm>
                          <a:custGeom>
                            <a:avLst/>
                            <a:gdLst/>
                            <a:ahLst/>
                            <a:cxnLst/>
                            <a:rect l="l" t="t" r="r" b="b"/>
                            <a:pathLst>
                              <a:path w="6672580" h="17145">
                                <a:moveTo>
                                  <a:pt x="3048" y="3035"/>
                                </a:moveTo>
                                <a:lnTo>
                                  <a:pt x="0" y="3035"/>
                                </a:lnTo>
                                <a:lnTo>
                                  <a:pt x="0" y="16751"/>
                                </a:lnTo>
                                <a:lnTo>
                                  <a:pt x="3048" y="16751"/>
                                </a:lnTo>
                                <a:lnTo>
                                  <a:pt x="3048" y="3035"/>
                                </a:lnTo>
                                <a:close/>
                              </a:path>
                              <a:path w="6672580" h="17145">
                                <a:moveTo>
                                  <a:pt x="6672072" y="0"/>
                                </a:moveTo>
                                <a:lnTo>
                                  <a:pt x="6669024" y="0"/>
                                </a:lnTo>
                                <a:lnTo>
                                  <a:pt x="6669024" y="3035"/>
                                </a:lnTo>
                                <a:lnTo>
                                  <a:pt x="6672072" y="3035"/>
                                </a:lnTo>
                                <a:lnTo>
                                  <a:pt x="6672072" y="0"/>
                                </a:lnTo>
                                <a:close/>
                              </a:path>
                            </a:pathLst>
                          </a:custGeom>
                          <a:solidFill>
                            <a:srgbClr val="A1A1A1"/>
                          </a:solidFill>
                        </wps:spPr>
                        <wps:bodyPr wrap="square" lIns="0" tIns="0" rIns="0" bIns="0" rtlCol="0">
                          <a:prstTxWarp prst="textNoShape">
                            <a:avLst/>
                          </a:prstTxWarp>
                          <a:noAutofit/>
                        </wps:bodyPr>
                      </wps:wsp>
                      <wps:wsp>
                        <wps:cNvPr id="66" name="Graphic 48"/>
                        <wps:cNvSpPr/>
                        <wps:spPr>
                          <a:xfrm>
                            <a:off x="6669151"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67" name="Graphic 49"/>
                        <wps:cNvSpPr/>
                        <wps:spPr>
                          <a:xfrm>
                            <a:off x="126" y="1701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1A1A1"/>
                          </a:solidFill>
                        </wps:spPr>
                        <wps:bodyPr wrap="square" lIns="0" tIns="0" rIns="0" bIns="0" rtlCol="0">
                          <a:prstTxWarp prst="textNoShape">
                            <a:avLst/>
                          </a:prstTxWarp>
                          <a:noAutofit/>
                        </wps:bodyPr>
                      </wps:wsp>
                      <wps:wsp>
                        <wps:cNvPr id="68" name="Graphic 50"/>
                        <wps:cNvSpPr/>
                        <wps:spPr>
                          <a:xfrm>
                            <a:off x="127" y="17017"/>
                            <a:ext cx="6672580" cy="3175"/>
                          </a:xfrm>
                          <a:custGeom>
                            <a:avLst/>
                            <a:gdLst/>
                            <a:ahLst/>
                            <a:cxnLst/>
                            <a:rect l="l" t="t" r="r" b="b"/>
                            <a:pathLst>
                              <a:path w="6672580" h="3175">
                                <a:moveTo>
                                  <a:pt x="6672072" y="0"/>
                                </a:moveTo>
                                <a:lnTo>
                                  <a:pt x="6669024" y="0"/>
                                </a:lnTo>
                                <a:lnTo>
                                  <a:pt x="3048" y="0"/>
                                </a:lnTo>
                                <a:lnTo>
                                  <a:pt x="0" y="0"/>
                                </a:lnTo>
                                <a:lnTo>
                                  <a:pt x="0" y="3048"/>
                                </a:lnTo>
                                <a:lnTo>
                                  <a:pt x="3048" y="3048"/>
                                </a:lnTo>
                                <a:lnTo>
                                  <a:pt x="6669024" y="3048"/>
                                </a:lnTo>
                                <a:lnTo>
                                  <a:pt x="6672072" y="3048"/>
                                </a:lnTo>
                                <a:lnTo>
                                  <a:pt x="6672072"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rto="http://schemas.microsoft.com/office/word/2006/arto">
            <w:pict>
              <v:group id="Group 62" style="position:absolute;margin-left:33.95pt;margin-top:7.85pt;width:525.4pt;height:1.6pt;z-index:-15720960;mso-wrap-distance-left:0;mso-wrap-distance-right:0;mso-position-horizontal-relative:page" coordsize="66725,203" o:spid="_x0000_s1026" w14:anchorId="4DA8D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">
                <v:shape id="Graphic 45" style="position:absolute;width:66719;height:203;visibility:visible;mso-wrap-style:square;v-text-anchor:top" coordsize="6671945,20320" o:spid="_x0000_s1027" fillcolor="#a1a1a1" stroked="f" path="m6671945,l,,,20320r6671945,l6671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">
                  <v:path arrowok="t"/>
                </v:shape>
                <v:shape id="Graphic 46" style="position:absolute;left:66691;top:2;width:32;height:32;visibility:visible;mso-wrap-style:square;v-text-anchor:top" coordsize="3175,3175" o:spid="_x0000_s1028" fillcolor="#e4e4e4"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">
                  <v:path arrowok="t"/>
                </v:shape>
                <v:shape id="Graphic 47" style="position:absolute;left:1;top:2;width:66726;height:172;visibility:visible;mso-wrap-style:square;v-text-anchor:top" coordsize="6672580,17145" o:spid="_x0000_s1029" fillcolor="#a1a1a1" stroked="f" path="m3048,3035l,3035,,16751r3048,l3048,3035xem6672072,r-3048,l6669024,3035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">
                  <v:path arrowok="t"/>
                </v:shape>
                <v:shape id="Graphic 48" style="position:absolute;left:66691;top:33;width:32;height:139;visibility:visible;mso-wrap-style:square;v-text-anchor:top" coordsize="3175,13970" o:spid="_x0000_s1030" fillcolor="#e4e4e4"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">
                  <v:path arrowok="t"/>
                </v:shape>
                <v:shape id="Graphic 49" style="position:absolute;left:1;top:170;width:32;height:31;visibility:visible;mso-wrap-style:square;v-text-anchor:top" coordsize="3175,3175" o:spid="_x0000_s1031" fillcolor="#a1a1a1"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">
                  <v:path arrowok="t"/>
                </v:shape>
                <v:shape id="Graphic 50" style="position:absolute;left:1;top:170;width:66726;height:31;visibility:visible;mso-wrap-style:square;v-text-anchor:top" coordsize="6672580,3175" o:spid="_x0000_s1032" fillcolor="#e4e4e4" stroked="f" path="m6672072,r-3048,l3048,,,,,3048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">
                  <v:path arrowok="t"/>
                </v:shape>
                <w10:wrap type="topAndBottom" anchorx="page"/>
              </v:group>
            </w:pict>
          </mc:Fallback>
        </mc:AlternateContent>
      </w:r>
    </w:p>
    <w:p w14:paraId="718E69A1" w14:textId="77777777" w:rsidR="00404DCF" w:rsidRDefault="00404DCF" w:rsidP="00404DCF">
      <w:pPr>
        <w:spacing w:before="50"/>
        <w:ind w:left="119"/>
        <w:rPr>
          <w:b/>
          <w:sz w:val="32"/>
        </w:rPr>
      </w:pPr>
      <w:r>
        <w:rPr>
          <w:b/>
          <w:sz w:val="32"/>
        </w:rPr>
        <w:t>Part</w:t>
      </w:r>
      <w:r>
        <w:rPr>
          <w:b/>
          <w:spacing w:val="-8"/>
          <w:sz w:val="32"/>
        </w:rPr>
        <w:t xml:space="preserve"> </w:t>
      </w:r>
      <w:r>
        <w:rPr>
          <w:b/>
          <w:sz w:val="32"/>
        </w:rPr>
        <w:t>4</w:t>
      </w:r>
      <w:r>
        <w:rPr>
          <w:b/>
          <w:spacing w:val="-6"/>
          <w:sz w:val="32"/>
        </w:rPr>
        <w:t xml:space="preserve"> </w:t>
      </w:r>
      <w:r>
        <w:rPr>
          <w:b/>
          <w:sz w:val="32"/>
        </w:rPr>
        <w:t>/</w:t>
      </w:r>
      <w:r>
        <w:rPr>
          <w:b/>
          <w:spacing w:val="-7"/>
          <w:sz w:val="32"/>
        </w:rPr>
        <w:t xml:space="preserve"> </w:t>
      </w:r>
      <w:r>
        <w:rPr>
          <w:b/>
          <w:sz w:val="32"/>
        </w:rPr>
        <w:t>Authorisation</w:t>
      </w:r>
      <w:r>
        <w:rPr>
          <w:b/>
          <w:spacing w:val="-8"/>
          <w:sz w:val="32"/>
        </w:rPr>
        <w:t xml:space="preserve"> </w:t>
      </w:r>
      <w:r>
        <w:rPr>
          <w:b/>
          <w:sz w:val="32"/>
        </w:rPr>
        <w:t>&amp;</w:t>
      </w:r>
      <w:r>
        <w:rPr>
          <w:b/>
          <w:spacing w:val="-7"/>
          <w:sz w:val="32"/>
        </w:rPr>
        <w:t xml:space="preserve"> </w:t>
      </w:r>
      <w:r>
        <w:rPr>
          <w:b/>
          <w:sz w:val="32"/>
        </w:rPr>
        <w:t>Version</w:t>
      </w:r>
      <w:r>
        <w:rPr>
          <w:b/>
          <w:spacing w:val="-6"/>
          <w:sz w:val="32"/>
        </w:rPr>
        <w:t xml:space="preserve"> </w:t>
      </w:r>
      <w:r>
        <w:rPr>
          <w:b/>
          <w:spacing w:val="-2"/>
          <w:sz w:val="32"/>
        </w:rPr>
        <w:t>Control</w:t>
      </w:r>
    </w:p>
    <w:p w14:paraId="7F774131" w14:textId="77777777" w:rsidR="00404DCF" w:rsidRDefault="00404DCF" w:rsidP="00404DCF">
      <w:pPr>
        <w:pStyle w:val="BodyText"/>
        <w:spacing w:after="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5"/>
        <w:gridCol w:w="7320"/>
      </w:tblGrid>
      <w:tr w:rsidR="00404DCF" w14:paraId="673D5DA7" w14:textId="77777777">
        <w:trPr>
          <w:trHeight w:val="268"/>
        </w:trPr>
        <w:tc>
          <w:tcPr>
            <w:tcW w:w="3175" w:type="dxa"/>
            <w:shd w:val="clear" w:color="auto" w:fill="DADADA"/>
          </w:tcPr>
          <w:p w14:paraId="1D0CF0CF" w14:textId="77777777" w:rsidR="00404DCF" w:rsidRDefault="00404DCF">
            <w:pPr>
              <w:pStyle w:val="TableParagraph"/>
              <w:spacing w:line="248" w:lineRule="exact"/>
              <w:ind w:left="107"/>
              <w:rPr>
                <w:b/>
              </w:rPr>
            </w:pPr>
            <w:r>
              <w:rPr>
                <w:b/>
                <w:spacing w:val="-2"/>
              </w:rPr>
              <w:t>Author:</w:t>
            </w:r>
          </w:p>
        </w:tc>
        <w:tc>
          <w:tcPr>
            <w:tcW w:w="7320" w:type="dxa"/>
          </w:tcPr>
          <w:p w14:paraId="147F005B" w14:textId="77777777" w:rsidR="00404DCF" w:rsidRDefault="00404DCF">
            <w:pPr>
              <w:pStyle w:val="TableParagraph"/>
              <w:spacing w:line="248" w:lineRule="exact"/>
              <w:ind w:left="108"/>
            </w:pPr>
            <w:r>
              <w:t>NINE</w:t>
            </w:r>
            <w:r>
              <w:rPr>
                <w:spacing w:val="-4"/>
              </w:rPr>
              <w:t xml:space="preserve"> </w:t>
            </w:r>
            <w:r>
              <w:t>DTP</w:t>
            </w:r>
            <w:r>
              <w:rPr>
                <w:spacing w:val="-5"/>
              </w:rPr>
              <w:t xml:space="preserve"> </w:t>
            </w:r>
            <w:r>
              <w:t>Director</w:t>
            </w:r>
            <w:r>
              <w:rPr>
                <w:spacing w:val="-7"/>
              </w:rPr>
              <w:t xml:space="preserve"> </w:t>
            </w:r>
            <w:r>
              <w:t>Philip Steinberg</w:t>
            </w:r>
          </w:p>
        </w:tc>
      </w:tr>
      <w:tr w:rsidR="00404DCF" w14:paraId="3E37B78A" w14:textId="77777777">
        <w:trPr>
          <w:trHeight w:val="268"/>
        </w:trPr>
        <w:tc>
          <w:tcPr>
            <w:tcW w:w="3175" w:type="dxa"/>
            <w:shd w:val="clear" w:color="auto" w:fill="DADADA"/>
          </w:tcPr>
          <w:p w14:paraId="383EAB28" w14:textId="77777777" w:rsidR="00404DCF" w:rsidRDefault="00404DCF">
            <w:pPr>
              <w:pStyle w:val="TableParagraph"/>
              <w:spacing w:line="248" w:lineRule="exact"/>
              <w:ind w:left="107"/>
              <w:rPr>
                <w:b/>
              </w:rPr>
            </w:pPr>
            <w:r>
              <w:rPr>
                <w:b/>
                <w:spacing w:val="-2"/>
              </w:rPr>
              <w:t>Version:</w:t>
            </w:r>
          </w:p>
        </w:tc>
        <w:tc>
          <w:tcPr>
            <w:tcW w:w="7320" w:type="dxa"/>
          </w:tcPr>
          <w:p w14:paraId="5738EF0D" w14:textId="332A5282" w:rsidR="00404DCF" w:rsidRDefault="00BE3FCC">
            <w:pPr>
              <w:pStyle w:val="TableParagraph"/>
              <w:spacing w:line="248" w:lineRule="exact"/>
              <w:ind w:left="108"/>
            </w:pPr>
            <w:r>
              <w:t>7</w:t>
            </w:r>
          </w:p>
        </w:tc>
      </w:tr>
      <w:tr w:rsidR="00404DCF" w14:paraId="65001A5F" w14:textId="77777777">
        <w:trPr>
          <w:trHeight w:val="549"/>
        </w:trPr>
        <w:tc>
          <w:tcPr>
            <w:tcW w:w="3175" w:type="dxa"/>
            <w:shd w:val="clear" w:color="auto" w:fill="DADADA"/>
          </w:tcPr>
          <w:p w14:paraId="7A88FF99" w14:textId="77777777" w:rsidR="00404DCF" w:rsidRDefault="00404DCF">
            <w:pPr>
              <w:pStyle w:val="TableParagraph"/>
              <w:spacing w:line="268" w:lineRule="exact"/>
              <w:ind w:left="107"/>
              <w:rPr>
                <w:b/>
              </w:rPr>
            </w:pPr>
            <w:r>
              <w:rPr>
                <w:b/>
              </w:rPr>
              <w:t>Changes</w:t>
            </w:r>
            <w:r>
              <w:rPr>
                <w:b/>
                <w:spacing w:val="-3"/>
              </w:rPr>
              <w:t xml:space="preserve"> </w:t>
            </w:r>
            <w:r>
              <w:rPr>
                <w:b/>
              </w:rPr>
              <w:t>from</w:t>
            </w:r>
            <w:r>
              <w:rPr>
                <w:b/>
                <w:spacing w:val="-5"/>
              </w:rPr>
              <w:t xml:space="preserve"> </w:t>
            </w:r>
            <w:r>
              <w:rPr>
                <w:b/>
              </w:rPr>
              <w:t>last</w:t>
            </w:r>
            <w:r>
              <w:rPr>
                <w:b/>
                <w:spacing w:val="-5"/>
              </w:rPr>
              <w:t xml:space="preserve"> </w:t>
            </w:r>
            <w:r>
              <w:rPr>
                <w:b/>
                <w:spacing w:val="-2"/>
              </w:rPr>
              <w:t>version:</w:t>
            </w:r>
          </w:p>
        </w:tc>
        <w:tc>
          <w:tcPr>
            <w:tcW w:w="7320" w:type="dxa"/>
          </w:tcPr>
          <w:p w14:paraId="010F5222" w14:textId="7489A4B8" w:rsidR="00BE3FCC" w:rsidRDefault="00BE3FCC">
            <w:pPr>
              <w:pStyle w:val="TableParagraph"/>
              <w:numPr>
                <w:ilvl w:val="0"/>
                <w:numId w:val="2"/>
              </w:numPr>
              <w:tabs>
                <w:tab w:val="left" w:pos="828"/>
              </w:tabs>
              <w:spacing w:line="268" w:lineRule="exact"/>
              <w:ind w:right="485"/>
            </w:pPr>
            <w:r>
              <w:t>More detail on substantive focus of steers added.</w:t>
            </w:r>
          </w:p>
          <w:p w14:paraId="15B02A4E" w14:textId="58E07B7D" w:rsidR="00404DCF" w:rsidRDefault="00BE3FCC">
            <w:pPr>
              <w:pStyle w:val="TableParagraph"/>
              <w:numPr>
                <w:ilvl w:val="0"/>
                <w:numId w:val="2"/>
              </w:numPr>
              <w:tabs>
                <w:tab w:val="left" w:pos="828"/>
              </w:tabs>
              <w:spacing w:line="268" w:lineRule="exact"/>
              <w:ind w:right="485"/>
            </w:pPr>
            <w:r>
              <w:t>Nomination process rewritten to address questions asked by supervisors and students.</w:t>
            </w:r>
          </w:p>
          <w:p w14:paraId="74C281F2" w14:textId="280F47D1" w:rsidR="00BE3FCC" w:rsidRDefault="00BE3FCC">
            <w:pPr>
              <w:pStyle w:val="TableParagraph"/>
              <w:numPr>
                <w:ilvl w:val="0"/>
                <w:numId w:val="2"/>
              </w:numPr>
              <w:tabs>
                <w:tab w:val="left" w:pos="828"/>
              </w:tabs>
              <w:spacing w:line="268" w:lineRule="exact"/>
              <w:ind w:right="485"/>
            </w:pPr>
            <w:r>
              <w:t>Pathway-specific information moved into separate pathway document.</w:t>
            </w:r>
          </w:p>
        </w:tc>
      </w:tr>
      <w:tr w:rsidR="00404DCF" w14:paraId="623988D3" w14:textId="77777777">
        <w:trPr>
          <w:trHeight w:val="268"/>
        </w:trPr>
        <w:tc>
          <w:tcPr>
            <w:tcW w:w="3175" w:type="dxa"/>
            <w:shd w:val="clear" w:color="auto" w:fill="DADADA"/>
          </w:tcPr>
          <w:p w14:paraId="50009949" w14:textId="77777777" w:rsidR="00404DCF" w:rsidRDefault="00404DCF">
            <w:pPr>
              <w:pStyle w:val="TableParagraph"/>
              <w:spacing w:line="248" w:lineRule="exact"/>
              <w:ind w:left="107"/>
              <w:rPr>
                <w:b/>
              </w:rPr>
            </w:pPr>
            <w:r>
              <w:rPr>
                <w:b/>
              </w:rPr>
              <w:t>Date</w:t>
            </w:r>
            <w:r>
              <w:rPr>
                <w:b/>
                <w:spacing w:val="-3"/>
              </w:rPr>
              <w:t xml:space="preserve"> </w:t>
            </w:r>
            <w:r>
              <w:rPr>
                <w:b/>
              </w:rPr>
              <w:t>Policy</w:t>
            </w:r>
            <w:r>
              <w:rPr>
                <w:b/>
                <w:spacing w:val="-3"/>
              </w:rPr>
              <w:t xml:space="preserve"> </w:t>
            </w:r>
            <w:r>
              <w:rPr>
                <w:b/>
              </w:rPr>
              <w:t>Last</w:t>
            </w:r>
            <w:r>
              <w:rPr>
                <w:b/>
                <w:spacing w:val="-3"/>
              </w:rPr>
              <w:t xml:space="preserve"> </w:t>
            </w:r>
            <w:r>
              <w:rPr>
                <w:b/>
                <w:spacing w:val="-2"/>
              </w:rPr>
              <w:t>Approved:</w:t>
            </w:r>
          </w:p>
        </w:tc>
        <w:tc>
          <w:tcPr>
            <w:tcW w:w="7320" w:type="dxa"/>
          </w:tcPr>
          <w:p w14:paraId="42055924" w14:textId="638C3490" w:rsidR="00404DCF" w:rsidRDefault="00BE3FCC">
            <w:pPr>
              <w:pStyle w:val="TableParagraph"/>
              <w:spacing w:line="248" w:lineRule="exact"/>
              <w:ind w:left="108"/>
            </w:pPr>
            <w:r>
              <w:t>August 2024</w:t>
            </w:r>
          </w:p>
        </w:tc>
      </w:tr>
      <w:tr w:rsidR="00404DCF" w14:paraId="436F592E" w14:textId="77777777">
        <w:trPr>
          <w:trHeight w:val="268"/>
        </w:trPr>
        <w:tc>
          <w:tcPr>
            <w:tcW w:w="3175" w:type="dxa"/>
            <w:shd w:val="clear" w:color="auto" w:fill="DADADA"/>
          </w:tcPr>
          <w:p w14:paraId="5443032F" w14:textId="77777777" w:rsidR="00404DCF" w:rsidRDefault="00404DCF">
            <w:pPr>
              <w:pStyle w:val="TableParagraph"/>
              <w:spacing w:line="248" w:lineRule="exact"/>
              <w:ind w:left="107"/>
              <w:rPr>
                <w:b/>
              </w:rPr>
            </w:pPr>
            <w:r>
              <w:rPr>
                <w:b/>
              </w:rPr>
              <w:t>Date</w:t>
            </w:r>
            <w:r>
              <w:rPr>
                <w:b/>
                <w:spacing w:val="-3"/>
              </w:rPr>
              <w:t xml:space="preserve"> </w:t>
            </w:r>
            <w:r>
              <w:rPr>
                <w:b/>
              </w:rPr>
              <w:t>of</w:t>
            </w:r>
            <w:r>
              <w:rPr>
                <w:b/>
                <w:spacing w:val="-2"/>
              </w:rPr>
              <w:t xml:space="preserve"> </w:t>
            </w:r>
            <w:r>
              <w:rPr>
                <w:b/>
              </w:rPr>
              <w:t>Next</w:t>
            </w:r>
            <w:r>
              <w:rPr>
                <w:b/>
                <w:spacing w:val="-3"/>
              </w:rPr>
              <w:t xml:space="preserve"> </w:t>
            </w:r>
            <w:r>
              <w:rPr>
                <w:b/>
                <w:spacing w:val="-2"/>
              </w:rPr>
              <w:t>Review:</w:t>
            </w:r>
          </w:p>
        </w:tc>
        <w:tc>
          <w:tcPr>
            <w:tcW w:w="7320" w:type="dxa"/>
          </w:tcPr>
          <w:p w14:paraId="29DDF792" w14:textId="14C95D18" w:rsidR="00404DCF" w:rsidRDefault="00404DCF">
            <w:pPr>
              <w:pStyle w:val="TableParagraph"/>
              <w:spacing w:line="248" w:lineRule="exact"/>
              <w:ind w:left="108"/>
            </w:pPr>
            <w:r>
              <w:t>Summer</w:t>
            </w:r>
            <w:r>
              <w:rPr>
                <w:spacing w:val="-3"/>
              </w:rPr>
              <w:t xml:space="preserve"> </w:t>
            </w:r>
            <w:r>
              <w:rPr>
                <w:spacing w:val="-4"/>
              </w:rPr>
              <w:t>202</w:t>
            </w:r>
            <w:r w:rsidR="00BE3FCC">
              <w:rPr>
                <w:spacing w:val="-4"/>
              </w:rPr>
              <w:t>5</w:t>
            </w:r>
          </w:p>
        </w:tc>
      </w:tr>
    </w:tbl>
    <w:p w14:paraId="65D9D6BC" w14:textId="77777777" w:rsidR="00404DCF" w:rsidRPr="00404DCF" w:rsidRDefault="00404DCF" w:rsidP="00404DCF">
      <w:pPr>
        <w:rPr>
          <w:sz w:val="23"/>
        </w:rPr>
      </w:pPr>
    </w:p>
    <w:p w14:paraId="094DF191" w14:textId="77777777" w:rsidR="00404DCF" w:rsidRPr="00404DCF" w:rsidRDefault="00404DCF" w:rsidP="00404DCF">
      <w:pPr>
        <w:rPr>
          <w:sz w:val="23"/>
        </w:rPr>
      </w:pPr>
    </w:p>
    <w:p w14:paraId="174A06F6" w14:textId="77777777" w:rsidR="000A6781" w:rsidRDefault="000A6781">
      <w:pPr>
        <w:spacing w:line="248" w:lineRule="exact"/>
        <w:sectPr w:rsidR="000A6781" w:rsidSect="00345E90">
          <w:headerReference w:type="default" r:id="rId21"/>
          <w:footerReference w:type="default" r:id="rId22"/>
          <w:pgSz w:w="11910" w:h="16840"/>
          <w:pgMar w:top="1080" w:right="360" w:bottom="900" w:left="560" w:header="567" w:footer="567" w:gutter="0"/>
          <w:cols w:space="720"/>
          <w:docGrid w:linePitch="299"/>
        </w:sectPr>
      </w:pPr>
    </w:p>
    <w:p w14:paraId="0DF9D241" w14:textId="77777777" w:rsidR="000A6781" w:rsidRDefault="008D123C">
      <w:pPr>
        <w:spacing w:before="47"/>
        <w:ind w:left="119"/>
        <w:rPr>
          <w:b/>
          <w:sz w:val="32"/>
        </w:rPr>
      </w:pPr>
      <w:r>
        <w:rPr>
          <w:noProof/>
        </w:rPr>
        <w:lastRenderedPageBreak/>
        <mc:AlternateContent>
          <mc:Choice Requires="wps">
            <w:drawing>
              <wp:anchor distT="0" distB="0" distL="0" distR="0" simplePos="0" relativeHeight="251658240" behindDoc="1" locked="0" layoutInCell="1" allowOverlap="1" wp14:anchorId="7931F265" wp14:editId="0C2D0614">
                <wp:simplePos x="0" y="0"/>
                <wp:positionH relativeFrom="page">
                  <wp:posOffset>2258567</wp:posOffset>
                </wp:positionH>
                <wp:positionV relativeFrom="paragraph">
                  <wp:posOffset>211736</wp:posOffset>
                </wp:positionV>
                <wp:extent cx="19685" cy="14604"/>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 cy="14604"/>
                        </a:xfrm>
                        <a:prstGeom prst="rect">
                          <a:avLst/>
                        </a:prstGeom>
                      </wps:spPr>
                      <wps:txbx>
                        <w:txbxContent>
                          <w:p w14:paraId="5400F58F" w14:textId="77777777" w:rsidR="000A6781" w:rsidRDefault="008D123C">
                            <w:pPr>
                              <w:spacing w:line="23" w:lineRule="exact"/>
                              <w:rPr>
                                <w:rFonts w:ascii="Cambria"/>
                                <w:sz w:val="2"/>
                              </w:rPr>
                            </w:pPr>
                            <w:r>
                              <w:rPr>
                                <w:rFonts w:ascii="Cambria"/>
                                <w:spacing w:val="-6"/>
                                <w:sz w:val="2"/>
                              </w:rPr>
                              <w:t>P0F</w:t>
                            </w:r>
                          </w:p>
                        </w:txbxContent>
                      </wps:txbx>
                      <wps:bodyPr wrap="square" lIns="0" tIns="0" rIns="0" bIns="0" rtlCol="0">
                        <a:noAutofit/>
                      </wps:bodyPr>
                    </wps:wsp>
                  </a:graphicData>
                </a:graphic>
              </wp:anchor>
            </w:drawing>
          </mc:Choice>
          <mc:Fallback>
            <w:pict>
              <v:shape w14:anchorId="7931F265" id="Textbox 51" o:spid="_x0000_s1027" type="#_x0000_t202" style="position:absolute;left:0;text-align:left;margin-left:177.85pt;margin-top:16.65pt;width:1.55pt;height: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" filled="f" stroked="f">
                <v:textbox inset="0,0,0,0">
                  <w:txbxContent>
                    <w:p w14:paraId="5400F58F" w14:textId="77777777" w:rsidR="000A6781" w:rsidRDefault="008D123C">
                      <w:pPr>
                        <w:spacing w:line="23" w:lineRule="exact"/>
                        <w:rPr>
                          <w:rFonts w:ascii="Cambria"/>
                          <w:sz w:val="2"/>
                        </w:rPr>
                      </w:pPr>
                      <w:r>
                        <w:rPr>
                          <w:rFonts w:ascii="Cambria"/>
                          <w:spacing w:val="-6"/>
                          <w:sz w:val="2"/>
                        </w:rPr>
                        <w:t>P0F</w:t>
                      </w:r>
                    </w:p>
                  </w:txbxContent>
                </v:textbox>
                <w10:wrap anchorx="page"/>
              </v:shape>
            </w:pict>
          </mc:Fallback>
        </mc:AlternateContent>
      </w:r>
      <w:r>
        <w:rPr>
          <w:b/>
          <w:sz w:val="32"/>
        </w:rPr>
        <w:t>Appendix</w:t>
      </w:r>
      <w:r>
        <w:rPr>
          <w:b/>
          <w:spacing w:val="-17"/>
          <w:sz w:val="32"/>
        </w:rPr>
        <w:t xml:space="preserve"> </w:t>
      </w:r>
      <w:r>
        <w:rPr>
          <w:b/>
          <w:sz w:val="32"/>
        </w:rPr>
        <w:t>1:</w:t>
      </w:r>
      <w:r>
        <w:rPr>
          <w:b/>
          <w:spacing w:val="-13"/>
          <w:sz w:val="32"/>
        </w:rPr>
        <w:t xml:space="preserve"> </w:t>
      </w:r>
      <w:r>
        <w:rPr>
          <w:b/>
          <w:sz w:val="32"/>
        </w:rPr>
        <w:t>Eligibility</w:t>
      </w:r>
      <w:r>
        <w:rPr>
          <w:b/>
          <w:spacing w:val="-42"/>
          <w:sz w:val="32"/>
        </w:rPr>
        <w:t xml:space="preserve"> </w:t>
      </w:r>
      <w:r>
        <w:rPr>
          <w:b/>
          <w:spacing w:val="-10"/>
          <w:sz w:val="32"/>
          <w:vertAlign w:val="superscript"/>
        </w:rPr>
        <w:t>1</w:t>
      </w:r>
    </w:p>
    <w:p w14:paraId="4403B4A5" w14:textId="77777777" w:rsidR="000A6781" w:rsidRDefault="008D123C">
      <w:pPr>
        <w:spacing w:before="260"/>
        <w:ind w:left="119"/>
        <w:rPr>
          <w:b/>
          <w:sz w:val="32"/>
        </w:rPr>
      </w:pPr>
      <w:r>
        <w:rPr>
          <w:b/>
          <w:sz w:val="32"/>
        </w:rPr>
        <w:t>Please</w:t>
      </w:r>
      <w:r>
        <w:rPr>
          <w:b/>
          <w:spacing w:val="-9"/>
          <w:sz w:val="32"/>
        </w:rPr>
        <w:t xml:space="preserve"> </w:t>
      </w:r>
      <w:r>
        <w:rPr>
          <w:b/>
          <w:sz w:val="32"/>
        </w:rPr>
        <w:t>note:</w:t>
      </w:r>
      <w:r>
        <w:rPr>
          <w:b/>
          <w:spacing w:val="-8"/>
          <w:sz w:val="32"/>
        </w:rPr>
        <w:t xml:space="preserve"> </w:t>
      </w:r>
      <w:r>
        <w:rPr>
          <w:b/>
          <w:sz w:val="32"/>
        </w:rPr>
        <w:t>the</w:t>
      </w:r>
      <w:r>
        <w:rPr>
          <w:b/>
          <w:spacing w:val="-8"/>
          <w:sz w:val="32"/>
        </w:rPr>
        <w:t xml:space="preserve"> </w:t>
      </w:r>
      <w:r>
        <w:rPr>
          <w:b/>
          <w:sz w:val="32"/>
        </w:rPr>
        <w:t>following</w:t>
      </w:r>
      <w:r>
        <w:rPr>
          <w:b/>
          <w:spacing w:val="-9"/>
          <w:sz w:val="32"/>
        </w:rPr>
        <w:t xml:space="preserve"> </w:t>
      </w:r>
      <w:r>
        <w:rPr>
          <w:b/>
          <w:sz w:val="32"/>
        </w:rPr>
        <w:t>criteria</w:t>
      </w:r>
      <w:r>
        <w:rPr>
          <w:b/>
          <w:spacing w:val="-8"/>
          <w:sz w:val="32"/>
        </w:rPr>
        <w:t xml:space="preserve"> </w:t>
      </w:r>
      <w:r>
        <w:rPr>
          <w:b/>
          <w:sz w:val="32"/>
        </w:rPr>
        <w:t>apply</w:t>
      </w:r>
      <w:r>
        <w:rPr>
          <w:b/>
          <w:spacing w:val="-8"/>
          <w:sz w:val="32"/>
        </w:rPr>
        <w:t xml:space="preserve"> </w:t>
      </w:r>
      <w:r>
        <w:rPr>
          <w:b/>
          <w:sz w:val="32"/>
        </w:rPr>
        <w:t>to</w:t>
      </w:r>
      <w:r>
        <w:rPr>
          <w:b/>
          <w:spacing w:val="-8"/>
          <w:sz w:val="32"/>
        </w:rPr>
        <w:t xml:space="preserve"> </w:t>
      </w:r>
      <w:r>
        <w:rPr>
          <w:b/>
          <w:sz w:val="32"/>
        </w:rPr>
        <w:t>all</w:t>
      </w:r>
      <w:r>
        <w:rPr>
          <w:b/>
          <w:spacing w:val="-8"/>
          <w:sz w:val="32"/>
        </w:rPr>
        <w:t xml:space="preserve"> </w:t>
      </w:r>
      <w:r>
        <w:rPr>
          <w:b/>
          <w:sz w:val="32"/>
        </w:rPr>
        <w:t>UKRI</w:t>
      </w:r>
      <w:r>
        <w:rPr>
          <w:b/>
          <w:spacing w:val="-9"/>
          <w:sz w:val="32"/>
        </w:rPr>
        <w:t xml:space="preserve"> </w:t>
      </w:r>
      <w:r>
        <w:rPr>
          <w:b/>
          <w:spacing w:val="-2"/>
          <w:sz w:val="32"/>
        </w:rPr>
        <w:t>Studentships</w:t>
      </w:r>
    </w:p>
    <w:p w14:paraId="5D35FE26" w14:textId="77777777" w:rsidR="000A6781" w:rsidRDefault="008D123C">
      <w:pPr>
        <w:pStyle w:val="BodyText"/>
        <w:spacing w:before="256"/>
        <w:ind w:left="119"/>
      </w:pPr>
      <w:r>
        <w:t>To</w:t>
      </w:r>
      <w:r>
        <w:rPr>
          <w:spacing w:val="-4"/>
        </w:rPr>
        <w:t xml:space="preserve"> </w:t>
      </w:r>
      <w:r>
        <w:t>be</w:t>
      </w:r>
      <w:r>
        <w:rPr>
          <w:spacing w:val="-5"/>
        </w:rPr>
        <w:t xml:space="preserve"> </w:t>
      </w:r>
      <w:r>
        <w:t>classed</w:t>
      </w:r>
      <w:r>
        <w:rPr>
          <w:spacing w:val="-3"/>
        </w:rPr>
        <w:t xml:space="preserve"> </w:t>
      </w:r>
      <w:r>
        <w:t>as</w:t>
      </w:r>
      <w:r>
        <w:rPr>
          <w:spacing w:val="-3"/>
        </w:rPr>
        <w:t xml:space="preserve"> </w:t>
      </w:r>
      <w:r>
        <w:t>a</w:t>
      </w:r>
      <w:r>
        <w:rPr>
          <w:spacing w:val="-4"/>
        </w:rPr>
        <w:t xml:space="preserve"> </w:t>
      </w:r>
      <w:r>
        <w:t>Home</w:t>
      </w:r>
      <w:r>
        <w:rPr>
          <w:spacing w:val="-5"/>
        </w:rPr>
        <w:t xml:space="preserve"> </w:t>
      </w:r>
      <w:r>
        <w:t>student,</w:t>
      </w:r>
      <w:r>
        <w:rPr>
          <w:spacing w:val="-2"/>
        </w:rPr>
        <w:t xml:space="preserve"> </w:t>
      </w:r>
      <w:r>
        <w:t>candidates</w:t>
      </w:r>
      <w:r>
        <w:rPr>
          <w:spacing w:val="-5"/>
        </w:rPr>
        <w:t xml:space="preserve"> </w:t>
      </w:r>
      <w:r>
        <w:t>must</w:t>
      </w:r>
      <w:r>
        <w:rPr>
          <w:spacing w:val="-4"/>
        </w:rPr>
        <w:t xml:space="preserve"> </w:t>
      </w:r>
      <w:r>
        <w:t>meet</w:t>
      </w:r>
      <w:r>
        <w:rPr>
          <w:spacing w:val="-2"/>
        </w:rPr>
        <w:t xml:space="preserve"> </w:t>
      </w:r>
      <w:r>
        <w:t>the</w:t>
      </w:r>
      <w:r>
        <w:rPr>
          <w:spacing w:val="-4"/>
        </w:rPr>
        <w:t xml:space="preserve"> </w:t>
      </w:r>
      <w:r>
        <w:t>following</w:t>
      </w:r>
      <w:r>
        <w:rPr>
          <w:spacing w:val="-5"/>
        </w:rPr>
        <w:t xml:space="preserve"> </w:t>
      </w:r>
      <w:r>
        <w:rPr>
          <w:spacing w:val="-2"/>
        </w:rPr>
        <w:t>criteria:</w:t>
      </w:r>
    </w:p>
    <w:p w14:paraId="7B63DA55" w14:textId="77777777" w:rsidR="000A6781" w:rsidRDefault="008D123C">
      <w:pPr>
        <w:pStyle w:val="ListParagraph"/>
        <w:numPr>
          <w:ilvl w:val="0"/>
          <w:numId w:val="1"/>
        </w:numPr>
        <w:tabs>
          <w:tab w:val="left" w:pos="839"/>
        </w:tabs>
        <w:spacing w:before="1"/>
        <w:ind w:hanging="360"/>
      </w:pPr>
      <w:r>
        <w:t>Be</w:t>
      </w:r>
      <w:r>
        <w:rPr>
          <w:spacing w:val="-4"/>
        </w:rPr>
        <w:t xml:space="preserve"> </w:t>
      </w:r>
      <w:r>
        <w:t>a</w:t>
      </w:r>
      <w:r>
        <w:rPr>
          <w:spacing w:val="-4"/>
        </w:rPr>
        <w:t xml:space="preserve"> </w:t>
      </w:r>
      <w:r>
        <w:t>UK</w:t>
      </w:r>
      <w:r>
        <w:rPr>
          <w:spacing w:val="-3"/>
        </w:rPr>
        <w:t xml:space="preserve"> </w:t>
      </w:r>
      <w:r>
        <w:t>National</w:t>
      </w:r>
      <w:r>
        <w:rPr>
          <w:spacing w:val="-4"/>
        </w:rPr>
        <w:t xml:space="preserve"> </w:t>
      </w:r>
      <w:r>
        <w:t>(meeting</w:t>
      </w:r>
      <w:r>
        <w:rPr>
          <w:spacing w:val="-7"/>
        </w:rPr>
        <w:t xml:space="preserve"> </w:t>
      </w:r>
      <w:r>
        <w:t>residency</w:t>
      </w:r>
      <w:r>
        <w:rPr>
          <w:spacing w:val="-5"/>
        </w:rPr>
        <w:t xml:space="preserve"> </w:t>
      </w:r>
      <w:r>
        <w:t>requirements),</w:t>
      </w:r>
      <w:r>
        <w:rPr>
          <w:spacing w:val="-6"/>
        </w:rPr>
        <w:t xml:space="preserve"> </w:t>
      </w:r>
      <w:r>
        <w:rPr>
          <w:spacing w:val="-5"/>
        </w:rPr>
        <w:t>or</w:t>
      </w:r>
    </w:p>
    <w:p w14:paraId="40BBE99D" w14:textId="77777777" w:rsidR="000A6781" w:rsidRDefault="008D123C">
      <w:pPr>
        <w:pStyle w:val="ListParagraph"/>
        <w:numPr>
          <w:ilvl w:val="0"/>
          <w:numId w:val="1"/>
        </w:numPr>
        <w:tabs>
          <w:tab w:val="left" w:pos="839"/>
        </w:tabs>
        <w:ind w:hanging="360"/>
      </w:pPr>
      <w:r>
        <w:t>Have</w:t>
      </w:r>
      <w:r>
        <w:rPr>
          <w:spacing w:val="-3"/>
        </w:rPr>
        <w:t xml:space="preserve"> </w:t>
      </w:r>
      <w:r>
        <w:t>settled</w:t>
      </w:r>
      <w:r>
        <w:rPr>
          <w:spacing w:val="-5"/>
        </w:rPr>
        <w:t xml:space="preserve"> </w:t>
      </w:r>
      <w:r>
        <w:t>status,</w:t>
      </w:r>
      <w:r>
        <w:rPr>
          <w:spacing w:val="-5"/>
        </w:rPr>
        <w:t xml:space="preserve"> or</w:t>
      </w:r>
    </w:p>
    <w:p w14:paraId="03FDF3E5" w14:textId="77777777" w:rsidR="000A6781" w:rsidRDefault="008D123C">
      <w:pPr>
        <w:pStyle w:val="ListParagraph"/>
        <w:numPr>
          <w:ilvl w:val="0"/>
          <w:numId w:val="1"/>
        </w:numPr>
        <w:tabs>
          <w:tab w:val="left" w:pos="839"/>
        </w:tabs>
        <w:spacing w:before="1"/>
        <w:ind w:hanging="360"/>
      </w:pPr>
      <w:r>
        <w:t>Have</w:t>
      </w:r>
      <w:r>
        <w:rPr>
          <w:spacing w:val="-6"/>
        </w:rPr>
        <w:t xml:space="preserve"> </w:t>
      </w:r>
      <w:r>
        <w:t>pre-settled</w:t>
      </w:r>
      <w:r>
        <w:rPr>
          <w:spacing w:val="-7"/>
        </w:rPr>
        <w:t xml:space="preserve"> </w:t>
      </w:r>
      <w:r>
        <w:t>status</w:t>
      </w:r>
      <w:r>
        <w:rPr>
          <w:spacing w:val="-6"/>
        </w:rPr>
        <w:t xml:space="preserve"> </w:t>
      </w:r>
      <w:r>
        <w:t>(meeting</w:t>
      </w:r>
      <w:r>
        <w:rPr>
          <w:spacing w:val="-7"/>
        </w:rPr>
        <w:t xml:space="preserve"> </w:t>
      </w:r>
      <w:r>
        <w:t>residency</w:t>
      </w:r>
      <w:r>
        <w:rPr>
          <w:spacing w:val="-7"/>
        </w:rPr>
        <w:t xml:space="preserve"> </w:t>
      </w:r>
      <w:r>
        <w:t>requirement)</w:t>
      </w:r>
      <w:r>
        <w:rPr>
          <w:spacing w:val="-7"/>
        </w:rPr>
        <w:t xml:space="preserve"> </w:t>
      </w:r>
      <w:r>
        <w:rPr>
          <w:spacing w:val="-5"/>
        </w:rPr>
        <w:t>or,</w:t>
      </w:r>
    </w:p>
    <w:p w14:paraId="40825316" w14:textId="77777777" w:rsidR="000A6781" w:rsidRDefault="008D123C">
      <w:pPr>
        <w:pStyle w:val="ListParagraph"/>
        <w:numPr>
          <w:ilvl w:val="0"/>
          <w:numId w:val="1"/>
        </w:numPr>
        <w:tabs>
          <w:tab w:val="left" w:pos="839"/>
        </w:tabs>
        <w:ind w:hanging="360"/>
      </w:pPr>
      <w:r>
        <w:t>Have</w:t>
      </w:r>
      <w:r>
        <w:rPr>
          <w:spacing w:val="-3"/>
        </w:rPr>
        <w:t xml:space="preserve"> </w:t>
      </w:r>
      <w:r>
        <w:t>indefinite</w:t>
      </w:r>
      <w:r>
        <w:rPr>
          <w:spacing w:val="-2"/>
        </w:rPr>
        <w:t xml:space="preserve"> </w:t>
      </w:r>
      <w:r>
        <w:t>leave</w:t>
      </w:r>
      <w:r>
        <w:rPr>
          <w:spacing w:val="-5"/>
        </w:rPr>
        <w:t xml:space="preserve"> </w:t>
      </w:r>
      <w:r>
        <w:t>to</w:t>
      </w:r>
      <w:r>
        <w:rPr>
          <w:spacing w:val="-2"/>
        </w:rPr>
        <w:t xml:space="preserve"> </w:t>
      </w:r>
      <w:r>
        <w:t>remain</w:t>
      </w:r>
      <w:r>
        <w:rPr>
          <w:spacing w:val="-5"/>
        </w:rPr>
        <w:t xml:space="preserve"> </w:t>
      </w:r>
      <w:r>
        <w:t>or</w:t>
      </w:r>
      <w:r>
        <w:rPr>
          <w:spacing w:val="-3"/>
        </w:rPr>
        <w:t xml:space="preserve"> </w:t>
      </w:r>
      <w:r>
        <w:rPr>
          <w:spacing w:val="-4"/>
        </w:rPr>
        <w:t>enter</w:t>
      </w:r>
    </w:p>
    <w:p w14:paraId="62BA43FD" w14:textId="77777777" w:rsidR="000A6781" w:rsidRDefault="000A6781">
      <w:pPr>
        <w:pStyle w:val="BodyText"/>
        <w:spacing w:before="10"/>
        <w:rPr>
          <w:sz w:val="21"/>
        </w:rPr>
      </w:pPr>
    </w:p>
    <w:p w14:paraId="1ECF2850" w14:textId="77777777" w:rsidR="000A6781" w:rsidRDefault="008D123C">
      <w:pPr>
        <w:pStyle w:val="BodyText"/>
        <w:ind w:left="119"/>
      </w:pPr>
      <w:r>
        <w:rPr>
          <w:u w:val="single"/>
        </w:rPr>
        <w:t xml:space="preserve">UK </w:t>
      </w:r>
      <w:r>
        <w:rPr>
          <w:spacing w:val="-2"/>
          <w:u w:val="single"/>
        </w:rPr>
        <w:t>National</w:t>
      </w:r>
    </w:p>
    <w:p w14:paraId="0C4A5204" w14:textId="77777777" w:rsidR="000A6781" w:rsidRDefault="008D123C">
      <w:pPr>
        <w:pStyle w:val="BodyText"/>
        <w:spacing w:before="1"/>
        <w:ind w:left="119"/>
      </w:pPr>
      <w:r>
        <w:t>The</w:t>
      </w:r>
      <w:r>
        <w:rPr>
          <w:spacing w:val="-5"/>
        </w:rPr>
        <w:t xml:space="preserve"> </w:t>
      </w:r>
      <w:r>
        <w:t>UK</w:t>
      </w:r>
      <w:r>
        <w:rPr>
          <w:spacing w:val="-5"/>
        </w:rPr>
        <w:t xml:space="preserve"> </w:t>
      </w:r>
      <w:r>
        <w:t>includes</w:t>
      </w:r>
      <w:r>
        <w:rPr>
          <w:spacing w:val="-3"/>
        </w:rPr>
        <w:t xml:space="preserve"> </w:t>
      </w:r>
      <w:r>
        <w:t>the</w:t>
      </w:r>
      <w:r>
        <w:rPr>
          <w:spacing w:val="-2"/>
        </w:rPr>
        <w:t xml:space="preserve"> </w:t>
      </w:r>
      <w:r>
        <w:t>United</w:t>
      </w:r>
      <w:r>
        <w:rPr>
          <w:spacing w:val="-4"/>
        </w:rPr>
        <w:t xml:space="preserve"> </w:t>
      </w:r>
      <w:r>
        <w:t>Kingdom</w:t>
      </w:r>
      <w:r>
        <w:rPr>
          <w:spacing w:val="-2"/>
        </w:rPr>
        <w:t xml:space="preserve"> </w:t>
      </w:r>
      <w:r>
        <w:t>and</w:t>
      </w:r>
      <w:r>
        <w:rPr>
          <w:spacing w:val="-4"/>
        </w:rPr>
        <w:t xml:space="preserve"> </w:t>
      </w:r>
      <w:r>
        <w:t>Islands</w:t>
      </w:r>
      <w:r>
        <w:rPr>
          <w:spacing w:val="-4"/>
        </w:rPr>
        <w:t xml:space="preserve"> </w:t>
      </w:r>
      <w:r>
        <w:t>(i.e.</w:t>
      </w:r>
      <w:r>
        <w:rPr>
          <w:spacing w:val="-6"/>
        </w:rPr>
        <w:t xml:space="preserve"> </w:t>
      </w:r>
      <w:r>
        <w:t>the</w:t>
      </w:r>
      <w:r>
        <w:rPr>
          <w:spacing w:val="-2"/>
        </w:rPr>
        <w:t xml:space="preserve"> </w:t>
      </w:r>
      <w:r>
        <w:t>Channel</w:t>
      </w:r>
      <w:r>
        <w:rPr>
          <w:spacing w:val="-3"/>
        </w:rPr>
        <w:t xml:space="preserve"> </w:t>
      </w:r>
      <w:r>
        <w:t>Islands</w:t>
      </w:r>
      <w:r>
        <w:rPr>
          <w:spacing w:val="-3"/>
        </w:rPr>
        <w:t xml:space="preserve"> </w:t>
      </w:r>
      <w:r>
        <w:t>and</w:t>
      </w:r>
      <w:r>
        <w:rPr>
          <w:spacing w:val="-4"/>
        </w:rPr>
        <w:t xml:space="preserve"> </w:t>
      </w:r>
      <w:r>
        <w:t>the</w:t>
      </w:r>
      <w:r>
        <w:rPr>
          <w:spacing w:val="-5"/>
        </w:rPr>
        <w:t xml:space="preserve"> </w:t>
      </w:r>
      <w:r>
        <w:t>Isle</w:t>
      </w:r>
      <w:r>
        <w:rPr>
          <w:spacing w:val="-2"/>
        </w:rPr>
        <w:t xml:space="preserve"> </w:t>
      </w:r>
      <w:r>
        <w:t>of</w:t>
      </w:r>
      <w:r>
        <w:rPr>
          <w:spacing w:val="-5"/>
        </w:rPr>
        <w:t xml:space="preserve"> </w:t>
      </w:r>
      <w:r>
        <w:rPr>
          <w:spacing w:val="-2"/>
        </w:rPr>
        <w:t>Man).</w:t>
      </w:r>
    </w:p>
    <w:p w14:paraId="1A392BD6" w14:textId="77777777" w:rsidR="000A6781" w:rsidRDefault="008D123C">
      <w:pPr>
        <w:pStyle w:val="BodyText"/>
        <w:ind w:left="119" w:right="599"/>
      </w:pPr>
      <w:r>
        <w:t>In</w:t>
      </w:r>
      <w:r>
        <w:rPr>
          <w:spacing w:val="-3"/>
        </w:rPr>
        <w:t xml:space="preserve"> </w:t>
      </w:r>
      <w:r>
        <w:t>terms</w:t>
      </w:r>
      <w:r>
        <w:rPr>
          <w:spacing w:val="-4"/>
        </w:rPr>
        <w:t xml:space="preserve"> </w:t>
      </w:r>
      <w:r>
        <w:t>of</w:t>
      </w:r>
      <w:r>
        <w:rPr>
          <w:spacing w:val="-2"/>
        </w:rPr>
        <w:t xml:space="preserve"> </w:t>
      </w:r>
      <w:r>
        <w:t>residency</w:t>
      </w:r>
      <w:r>
        <w:rPr>
          <w:spacing w:val="-3"/>
        </w:rPr>
        <w:t xml:space="preserve"> </w:t>
      </w:r>
      <w:r>
        <w:t>requirements</w:t>
      </w:r>
      <w:r>
        <w:rPr>
          <w:spacing w:val="-2"/>
        </w:rPr>
        <w:t xml:space="preserve"> </w:t>
      </w:r>
      <w:r>
        <w:t>for</w:t>
      </w:r>
      <w:r>
        <w:rPr>
          <w:spacing w:val="-2"/>
        </w:rPr>
        <w:t xml:space="preserve"> </w:t>
      </w:r>
      <w:r>
        <w:t>UK</w:t>
      </w:r>
      <w:r>
        <w:rPr>
          <w:spacing w:val="-1"/>
        </w:rPr>
        <w:t xml:space="preserve"> </w:t>
      </w:r>
      <w:r>
        <w:t>nationals,</w:t>
      </w:r>
      <w:r>
        <w:rPr>
          <w:spacing w:val="-2"/>
        </w:rPr>
        <w:t xml:space="preserve"> </w:t>
      </w:r>
      <w:r>
        <w:t>for</w:t>
      </w:r>
      <w:r>
        <w:rPr>
          <w:spacing w:val="-2"/>
        </w:rPr>
        <w:t xml:space="preserve"> </w:t>
      </w:r>
      <w:r>
        <w:t>courses</w:t>
      </w:r>
      <w:r>
        <w:rPr>
          <w:spacing w:val="-4"/>
        </w:rPr>
        <w:t xml:space="preserve"> </w:t>
      </w:r>
      <w:r>
        <w:t>starting</w:t>
      </w:r>
      <w:r>
        <w:rPr>
          <w:spacing w:val="-3"/>
        </w:rPr>
        <w:t xml:space="preserve"> </w:t>
      </w:r>
      <w:r>
        <w:t>from</w:t>
      </w:r>
      <w:r>
        <w:rPr>
          <w:spacing w:val="-3"/>
        </w:rPr>
        <w:t xml:space="preserve"> </w:t>
      </w:r>
      <w:r>
        <w:t>1</w:t>
      </w:r>
      <w:r>
        <w:rPr>
          <w:spacing w:val="-3"/>
        </w:rPr>
        <w:t xml:space="preserve"> </w:t>
      </w:r>
      <w:r>
        <w:t>August</w:t>
      </w:r>
      <w:r>
        <w:rPr>
          <w:spacing w:val="-1"/>
        </w:rPr>
        <w:t xml:space="preserve"> </w:t>
      </w:r>
      <w:r>
        <w:t>2021,</w:t>
      </w:r>
      <w:r>
        <w:rPr>
          <w:spacing w:val="-4"/>
        </w:rPr>
        <w:t xml:space="preserve"> </w:t>
      </w:r>
      <w:r>
        <w:t>candidates</w:t>
      </w:r>
      <w:r>
        <w:rPr>
          <w:spacing w:val="-4"/>
        </w:rPr>
        <w:t xml:space="preserve"> </w:t>
      </w:r>
      <w:r>
        <w:t>will continue to be eligible for home fee status as long as:</w:t>
      </w:r>
    </w:p>
    <w:p w14:paraId="1E53760E" w14:textId="77777777" w:rsidR="000A6781" w:rsidRDefault="008D123C">
      <w:pPr>
        <w:pStyle w:val="ListParagraph"/>
        <w:numPr>
          <w:ilvl w:val="0"/>
          <w:numId w:val="1"/>
        </w:numPr>
        <w:tabs>
          <w:tab w:val="left" w:pos="839"/>
        </w:tabs>
        <w:spacing w:before="1"/>
        <w:ind w:right="507"/>
      </w:pPr>
      <w:r>
        <w:t>they</w:t>
      </w:r>
      <w:r>
        <w:rPr>
          <w:spacing w:val="-2"/>
        </w:rPr>
        <w:t xml:space="preserve"> </w:t>
      </w:r>
      <w:r>
        <w:t>were</w:t>
      </w:r>
      <w:r>
        <w:rPr>
          <w:spacing w:val="-1"/>
        </w:rPr>
        <w:t xml:space="preserve"> </w:t>
      </w:r>
      <w:r>
        <w:t>living</w:t>
      </w:r>
      <w:r>
        <w:rPr>
          <w:spacing w:val="-2"/>
        </w:rPr>
        <w:t xml:space="preserve"> </w:t>
      </w:r>
      <w:r>
        <w:t>in</w:t>
      </w:r>
      <w:r>
        <w:rPr>
          <w:spacing w:val="-4"/>
        </w:rPr>
        <w:t xml:space="preserve"> </w:t>
      </w:r>
      <w:r>
        <w:t>the</w:t>
      </w:r>
      <w:r>
        <w:rPr>
          <w:spacing w:val="-1"/>
        </w:rPr>
        <w:t xml:space="preserve"> </w:t>
      </w:r>
      <w:r>
        <w:t>EEA</w:t>
      </w:r>
      <w:r>
        <w:rPr>
          <w:spacing w:val="-4"/>
        </w:rPr>
        <w:t xml:space="preserve"> </w:t>
      </w:r>
      <w:r>
        <w:t>or</w:t>
      </w:r>
      <w:r>
        <w:rPr>
          <w:spacing w:val="-1"/>
        </w:rPr>
        <w:t xml:space="preserve"> </w:t>
      </w:r>
      <w:r>
        <w:t>Switzerland</w:t>
      </w:r>
      <w:r>
        <w:rPr>
          <w:spacing w:val="-2"/>
        </w:rPr>
        <w:t xml:space="preserve"> </w:t>
      </w:r>
      <w:r>
        <w:t>on</w:t>
      </w:r>
      <w:r>
        <w:rPr>
          <w:spacing w:val="-4"/>
        </w:rPr>
        <w:t xml:space="preserve"> </w:t>
      </w:r>
      <w:r>
        <w:t>31</w:t>
      </w:r>
      <w:r>
        <w:rPr>
          <w:spacing w:val="-1"/>
        </w:rPr>
        <w:t xml:space="preserve"> </w:t>
      </w:r>
      <w:r>
        <w:t>December</w:t>
      </w:r>
      <w:r>
        <w:rPr>
          <w:spacing w:val="-3"/>
        </w:rPr>
        <w:t xml:space="preserve"> </w:t>
      </w:r>
      <w:r>
        <w:t>2020,</w:t>
      </w:r>
      <w:r>
        <w:rPr>
          <w:spacing w:val="-1"/>
        </w:rPr>
        <w:t xml:space="preserve"> </w:t>
      </w:r>
      <w:r>
        <w:t>and</w:t>
      </w:r>
      <w:r>
        <w:rPr>
          <w:spacing w:val="-2"/>
        </w:rPr>
        <w:t xml:space="preserve"> </w:t>
      </w:r>
      <w:r>
        <w:t>have</w:t>
      </w:r>
      <w:r>
        <w:rPr>
          <w:spacing w:val="-1"/>
        </w:rPr>
        <w:t xml:space="preserve"> </w:t>
      </w:r>
      <w:r>
        <w:t>lived</w:t>
      </w:r>
      <w:r>
        <w:rPr>
          <w:spacing w:val="-4"/>
        </w:rPr>
        <w:t xml:space="preserve"> </w:t>
      </w:r>
      <w:r>
        <w:t>in</w:t>
      </w:r>
      <w:r>
        <w:rPr>
          <w:spacing w:val="-2"/>
        </w:rPr>
        <w:t xml:space="preserve"> </w:t>
      </w:r>
      <w:r>
        <w:t>the</w:t>
      </w:r>
      <w:r>
        <w:rPr>
          <w:spacing w:val="-1"/>
        </w:rPr>
        <w:t xml:space="preserve"> </w:t>
      </w:r>
      <w:r>
        <w:t>EEA,</w:t>
      </w:r>
      <w:r>
        <w:rPr>
          <w:spacing w:val="-3"/>
        </w:rPr>
        <w:t xml:space="preserve"> </w:t>
      </w:r>
      <w:r>
        <w:t>Switzerland,</w:t>
      </w:r>
      <w:r>
        <w:rPr>
          <w:spacing w:val="-1"/>
        </w:rPr>
        <w:t xml:space="preserve"> </w:t>
      </w:r>
      <w:r>
        <w:t>the UK or Gibraltar for at least the last 3 years before starting a course in the UK</w:t>
      </w:r>
    </w:p>
    <w:p w14:paraId="02E4AB3D" w14:textId="77777777" w:rsidR="000A6781" w:rsidRDefault="008D123C">
      <w:pPr>
        <w:pStyle w:val="ListParagraph"/>
        <w:numPr>
          <w:ilvl w:val="0"/>
          <w:numId w:val="1"/>
        </w:numPr>
        <w:tabs>
          <w:tab w:val="left" w:pos="839"/>
        </w:tabs>
        <w:ind w:right="365"/>
      </w:pPr>
      <w:r>
        <w:t>have</w:t>
      </w:r>
      <w:r>
        <w:rPr>
          <w:spacing w:val="-1"/>
        </w:rPr>
        <w:t xml:space="preserve"> </w:t>
      </w:r>
      <w:r>
        <w:t>lived</w:t>
      </w:r>
      <w:r>
        <w:rPr>
          <w:spacing w:val="-3"/>
        </w:rPr>
        <w:t xml:space="preserve"> </w:t>
      </w:r>
      <w:r>
        <w:t>continuously</w:t>
      </w:r>
      <w:r>
        <w:rPr>
          <w:spacing w:val="-1"/>
        </w:rPr>
        <w:t xml:space="preserve"> </w:t>
      </w:r>
      <w:r>
        <w:t>in</w:t>
      </w:r>
      <w:r>
        <w:rPr>
          <w:spacing w:val="-5"/>
        </w:rPr>
        <w:t xml:space="preserve"> </w:t>
      </w:r>
      <w:r>
        <w:t>the</w:t>
      </w:r>
      <w:r>
        <w:rPr>
          <w:spacing w:val="-1"/>
        </w:rPr>
        <w:t xml:space="preserve"> </w:t>
      </w:r>
      <w:r>
        <w:t>EEA,</w:t>
      </w:r>
      <w:r>
        <w:rPr>
          <w:spacing w:val="-2"/>
        </w:rPr>
        <w:t xml:space="preserve"> </w:t>
      </w:r>
      <w:r>
        <w:t>Switzerland,</w:t>
      </w:r>
      <w:r>
        <w:rPr>
          <w:spacing w:val="-4"/>
        </w:rPr>
        <w:t xml:space="preserve"> </w:t>
      </w:r>
      <w:r>
        <w:t>the</w:t>
      </w:r>
      <w:r>
        <w:rPr>
          <w:spacing w:val="-1"/>
        </w:rPr>
        <w:t xml:space="preserve"> </w:t>
      </w:r>
      <w:r>
        <w:t>UK</w:t>
      </w:r>
      <w:r>
        <w:rPr>
          <w:spacing w:val="-1"/>
        </w:rPr>
        <w:t xml:space="preserve"> </w:t>
      </w:r>
      <w:r>
        <w:t>or</w:t>
      </w:r>
      <w:r>
        <w:rPr>
          <w:spacing w:val="-4"/>
        </w:rPr>
        <w:t xml:space="preserve"> </w:t>
      </w:r>
      <w:r>
        <w:t>Gibraltar</w:t>
      </w:r>
      <w:r>
        <w:rPr>
          <w:spacing w:val="-2"/>
        </w:rPr>
        <w:t xml:space="preserve"> </w:t>
      </w:r>
      <w:r>
        <w:t>between</w:t>
      </w:r>
      <w:r>
        <w:rPr>
          <w:spacing w:val="-5"/>
        </w:rPr>
        <w:t xml:space="preserve"> </w:t>
      </w:r>
      <w:r>
        <w:t>31</w:t>
      </w:r>
      <w:r>
        <w:rPr>
          <w:spacing w:val="-6"/>
        </w:rPr>
        <w:t xml:space="preserve"> </w:t>
      </w:r>
      <w:r>
        <w:t>December</w:t>
      </w:r>
      <w:r>
        <w:rPr>
          <w:spacing w:val="-2"/>
        </w:rPr>
        <w:t xml:space="preserve"> </w:t>
      </w:r>
      <w:r>
        <w:t>2020</w:t>
      </w:r>
      <w:r>
        <w:rPr>
          <w:spacing w:val="-1"/>
        </w:rPr>
        <w:t xml:space="preserve"> </w:t>
      </w:r>
      <w:r>
        <w:t>and</w:t>
      </w:r>
      <w:r>
        <w:rPr>
          <w:spacing w:val="-5"/>
        </w:rPr>
        <w:t xml:space="preserve"> </w:t>
      </w:r>
      <w:r>
        <w:t>the</w:t>
      </w:r>
      <w:r>
        <w:rPr>
          <w:spacing w:val="-1"/>
        </w:rPr>
        <w:t xml:space="preserve"> </w:t>
      </w:r>
      <w:r>
        <w:t>start of the course</w:t>
      </w:r>
    </w:p>
    <w:p w14:paraId="198A06D3" w14:textId="77777777" w:rsidR="000A6781" w:rsidRDefault="008D123C">
      <w:pPr>
        <w:pStyle w:val="ListParagraph"/>
        <w:numPr>
          <w:ilvl w:val="0"/>
          <w:numId w:val="1"/>
        </w:numPr>
        <w:tabs>
          <w:tab w:val="left" w:pos="839"/>
        </w:tabs>
        <w:ind w:hanging="360"/>
      </w:pPr>
      <w:r>
        <w:t>the</w:t>
      </w:r>
      <w:r>
        <w:rPr>
          <w:spacing w:val="-3"/>
        </w:rPr>
        <w:t xml:space="preserve"> </w:t>
      </w:r>
      <w:r>
        <w:t>course</w:t>
      </w:r>
      <w:r>
        <w:rPr>
          <w:spacing w:val="-5"/>
        </w:rPr>
        <w:t xml:space="preserve"> </w:t>
      </w:r>
      <w:r>
        <w:t>starts</w:t>
      </w:r>
      <w:r>
        <w:rPr>
          <w:spacing w:val="-5"/>
        </w:rPr>
        <w:t xml:space="preserve"> </w:t>
      </w:r>
      <w:r>
        <w:t>before</w:t>
      </w:r>
      <w:r>
        <w:rPr>
          <w:spacing w:val="-6"/>
        </w:rPr>
        <w:t xml:space="preserve"> </w:t>
      </w:r>
      <w:r>
        <w:t>1</w:t>
      </w:r>
      <w:r>
        <w:rPr>
          <w:spacing w:val="-2"/>
        </w:rPr>
        <w:t xml:space="preserve"> </w:t>
      </w:r>
      <w:r>
        <w:t>January</w:t>
      </w:r>
      <w:r>
        <w:rPr>
          <w:spacing w:val="-2"/>
        </w:rPr>
        <w:t xml:space="preserve"> </w:t>
      </w:r>
      <w:r>
        <w:rPr>
          <w:spacing w:val="-4"/>
        </w:rPr>
        <w:t>2028</w:t>
      </w:r>
    </w:p>
    <w:p w14:paraId="5F3480F4" w14:textId="77777777" w:rsidR="000A6781" w:rsidRDefault="000A6781">
      <w:pPr>
        <w:pStyle w:val="BodyText"/>
        <w:spacing w:before="11"/>
        <w:rPr>
          <w:sz w:val="21"/>
        </w:rPr>
      </w:pPr>
    </w:p>
    <w:p w14:paraId="7C43F93D" w14:textId="77777777" w:rsidR="000A6781" w:rsidRDefault="008D123C">
      <w:pPr>
        <w:pStyle w:val="BodyText"/>
        <w:ind w:left="119" w:right="599"/>
      </w:pPr>
      <w:r>
        <w:t>Eligibility on</w:t>
      </w:r>
      <w:r>
        <w:rPr>
          <w:spacing w:val="-4"/>
        </w:rPr>
        <w:t xml:space="preserve"> </w:t>
      </w:r>
      <w:r>
        <w:t>these grounds</w:t>
      </w:r>
      <w:r>
        <w:rPr>
          <w:spacing w:val="-3"/>
        </w:rPr>
        <w:t xml:space="preserve"> </w:t>
      </w:r>
      <w:r>
        <w:t>will</w:t>
      </w:r>
      <w:r>
        <w:rPr>
          <w:spacing w:val="-4"/>
        </w:rPr>
        <w:t xml:space="preserve"> </w:t>
      </w:r>
      <w:r>
        <w:t>only be</w:t>
      </w:r>
      <w:r>
        <w:rPr>
          <w:spacing w:val="-3"/>
        </w:rPr>
        <w:t xml:space="preserve"> </w:t>
      </w:r>
      <w:r>
        <w:t>available for</w:t>
      </w:r>
      <w:r>
        <w:rPr>
          <w:spacing w:val="-1"/>
        </w:rPr>
        <w:t xml:space="preserve"> </w:t>
      </w:r>
      <w:r>
        <w:t>courses</w:t>
      </w:r>
      <w:r>
        <w:rPr>
          <w:spacing w:val="-3"/>
        </w:rPr>
        <w:t xml:space="preserve"> </w:t>
      </w:r>
      <w:r>
        <w:t>starting</w:t>
      </w:r>
      <w:r>
        <w:rPr>
          <w:spacing w:val="-2"/>
        </w:rPr>
        <w:t xml:space="preserve"> </w:t>
      </w:r>
      <w:r>
        <w:t>up</w:t>
      </w:r>
      <w:r>
        <w:rPr>
          <w:spacing w:val="-4"/>
        </w:rPr>
        <w:t xml:space="preserve"> </w:t>
      </w:r>
      <w:r>
        <w:t>to</w:t>
      </w:r>
      <w:r>
        <w:rPr>
          <w:spacing w:val="-2"/>
        </w:rPr>
        <w:t xml:space="preserve"> </w:t>
      </w:r>
      <w:r>
        <w:t>seven</w:t>
      </w:r>
      <w:r>
        <w:rPr>
          <w:spacing w:val="-4"/>
        </w:rPr>
        <w:t xml:space="preserve"> </w:t>
      </w:r>
      <w:r>
        <w:t>years</w:t>
      </w:r>
      <w:r>
        <w:rPr>
          <w:spacing w:val="-3"/>
        </w:rPr>
        <w:t xml:space="preserve"> </w:t>
      </w:r>
      <w:r>
        <w:t>from</w:t>
      </w:r>
      <w:r>
        <w:rPr>
          <w:spacing w:val="-2"/>
        </w:rPr>
        <w:t xml:space="preserve"> </w:t>
      </w:r>
      <w:r>
        <w:t>the last day</w:t>
      </w:r>
      <w:r>
        <w:rPr>
          <w:spacing w:val="-2"/>
        </w:rPr>
        <w:t xml:space="preserve"> </w:t>
      </w:r>
      <w:r>
        <w:t>of</w:t>
      </w:r>
      <w:r>
        <w:rPr>
          <w:spacing w:val="-3"/>
        </w:rPr>
        <w:t xml:space="preserve"> </w:t>
      </w:r>
      <w:r>
        <w:t>the transition period (i.e. on 31 December 2027 at the latest).</w:t>
      </w:r>
    </w:p>
    <w:p w14:paraId="56BD88E1" w14:textId="77777777" w:rsidR="000A6781" w:rsidRDefault="000A6781">
      <w:pPr>
        <w:pStyle w:val="BodyText"/>
      </w:pPr>
    </w:p>
    <w:p w14:paraId="4038F2FC" w14:textId="77777777" w:rsidR="000A6781" w:rsidRDefault="008D123C">
      <w:pPr>
        <w:pStyle w:val="BodyText"/>
        <w:spacing w:before="1"/>
        <w:ind w:left="119" w:right="599"/>
      </w:pPr>
      <w:r>
        <w:t>Children</w:t>
      </w:r>
      <w:r>
        <w:rPr>
          <w:spacing w:val="-3"/>
        </w:rPr>
        <w:t xml:space="preserve"> </w:t>
      </w:r>
      <w:r>
        <w:t>of</w:t>
      </w:r>
      <w:r>
        <w:rPr>
          <w:spacing w:val="-2"/>
        </w:rPr>
        <w:t xml:space="preserve"> </w:t>
      </w:r>
      <w:r>
        <w:t>UK</w:t>
      </w:r>
      <w:r>
        <w:rPr>
          <w:spacing w:val="-1"/>
        </w:rPr>
        <w:t xml:space="preserve"> </w:t>
      </w:r>
      <w:r>
        <w:t>nationals</w:t>
      </w:r>
      <w:r>
        <w:rPr>
          <w:spacing w:val="-4"/>
        </w:rPr>
        <w:t xml:space="preserve"> </w:t>
      </w:r>
      <w:r>
        <w:t>will</w:t>
      </w:r>
      <w:r>
        <w:rPr>
          <w:spacing w:val="-2"/>
        </w:rPr>
        <w:t xml:space="preserve"> </w:t>
      </w:r>
      <w:r>
        <w:t>also</w:t>
      </w:r>
      <w:r>
        <w:rPr>
          <w:spacing w:val="-1"/>
        </w:rPr>
        <w:t xml:space="preserve"> </w:t>
      </w:r>
      <w:r>
        <w:t>be</w:t>
      </w:r>
      <w:r>
        <w:rPr>
          <w:spacing w:val="-1"/>
        </w:rPr>
        <w:t xml:space="preserve"> </w:t>
      </w:r>
      <w:r>
        <w:t>eligible</w:t>
      </w:r>
      <w:r>
        <w:rPr>
          <w:spacing w:val="-1"/>
        </w:rPr>
        <w:t xml:space="preserve"> </w:t>
      </w:r>
      <w:r>
        <w:t>for</w:t>
      </w:r>
      <w:r>
        <w:rPr>
          <w:spacing w:val="-4"/>
        </w:rPr>
        <w:t xml:space="preserve"> </w:t>
      </w:r>
      <w:r>
        <w:t>support</w:t>
      </w:r>
      <w:r>
        <w:rPr>
          <w:spacing w:val="-1"/>
        </w:rPr>
        <w:t xml:space="preserve"> </w:t>
      </w:r>
      <w:r>
        <w:t>on</w:t>
      </w:r>
      <w:r>
        <w:rPr>
          <w:spacing w:val="-5"/>
        </w:rPr>
        <w:t xml:space="preserve"> </w:t>
      </w:r>
      <w:r>
        <w:t>the</w:t>
      </w:r>
      <w:r>
        <w:rPr>
          <w:spacing w:val="-1"/>
        </w:rPr>
        <w:t xml:space="preserve"> </w:t>
      </w:r>
      <w:r>
        <w:t>same</w:t>
      </w:r>
      <w:r>
        <w:rPr>
          <w:spacing w:val="-1"/>
        </w:rPr>
        <w:t xml:space="preserve"> </w:t>
      </w:r>
      <w:r>
        <w:t>terms,</w:t>
      </w:r>
      <w:r>
        <w:rPr>
          <w:spacing w:val="-2"/>
        </w:rPr>
        <w:t xml:space="preserve"> </w:t>
      </w:r>
      <w:r>
        <w:t>even</w:t>
      </w:r>
      <w:r>
        <w:rPr>
          <w:spacing w:val="-5"/>
        </w:rPr>
        <w:t xml:space="preserve"> </w:t>
      </w:r>
      <w:r>
        <w:t>if</w:t>
      </w:r>
      <w:r>
        <w:rPr>
          <w:spacing w:val="-2"/>
        </w:rPr>
        <w:t xml:space="preserve"> </w:t>
      </w:r>
      <w:r>
        <w:t>they</w:t>
      </w:r>
      <w:r>
        <w:rPr>
          <w:spacing w:val="-1"/>
        </w:rPr>
        <w:t xml:space="preserve"> </w:t>
      </w:r>
      <w:r>
        <w:t>are</w:t>
      </w:r>
      <w:r>
        <w:rPr>
          <w:spacing w:val="-4"/>
        </w:rPr>
        <w:t xml:space="preserve"> </w:t>
      </w:r>
      <w:r>
        <w:t>not</w:t>
      </w:r>
      <w:r>
        <w:rPr>
          <w:spacing w:val="-4"/>
        </w:rPr>
        <w:t xml:space="preserve"> </w:t>
      </w:r>
      <w:r>
        <w:t>themselves</w:t>
      </w:r>
      <w:r>
        <w:rPr>
          <w:spacing w:val="-4"/>
        </w:rPr>
        <w:t xml:space="preserve"> </w:t>
      </w:r>
      <w:r>
        <w:t>UK nationals, as long as both the UK national and the child meet the conditions listed above.</w:t>
      </w:r>
    </w:p>
    <w:p w14:paraId="63CE7FD1" w14:textId="77777777" w:rsidR="000A6781" w:rsidRDefault="000A6781">
      <w:pPr>
        <w:pStyle w:val="BodyText"/>
        <w:spacing w:before="11"/>
        <w:rPr>
          <w:sz w:val="21"/>
        </w:rPr>
      </w:pPr>
    </w:p>
    <w:p w14:paraId="040A5FB4" w14:textId="77777777" w:rsidR="000A6781" w:rsidRDefault="008D123C">
      <w:pPr>
        <w:pStyle w:val="BodyText"/>
        <w:ind w:left="119" w:right="1425"/>
        <w:rPr>
          <w:rFonts w:ascii="Cambria"/>
          <w:sz w:val="2"/>
        </w:rPr>
      </w:pPr>
      <w:r>
        <w:t>This</w:t>
      </w:r>
      <w:r>
        <w:rPr>
          <w:spacing w:val="-1"/>
        </w:rPr>
        <w:t xml:space="preserve"> </w:t>
      </w:r>
      <w:r>
        <w:t>is</w:t>
      </w:r>
      <w:r>
        <w:rPr>
          <w:spacing w:val="-1"/>
        </w:rPr>
        <w:t xml:space="preserve"> </w:t>
      </w:r>
      <w:r>
        <w:t>following</w:t>
      </w:r>
      <w:r>
        <w:rPr>
          <w:spacing w:val="-2"/>
        </w:rPr>
        <w:t xml:space="preserve"> </w:t>
      </w:r>
      <w:r>
        <w:t>the announcement</w:t>
      </w:r>
      <w:r>
        <w:rPr>
          <w:spacing w:val="-3"/>
        </w:rPr>
        <w:t xml:space="preserve"> </w:t>
      </w:r>
      <w:r>
        <w:t xml:space="preserve">made by </w:t>
      </w:r>
      <w:hyperlink r:id="rId23">
        <w:r>
          <w:rPr>
            <w:rFonts w:ascii="Cambria"/>
            <w:spacing w:val="-2"/>
            <w:w w:val="96"/>
            <w:sz w:val="2"/>
          </w:rPr>
          <w:t>33</w:t>
        </w:r>
        <w:r>
          <w:rPr>
            <w:rFonts w:ascii="Cambria"/>
            <w:w w:val="96"/>
            <w:sz w:val="2"/>
          </w:rPr>
          <w:t>T</w:t>
        </w:r>
        <w:r>
          <w:rPr>
            <w:color w:val="0000FF"/>
            <w:spacing w:val="-1"/>
            <w:u w:val="single" w:color="0000FF"/>
          </w:rPr>
          <w:t>h</w:t>
        </w:r>
        <w:r>
          <w:rPr>
            <w:color w:val="0000FF"/>
            <w:u w:val="single" w:color="0000FF"/>
          </w:rPr>
          <w:t>tt</w:t>
        </w:r>
        <w:r>
          <w:rPr>
            <w:color w:val="0000FF"/>
            <w:spacing w:val="-1"/>
            <w:u w:val="single" w:color="0000FF"/>
          </w:rPr>
          <w:t>p</w:t>
        </w:r>
        <w:r>
          <w:rPr>
            <w:color w:val="0000FF"/>
            <w:u w:val="single" w:color="0000FF"/>
          </w:rPr>
          <w:t>s:</w:t>
        </w:r>
        <w:r>
          <w:rPr>
            <w:color w:val="0000FF"/>
            <w:spacing w:val="-2"/>
            <w:u w:val="single" w:color="0000FF"/>
          </w:rPr>
          <w:t>//</w:t>
        </w:r>
        <w:r>
          <w:rPr>
            <w:color w:val="0000FF"/>
            <w:u w:val="single" w:color="0000FF"/>
          </w:rPr>
          <w:t>www</w:t>
        </w:r>
        <w:r>
          <w:rPr>
            <w:color w:val="0000FF"/>
            <w:spacing w:val="-1"/>
            <w:u w:val="single" w:color="0000FF"/>
          </w:rPr>
          <w:t>.</w:t>
        </w:r>
        <w:r>
          <w:rPr>
            <w:color w:val="0000FF"/>
            <w:spacing w:val="-4"/>
            <w:u w:val="single" w:color="0000FF"/>
          </w:rPr>
          <w:t>g</w:t>
        </w:r>
        <w:r>
          <w:rPr>
            <w:color w:val="0000FF"/>
            <w:spacing w:val="1"/>
            <w:u w:val="single" w:color="0000FF"/>
          </w:rPr>
          <w:t>ov</w:t>
        </w:r>
        <w:r>
          <w:rPr>
            <w:color w:val="0000FF"/>
            <w:spacing w:val="-1"/>
            <w:u w:val="single" w:color="0000FF"/>
          </w:rPr>
          <w:t>.u</w:t>
        </w:r>
        <w:r>
          <w:rPr>
            <w:color w:val="0000FF"/>
            <w:spacing w:val="-2"/>
            <w:u w:val="single" w:color="0000FF"/>
          </w:rPr>
          <w:t>k</w:t>
        </w:r>
        <w:r>
          <w:rPr>
            <w:color w:val="0000FF"/>
            <w:spacing w:val="1"/>
            <w:u w:val="single" w:color="0000FF"/>
          </w:rPr>
          <w:t>/</w:t>
        </w:r>
        <w:r>
          <w:rPr>
            <w:color w:val="0000FF"/>
            <w:spacing w:val="-1"/>
            <w:u w:val="single" w:color="0000FF"/>
          </w:rPr>
          <w:t>guidan</w:t>
        </w:r>
        <w:r>
          <w:rPr>
            <w:color w:val="0000FF"/>
            <w:u w:val="single" w:color="0000FF"/>
          </w:rPr>
          <w:t>c</w:t>
        </w:r>
        <w:r>
          <w:rPr>
            <w:color w:val="0000FF"/>
            <w:spacing w:val="-2"/>
            <w:u w:val="single" w:color="0000FF"/>
          </w:rPr>
          <w:t>e</w:t>
        </w:r>
        <w:r>
          <w:rPr>
            <w:color w:val="0000FF"/>
            <w:spacing w:val="1"/>
            <w:u w:val="single" w:color="0000FF"/>
          </w:rPr>
          <w:t>/</w:t>
        </w:r>
        <w:r>
          <w:rPr>
            <w:color w:val="0000FF"/>
            <w:spacing w:val="-1"/>
            <w:u w:val="single" w:color="0000FF"/>
          </w:rPr>
          <w:t>u</w:t>
        </w:r>
        <w:r>
          <w:rPr>
            <w:color w:val="0000FF"/>
            <w:u w:val="single" w:color="0000FF"/>
          </w:rPr>
          <w:t>k</w:t>
        </w:r>
        <w:r>
          <w:rPr>
            <w:color w:val="0000FF"/>
            <w:spacing w:val="-3"/>
            <w:u w:val="single" w:color="0000FF"/>
          </w:rPr>
          <w:t>-</w:t>
        </w:r>
        <w:r>
          <w:rPr>
            <w:color w:val="0000FF"/>
            <w:u w:val="single" w:color="0000FF"/>
          </w:rPr>
          <w:t>nationals-in-the-eea-and</w:t>
        </w:r>
      </w:hyperlink>
      <w:hyperlink r:id="rId24">
        <w:r>
          <w:rPr>
            <w:color w:val="0000FF"/>
            <w:u w:val="single" w:color="0000FF"/>
          </w:rPr>
          <w:t>-</w:t>
        </w:r>
      </w:hyperlink>
      <w:r>
        <w:rPr>
          <w:color w:val="0000FF"/>
        </w:rPr>
        <w:t xml:space="preserve"> </w:t>
      </w:r>
      <w:hyperlink r:id="rId25">
        <w:r>
          <w:rPr>
            <w:color w:val="0000FF"/>
            <w:spacing w:val="-2"/>
            <w:u w:val="single" w:color="0000FF"/>
          </w:rPr>
          <w:t>switzerland-access-to-higher-education-and-19-further-</w:t>
        </w:r>
        <w:r>
          <w:rPr>
            <w:color w:val="0000FF"/>
            <w:spacing w:val="-1"/>
            <w:w w:val="101"/>
            <w:u w:val="single" w:color="0000FF"/>
          </w:rPr>
          <w:t>e</w:t>
        </w:r>
        <w:r>
          <w:rPr>
            <w:color w:val="0000FF"/>
            <w:spacing w:val="-2"/>
            <w:w w:val="101"/>
            <w:u w:val="single" w:color="0000FF"/>
          </w:rPr>
          <w:t>du</w:t>
        </w:r>
        <w:r>
          <w:rPr>
            <w:color w:val="0000FF"/>
            <w:spacing w:val="-1"/>
            <w:w w:val="101"/>
            <w:u w:val="single" w:color="0000FF"/>
          </w:rPr>
          <w:t>c</w:t>
        </w:r>
        <w:r>
          <w:rPr>
            <w:color w:val="0000FF"/>
            <w:spacing w:val="-2"/>
            <w:w w:val="101"/>
            <w:u w:val="single" w:color="0000FF"/>
          </w:rPr>
          <w:t>a</w:t>
        </w:r>
        <w:r>
          <w:rPr>
            <w:color w:val="0000FF"/>
            <w:spacing w:val="-1"/>
            <w:w w:val="101"/>
            <w:u w:val="single" w:color="0000FF"/>
          </w:rPr>
          <w:t>t</w:t>
        </w:r>
        <w:r>
          <w:rPr>
            <w:color w:val="0000FF"/>
            <w:spacing w:val="-4"/>
            <w:w w:val="101"/>
            <w:u w:val="single" w:color="0000FF"/>
          </w:rPr>
          <w:t>i</w:t>
        </w:r>
        <w:r>
          <w:rPr>
            <w:color w:val="0000FF"/>
            <w:w w:val="101"/>
            <w:u w:val="single" w:color="0000FF"/>
          </w:rPr>
          <w:t>o</w:t>
        </w:r>
        <w:r>
          <w:rPr>
            <w:color w:val="0000FF"/>
            <w:spacing w:val="-2"/>
            <w:w w:val="101"/>
            <w:u w:val="single" w:color="0000FF"/>
          </w:rPr>
          <w:t>n</w:t>
        </w:r>
        <w:r>
          <w:rPr>
            <w:rFonts w:ascii="Cambria"/>
            <w:spacing w:val="-3"/>
            <w:w w:val="97"/>
            <w:sz w:val="2"/>
          </w:rPr>
          <w:t>33T</w:t>
        </w:r>
      </w:hyperlink>
    </w:p>
    <w:p w14:paraId="1D0629A6" w14:textId="77777777" w:rsidR="000A6781" w:rsidRDefault="000A6781">
      <w:pPr>
        <w:pStyle w:val="BodyText"/>
        <w:spacing w:before="2"/>
        <w:rPr>
          <w:rFonts w:ascii="Cambria"/>
          <w:sz w:val="18"/>
        </w:rPr>
      </w:pPr>
    </w:p>
    <w:p w14:paraId="1078940F" w14:textId="77777777" w:rsidR="000A6781" w:rsidRDefault="008D123C">
      <w:pPr>
        <w:pStyle w:val="BodyText"/>
        <w:spacing w:before="56"/>
        <w:ind w:left="119" w:right="599"/>
      </w:pPr>
      <w:r>
        <w:t>The</w:t>
      </w:r>
      <w:r>
        <w:rPr>
          <w:spacing w:val="-1"/>
        </w:rPr>
        <w:t xml:space="preserve"> </w:t>
      </w:r>
      <w:r>
        <w:t>above</w:t>
      </w:r>
      <w:r>
        <w:rPr>
          <w:spacing w:val="-4"/>
        </w:rPr>
        <w:t xml:space="preserve"> </w:t>
      </w:r>
      <w:r>
        <w:t>residency</w:t>
      </w:r>
      <w:r>
        <w:rPr>
          <w:spacing w:val="-1"/>
        </w:rPr>
        <w:t xml:space="preserve"> </w:t>
      </w:r>
      <w:r>
        <w:t>requirements</w:t>
      </w:r>
      <w:r>
        <w:rPr>
          <w:spacing w:val="-4"/>
        </w:rPr>
        <w:t xml:space="preserve"> </w:t>
      </w:r>
      <w:r>
        <w:t>will</w:t>
      </w:r>
      <w:r>
        <w:rPr>
          <w:spacing w:val="-2"/>
        </w:rPr>
        <w:t xml:space="preserve"> </w:t>
      </w:r>
      <w:r>
        <w:t>not</w:t>
      </w:r>
      <w:r>
        <w:rPr>
          <w:spacing w:val="-1"/>
        </w:rPr>
        <w:t xml:space="preserve"> </w:t>
      </w:r>
      <w:r>
        <w:t>apply</w:t>
      </w:r>
      <w:r>
        <w:rPr>
          <w:spacing w:val="-3"/>
        </w:rPr>
        <w:t xml:space="preserve"> </w:t>
      </w:r>
      <w:r>
        <w:t>to</w:t>
      </w:r>
      <w:r>
        <w:rPr>
          <w:spacing w:val="-3"/>
        </w:rPr>
        <w:t xml:space="preserve"> </w:t>
      </w:r>
      <w:r>
        <w:t>Irish</w:t>
      </w:r>
      <w:r>
        <w:rPr>
          <w:spacing w:val="-3"/>
        </w:rPr>
        <w:t xml:space="preserve"> </w:t>
      </w:r>
      <w:r>
        <w:t>nationals</w:t>
      </w:r>
      <w:r>
        <w:rPr>
          <w:spacing w:val="-2"/>
        </w:rPr>
        <w:t xml:space="preserve"> </w:t>
      </w:r>
      <w:r>
        <w:t>living</w:t>
      </w:r>
      <w:r>
        <w:rPr>
          <w:spacing w:val="-3"/>
        </w:rPr>
        <w:t xml:space="preserve"> </w:t>
      </w:r>
      <w:r>
        <w:t>in</w:t>
      </w:r>
      <w:r>
        <w:rPr>
          <w:spacing w:val="-3"/>
        </w:rPr>
        <w:t xml:space="preserve"> </w:t>
      </w:r>
      <w:r>
        <w:t>the</w:t>
      </w:r>
      <w:r>
        <w:rPr>
          <w:spacing w:val="-4"/>
        </w:rPr>
        <w:t xml:space="preserve"> </w:t>
      </w:r>
      <w:r>
        <w:t>UK</w:t>
      </w:r>
      <w:r>
        <w:rPr>
          <w:spacing w:val="-1"/>
        </w:rPr>
        <w:t xml:space="preserve"> </w:t>
      </w:r>
      <w:r>
        <w:t>and</w:t>
      </w:r>
      <w:r>
        <w:rPr>
          <w:spacing w:val="-3"/>
        </w:rPr>
        <w:t xml:space="preserve"> </w:t>
      </w:r>
      <w:r>
        <w:t>Ireland</w:t>
      </w:r>
      <w:r>
        <w:rPr>
          <w:spacing w:val="-3"/>
        </w:rPr>
        <w:t xml:space="preserve"> </w:t>
      </w:r>
      <w:r>
        <w:t>whose</w:t>
      </w:r>
      <w:r>
        <w:rPr>
          <w:spacing w:val="-4"/>
        </w:rPr>
        <w:t xml:space="preserve"> </w:t>
      </w:r>
      <w:r>
        <w:t>right</w:t>
      </w:r>
      <w:r>
        <w:rPr>
          <w:spacing w:val="-1"/>
        </w:rPr>
        <w:t xml:space="preserve"> </w:t>
      </w:r>
      <w:r>
        <w:t>to</w:t>
      </w:r>
      <w:r>
        <w:rPr>
          <w:spacing w:val="-1"/>
        </w:rPr>
        <w:t xml:space="preserve"> </w:t>
      </w:r>
      <w:r>
        <w:t>study and to access benefits and services will be preserved on a reciprocal basis for UK and Irish nationals under the Common Travel Area arrangement.</w:t>
      </w:r>
    </w:p>
    <w:p w14:paraId="7CD4B340" w14:textId="77777777" w:rsidR="000A6781" w:rsidRDefault="000A6781">
      <w:pPr>
        <w:pStyle w:val="BodyText"/>
        <w:spacing w:before="3"/>
      </w:pPr>
    </w:p>
    <w:p w14:paraId="06ED9A1C" w14:textId="77777777" w:rsidR="000A6781" w:rsidRDefault="008D123C">
      <w:pPr>
        <w:pStyle w:val="BodyText"/>
        <w:spacing w:line="237" w:lineRule="auto"/>
        <w:ind w:left="119" w:right="599"/>
      </w:pPr>
      <w:r>
        <w:t>It</w:t>
      </w:r>
      <w:r>
        <w:rPr>
          <w:spacing w:val="-1"/>
        </w:rPr>
        <w:t xml:space="preserve"> </w:t>
      </w:r>
      <w:r>
        <w:t>will</w:t>
      </w:r>
      <w:r>
        <w:rPr>
          <w:spacing w:val="-2"/>
        </w:rPr>
        <w:t xml:space="preserve"> </w:t>
      </w:r>
      <w:r>
        <w:t>also</w:t>
      </w:r>
      <w:r>
        <w:rPr>
          <w:spacing w:val="-1"/>
        </w:rPr>
        <w:t xml:space="preserve"> </w:t>
      </w:r>
      <w:r>
        <w:t>not</w:t>
      </w:r>
      <w:r>
        <w:rPr>
          <w:spacing w:val="-1"/>
        </w:rPr>
        <w:t xml:space="preserve"> </w:t>
      </w:r>
      <w:r>
        <w:t>apply</w:t>
      </w:r>
      <w:r>
        <w:rPr>
          <w:spacing w:val="-1"/>
        </w:rPr>
        <w:t xml:space="preserve"> </w:t>
      </w:r>
      <w:r>
        <w:t>to</w:t>
      </w:r>
      <w:r>
        <w:rPr>
          <w:spacing w:val="-1"/>
        </w:rPr>
        <w:t xml:space="preserve"> </w:t>
      </w:r>
      <w:r>
        <w:t>those</w:t>
      </w:r>
      <w:r>
        <w:rPr>
          <w:spacing w:val="-1"/>
        </w:rPr>
        <w:t xml:space="preserve"> </w:t>
      </w:r>
      <w:r>
        <w:t>EU,</w:t>
      </w:r>
      <w:r>
        <w:rPr>
          <w:spacing w:val="-4"/>
        </w:rPr>
        <w:t xml:space="preserve"> </w:t>
      </w:r>
      <w:r>
        <w:t>other</w:t>
      </w:r>
      <w:r>
        <w:rPr>
          <w:spacing w:val="-2"/>
        </w:rPr>
        <w:t xml:space="preserve"> </w:t>
      </w:r>
      <w:r>
        <w:t>EEA</w:t>
      </w:r>
      <w:r>
        <w:rPr>
          <w:spacing w:val="-2"/>
        </w:rPr>
        <w:t xml:space="preserve"> </w:t>
      </w:r>
      <w:r>
        <w:t>and</w:t>
      </w:r>
      <w:r>
        <w:rPr>
          <w:spacing w:val="-3"/>
        </w:rPr>
        <w:t xml:space="preserve"> </w:t>
      </w:r>
      <w:r>
        <w:t>Swiss</w:t>
      </w:r>
      <w:r>
        <w:rPr>
          <w:spacing w:val="-7"/>
        </w:rPr>
        <w:t xml:space="preserve"> </w:t>
      </w:r>
      <w:r>
        <w:t>nationals</w:t>
      </w:r>
      <w:r>
        <w:rPr>
          <w:spacing w:val="-2"/>
        </w:rPr>
        <w:t xml:space="preserve"> </w:t>
      </w:r>
      <w:r>
        <w:t>benefitting</w:t>
      </w:r>
      <w:r>
        <w:rPr>
          <w:spacing w:val="-3"/>
        </w:rPr>
        <w:t xml:space="preserve"> </w:t>
      </w:r>
      <w:r>
        <w:t>from</w:t>
      </w:r>
      <w:r>
        <w:rPr>
          <w:spacing w:val="-3"/>
        </w:rPr>
        <w:t xml:space="preserve"> </w:t>
      </w:r>
      <w:r>
        <w:t>Citizens’</w:t>
      </w:r>
      <w:r>
        <w:rPr>
          <w:spacing w:val="-2"/>
        </w:rPr>
        <w:t xml:space="preserve"> </w:t>
      </w:r>
      <w:r>
        <w:t>Rights</w:t>
      </w:r>
      <w:r>
        <w:rPr>
          <w:spacing w:val="-2"/>
        </w:rPr>
        <w:t xml:space="preserve"> </w:t>
      </w:r>
      <w:r>
        <w:t>under</w:t>
      </w:r>
      <w:r>
        <w:rPr>
          <w:spacing w:val="-4"/>
        </w:rPr>
        <w:t xml:space="preserve"> </w:t>
      </w:r>
      <w:r>
        <w:t>the</w:t>
      </w:r>
      <w:r>
        <w:rPr>
          <w:spacing w:val="-4"/>
        </w:rPr>
        <w:t xml:space="preserve"> </w:t>
      </w:r>
      <w:r>
        <w:t>EU Withdrawal Agreement, EEA EFTA Separation Agreement or Swiss Citizens’ Rights Agreement respectively.</w:t>
      </w:r>
    </w:p>
    <w:p w14:paraId="643DE163" w14:textId="77777777" w:rsidR="000A6781" w:rsidRDefault="000A6781">
      <w:pPr>
        <w:pStyle w:val="BodyText"/>
        <w:spacing w:before="2"/>
      </w:pPr>
    </w:p>
    <w:p w14:paraId="34FC7C2A" w14:textId="77777777" w:rsidR="000A6781" w:rsidRDefault="008D123C">
      <w:pPr>
        <w:pStyle w:val="BodyText"/>
        <w:ind w:left="119"/>
      </w:pPr>
      <w:r>
        <w:rPr>
          <w:u w:val="single"/>
        </w:rPr>
        <w:t>Temporary</w:t>
      </w:r>
      <w:r>
        <w:rPr>
          <w:spacing w:val="-6"/>
          <w:u w:val="single"/>
        </w:rPr>
        <w:t xml:space="preserve"> </w:t>
      </w:r>
      <w:r>
        <w:rPr>
          <w:spacing w:val="-2"/>
          <w:u w:val="single"/>
        </w:rPr>
        <w:t>absence</w:t>
      </w:r>
    </w:p>
    <w:p w14:paraId="553431FF" w14:textId="77777777" w:rsidR="000A6781" w:rsidRDefault="008D123C">
      <w:pPr>
        <w:pStyle w:val="BodyText"/>
        <w:ind w:left="119" w:right="412"/>
      </w:pPr>
      <w:r>
        <w:t>A UK national may have spent an extended period living outside the UK, either for study or employment and still be eligible for home fee status. Candidates in these circumstances are required to show that they have maintained a relevant</w:t>
      </w:r>
      <w:r>
        <w:rPr>
          <w:spacing w:val="-1"/>
        </w:rPr>
        <w:t xml:space="preserve"> </w:t>
      </w:r>
      <w:r>
        <w:t>connection</w:t>
      </w:r>
      <w:r>
        <w:rPr>
          <w:spacing w:val="-5"/>
        </w:rPr>
        <w:t xml:space="preserve"> </w:t>
      </w:r>
      <w:r>
        <w:t>with</w:t>
      </w:r>
      <w:r>
        <w:rPr>
          <w:spacing w:val="-3"/>
        </w:rPr>
        <w:t xml:space="preserve"> </w:t>
      </w:r>
      <w:r>
        <w:t>their</w:t>
      </w:r>
      <w:r>
        <w:rPr>
          <w:spacing w:val="-2"/>
        </w:rPr>
        <w:t xml:space="preserve"> </w:t>
      </w:r>
      <w:r>
        <w:t>home</w:t>
      </w:r>
      <w:r>
        <w:rPr>
          <w:spacing w:val="-4"/>
        </w:rPr>
        <w:t xml:space="preserve"> </w:t>
      </w:r>
      <w:r>
        <w:t>country</w:t>
      </w:r>
      <w:r>
        <w:rPr>
          <w:spacing w:val="-1"/>
        </w:rPr>
        <w:t xml:space="preserve"> </w:t>
      </w:r>
      <w:r>
        <w:t>and</w:t>
      </w:r>
      <w:r>
        <w:rPr>
          <w:spacing w:val="-3"/>
        </w:rPr>
        <w:t xml:space="preserve"> </w:t>
      </w:r>
      <w:r>
        <w:t>therefore</w:t>
      </w:r>
      <w:r>
        <w:rPr>
          <w:spacing w:val="-1"/>
        </w:rPr>
        <w:t xml:space="preserve"> </w:t>
      </w:r>
      <w:r>
        <w:t>claim</w:t>
      </w:r>
      <w:r>
        <w:rPr>
          <w:spacing w:val="-1"/>
        </w:rPr>
        <w:t xml:space="preserve"> </w:t>
      </w:r>
      <w:r>
        <w:t>that</w:t>
      </w:r>
      <w:r>
        <w:rPr>
          <w:spacing w:val="-1"/>
        </w:rPr>
        <w:t xml:space="preserve"> </w:t>
      </w:r>
      <w:r>
        <w:t>the</w:t>
      </w:r>
      <w:r>
        <w:rPr>
          <w:spacing w:val="-4"/>
        </w:rPr>
        <w:t xml:space="preserve"> </w:t>
      </w:r>
      <w:r>
        <w:t>absence</w:t>
      </w:r>
      <w:r>
        <w:rPr>
          <w:spacing w:val="-1"/>
        </w:rPr>
        <w:t xml:space="preserve"> </w:t>
      </w:r>
      <w:r>
        <w:t>was</w:t>
      </w:r>
      <w:r>
        <w:rPr>
          <w:spacing w:val="-2"/>
        </w:rPr>
        <w:t xml:space="preserve"> </w:t>
      </w:r>
      <w:r>
        <w:t>temporary.</w:t>
      </w:r>
      <w:r>
        <w:rPr>
          <w:spacing w:val="-5"/>
        </w:rPr>
        <w:t xml:space="preserve"> </w:t>
      </w:r>
      <w:r>
        <w:t>‘Temporary’</w:t>
      </w:r>
      <w:r>
        <w:rPr>
          <w:spacing w:val="-2"/>
        </w:rPr>
        <w:t xml:space="preserve"> </w:t>
      </w:r>
      <w:r>
        <w:t>does not depend solely on the length of absence.</w:t>
      </w:r>
    </w:p>
    <w:p w14:paraId="4E6EDC34" w14:textId="77777777" w:rsidR="000A6781" w:rsidRDefault="000A6781">
      <w:pPr>
        <w:pStyle w:val="BodyText"/>
        <w:spacing w:before="1"/>
      </w:pPr>
    </w:p>
    <w:p w14:paraId="0E028532" w14:textId="77777777" w:rsidR="000A6781" w:rsidRDefault="008D123C">
      <w:pPr>
        <w:ind w:left="119"/>
        <w:rPr>
          <w:b/>
        </w:rPr>
      </w:pPr>
      <w:r>
        <w:rPr>
          <w:b/>
        </w:rPr>
        <w:t>EU</w:t>
      </w:r>
      <w:r>
        <w:rPr>
          <w:b/>
          <w:spacing w:val="-3"/>
        </w:rPr>
        <w:t xml:space="preserve"> </w:t>
      </w:r>
      <w:r>
        <w:rPr>
          <w:b/>
        </w:rPr>
        <w:t>Settlement</w:t>
      </w:r>
      <w:r>
        <w:rPr>
          <w:b/>
          <w:spacing w:val="-4"/>
        </w:rPr>
        <w:t xml:space="preserve"> </w:t>
      </w:r>
      <w:r>
        <w:rPr>
          <w:b/>
          <w:spacing w:val="-2"/>
        </w:rPr>
        <w:t>Scheme</w:t>
      </w:r>
    </w:p>
    <w:p w14:paraId="11BC7B86" w14:textId="77777777" w:rsidR="000A6781" w:rsidRDefault="008D123C">
      <w:pPr>
        <w:pStyle w:val="BodyText"/>
        <w:spacing w:before="2" w:line="237" w:lineRule="auto"/>
        <w:ind w:left="119"/>
      </w:pPr>
      <w:r>
        <w:t>EU,</w:t>
      </w:r>
      <w:r>
        <w:rPr>
          <w:spacing w:val="-2"/>
        </w:rPr>
        <w:t xml:space="preserve"> </w:t>
      </w:r>
      <w:r>
        <w:t>EEA</w:t>
      </w:r>
      <w:r>
        <w:rPr>
          <w:spacing w:val="-5"/>
        </w:rPr>
        <w:t xml:space="preserve"> </w:t>
      </w:r>
      <w:r>
        <w:t>or</w:t>
      </w:r>
      <w:r>
        <w:rPr>
          <w:spacing w:val="-2"/>
        </w:rPr>
        <w:t xml:space="preserve"> </w:t>
      </w:r>
      <w:r>
        <w:t>Swiss</w:t>
      </w:r>
      <w:r>
        <w:rPr>
          <w:spacing w:val="-4"/>
        </w:rPr>
        <w:t xml:space="preserve"> </w:t>
      </w:r>
      <w:r>
        <w:t>citizens</w:t>
      </w:r>
      <w:r>
        <w:rPr>
          <w:spacing w:val="-2"/>
        </w:rPr>
        <w:t xml:space="preserve"> </w:t>
      </w:r>
      <w:r>
        <w:t>can</w:t>
      </w:r>
      <w:r>
        <w:rPr>
          <w:spacing w:val="-3"/>
        </w:rPr>
        <w:t xml:space="preserve"> </w:t>
      </w:r>
      <w:r>
        <w:t>apply</w:t>
      </w:r>
      <w:r>
        <w:rPr>
          <w:spacing w:val="-1"/>
        </w:rPr>
        <w:t xml:space="preserve"> </w:t>
      </w:r>
      <w:r>
        <w:t>to</w:t>
      </w:r>
      <w:r>
        <w:rPr>
          <w:spacing w:val="-1"/>
        </w:rPr>
        <w:t xml:space="preserve"> </w:t>
      </w:r>
      <w:r>
        <w:t>the</w:t>
      </w:r>
      <w:r>
        <w:rPr>
          <w:spacing w:val="-4"/>
        </w:rPr>
        <w:t xml:space="preserve"> </w:t>
      </w:r>
      <w:r>
        <w:t>EU</w:t>
      </w:r>
      <w:r>
        <w:rPr>
          <w:spacing w:val="-2"/>
        </w:rPr>
        <w:t xml:space="preserve"> </w:t>
      </w:r>
      <w:r>
        <w:t>Settlement</w:t>
      </w:r>
      <w:r>
        <w:rPr>
          <w:spacing w:val="-1"/>
        </w:rPr>
        <w:t xml:space="preserve"> </w:t>
      </w:r>
      <w:r>
        <w:t>Scheme</w:t>
      </w:r>
      <w:r>
        <w:rPr>
          <w:spacing w:val="-1"/>
        </w:rPr>
        <w:t xml:space="preserve"> </w:t>
      </w:r>
      <w:r>
        <w:t>to</w:t>
      </w:r>
      <w:r>
        <w:rPr>
          <w:spacing w:val="-3"/>
        </w:rPr>
        <w:t xml:space="preserve"> </w:t>
      </w:r>
      <w:r>
        <w:t>continue</w:t>
      </w:r>
      <w:r>
        <w:rPr>
          <w:spacing w:val="-4"/>
        </w:rPr>
        <w:t xml:space="preserve"> </w:t>
      </w:r>
      <w:r>
        <w:t>living</w:t>
      </w:r>
      <w:r>
        <w:rPr>
          <w:spacing w:val="-3"/>
        </w:rPr>
        <w:t xml:space="preserve"> </w:t>
      </w:r>
      <w:r>
        <w:t>in</w:t>
      </w:r>
      <w:r>
        <w:rPr>
          <w:spacing w:val="-3"/>
        </w:rPr>
        <w:t xml:space="preserve"> </w:t>
      </w:r>
      <w:r>
        <w:t>the</w:t>
      </w:r>
      <w:r>
        <w:rPr>
          <w:spacing w:val="-1"/>
        </w:rPr>
        <w:t xml:space="preserve"> </w:t>
      </w:r>
      <w:r>
        <w:t>UK</w:t>
      </w:r>
      <w:r>
        <w:rPr>
          <w:spacing w:val="-1"/>
        </w:rPr>
        <w:t xml:space="preserve"> </w:t>
      </w:r>
      <w:r>
        <w:t>after</w:t>
      </w:r>
      <w:r>
        <w:rPr>
          <w:spacing w:val="-2"/>
        </w:rPr>
        <w:t xml:space="preserve"> </w:t>
      </w:r>
      <w:r>
        <w:t>30</w:t>
      </w:r>
      <w:r>
        <w:rPr>
          <w:spacing w:val="-1"/>
        </w:rPr>
        <w:t xml:space="preserve"> </w:t>
      </w:r>
      <w:r>
        <w:t>June</w:t>
      </w:r>
      <w:r>
        <w:rPr>
          <w:spacing w:val="-4"/>
        </w:rPr>
        <w:t xml:space="preserve"> </w:t>
      </w:r>
      <w:r>
        <w:t>2021.</w:t>
      </w:r>
      <w:r>
        <w:rPr>
          <w:spacing w:val="-2"/>
        </w:rPr>
        <w:t xml:space="preserve"> </w:t>
      </w:r>
      <w:r>
        <w:t>If successful, applicants will get either settled or pre-settled status.</w:t>
      </w:r>
    </w:p>
    <w:p w14:paraId="06DB8B8A" w14:textId="77777777" w:rsidR="000A6781" w:rsidRDefault="000A6781">
      <w:pPr>
        <w:pStyle w:val="BodyText"/>
        <w:spacing w:before="1"/>
      </w:pPr>
    </w:p>
    <w:p w14:paraId="18C6258B" w14:textId="77777777" w:rsidR="000A6781" w:rsidRDefault="000A6781">
      <w:pPr>
        <w:pStyle w:val="BodyText"/>
        <w:rPr>
          <w:sz w:val="20"/>
        </w:rPr>
      </w:pPr>
    </w:p>
    <w:p w14:paraId="049B068A" w14:textId="77777777" w:rsidR="000A6781" w:rsidRDefault="000A6781">
      <w:pPr>
        <w:pStyle w:val="BodyText"/>
        <w:rPr>
          <w:sz w:val="20"/>
        </w:rPr>
      </w:pPr>
    </w:p>
    <w:p w14:paraId="4A5682B8" w14:textId="77777777" w:rsidR="000A6781" w:rsidRDefault="000A6781">
      <w:pPr>
        <w:pStyle w:val="BodyText"/>
        <w:rPr>
          <w:sz w:val="20"/>
        </w:rPr>
      </w:pPr>
    </w:p>
    <w:p w14:paraId="73E1BB96" w14:textId="77777777" w:rsidR="000A6781" w:rsidRDefault="008D123C">
      <w:pPr>
        <w:pStyle w:val="BodyText"/>
        <w:spacing w:before="3"/>
        <w:rPr>
          <w:sz w:val="23"/>
        </w:rPr>
      </w:pPr>
      <w:r>
        <w:rPr>
          <w:noProof/>
        </w:rPr>
        <mc:AlternateContent>
          <mc:Choice Requires="wps">
            <w:drawing>
              <wp:anchor distT="0" distB="0" distL="0" distR="0" simplePos="0" relativeHeight="251658243" behindDoc="1" locked="0" layoutInCell="1" allowOverlap="1" wp14:anchorId="364EEAA2" wp14:editId="0C8C19A1">
                <wp:simplePos x="0" y="0"/>
                <wp:positionH relativeFrom="page">
                  <wp:posOffset>431291</wp:posOffset>
                </wp:positionH>
                <wp:positionV relativeFrom="paragraph">
                  <wp:posOffset>195710</wp:posOffset>
                </wp:positionV>
                <wp:extent cx="1828800" cy="95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v:shape id="Graphic 52" style="position:absolute;margin-left:33.95pt;margin-top:15.4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spid="_x0000_s1026" fillcolor="black" stroked="f" path="m1828800,l,,,9143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" w14:anchorId="7E14178F">
                <v:path arrowok="t"/>
                <w10:wrap type="topAndBottom" anchorx="page"/>
              </v:shape>
            </w:pict>
          </mc:Fallback>
        </mc:AlternateContent>
      </w:r>
    </w:p>
    <w:p w14:paraId="35E6552A" w14:textId="77777777" w:rsidR="000A6781" w:rsidRDefault="008D123C">
      <w:pPr>
        <w:spacing w:before="102"/>
        <w:ind w:left="119" w:hanging="1"/>
        <w:rPr>
          <w:sz w:val="20"/>
        </w:rPr>
      </w:pPr>
      <w:r>
        <w:rPr>
          <w:sz w:val="20"/>
          <w:vertAlign w:val="superscript"/>
        </w:rPr>
        <w:t>1</w:t>
      </w:r>
      <w:r>
        <w:rPr>
          <w:spacing w:val="-3"/>
          <w:sz w:val="20"/>
        </w:rPr>
        <w:t xml:space="preserve"> </w:t>
      </w:r>
      <w:r>
        <w:rPr>
          <w:sz w:val="20"/>
        </w:rPr>
        <w:t>Applicants</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Action</w:t>
      </w:r>
      <w:r>
        <w:rPr>
          <w:spacing w:val="-1"/>
          <w:sz w:val="20"/>
        </w:rPr>
        <w:t xml:space="preserve"> </w:t>
      </w:r>
      <w:r>
        <w:rPr>
          <w:sz w:val="20"/>
        </w:rPr>
        <w:t>for</w:t>
      </w:r>
      <w:r>
        <w:rPr>
          <w:spacing w:val="-2"/>
          <w:sz w:val="20"/>
        </w:rPr>
        <w:t xml:space="preserve"> </w:t>
      </w:r>
      <w:r>
        <w:rPr>
          <w:sz w:val="20"/>
        </w:rPr>
        <w:t>Equality</w:t>
      </w:r>
      <w:r>
        <w:rPr>
          <w:spacing w:val="-1"/>
          <w:sz w:val="20"/>
        </w:rPr>
        <w:t xml:space="preserve"> </w:t>
      </w:r>
      <w:r>
        <w:rPr>
          <w:sz w:val="20"/>
        </w:rPr>
        <w:t>scheme</w:t>
      </w:r>
      <w:r>
        <w:rPr>
          <w:spacing w:val="-3"/>
          <w:sz w:val="20"/>
        </w:rPr>
        <w:t xml:space="preserve"> </w:t>
      </w:r>
      <w:r>
        <w:rPr>
          <w:sz w:val="20"/>
        </w:rPr>
        <w:t>need</w:t>
      </w:r>
      <w:r>
        <w:rPr>
          <w:spacing w:val="-1"/>
          <w:sz w:val="20"/>
        </w:rPr>
        <w:t xml:space="preserve"> </w:t>
      </w:r>
      <w:r>
        <w:rPr>
          <w:sz w:val="20"/>
        </w:rPr>
        <w:t>to</w:t>
      </w:r>
      <w:r>
        <w:rPr>
          <w:spacing w:val="-2"/>
          <w:sz w:val="20"/>
        </w:rPr>
        <w:t xml:space="preserve"> </w:t>
      </w:r>
      <w:r>
        <w:rPr>
          <w:sz w:val="20"/>
        </w:rPr>
        <w:t>meet</w:t>
      </w:r>
      <w:r>
        <w:rPr>
          <w:spacing w:val="-2"/>
          <w:sz w:val="20"/>
        </w:rPr>
        <w:t xml:space="preserve"> </w:t>
      </w:r>
      <w:r>
        <w:rPr>
          <w:sz w:val="20"/>
        </w:rPr>
        <w:t>all</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standard</w:t>
      </w:r>
      <w:r>
        <w:rPr>
          <w:spacing w:val="-1"/>
          <w:sz w:val="20"/>
        </w:rPr>
        <w:t xml:space="preserve"> </w:t>
      </w:r>
      <w:r>
        <w:rPr>
          <w:sz w:val="20"/>
        </w:rPr>
        <w:t>eligibility</w:t>
      </w:r>
      <w:r>
        <w:rPr>
          <w:spacing w:val="-3"/>
          <w:sz w:val="20"/>
        </w:rPr>
        <w:t xml:space="preserve"> </w:t>
      </w:r>
      <w:r>
        <w:rPr>
          <w:sz w:val="20"/>
        </w:rPr>
        <w:t>requirements,</w:t>
      </w:r>
      <w:r>
        <w:rPr>
          <w:spacing w:val="-1"/>
          <w:sz w:val="20"/>
        </w:rPr>
        <w:t xml:space="preserve"> </w:t>
      </w:r>
      <w:r>
        <w:rPr>
          <w:sz w:val="20"/>
        </w:rPr>
        <w:t>but</w:t>
      </w:r>
      <w:r>
        <w:rPr>
          <w:spacing w:val="-2"/>
          <w:sz w:val="20"/>
        </w:rPr>
        <w:t xml:space="preserve"> </w:t>
      </w:r>
      <w:r>
        <w:rPr>
          <w:sz w:val="20"/>
        </w:rPr>
        <w:t>must</w:t>
      </w:r>
      <w:r>
        <w:rPr>
          <w:spacing w:val="-2"/>
          <w:sz w:val="20"/>
        </w:rPr>
        <w:t xml:space="preserve"> </w:t>
      </w:r>
      <w:r>
        <w:rPr>
          <w:sz w:val="20"/>
        </w:rPr>
        <w:t>also</w:t>
      </w:r>
      <w:r>
        <w:rPr>
          <w:spacing w:val="-2"/>
          <w:sz w:val="20"/>
        </w:rPr>
        <w:t xml:space="preserve"> </w:t>
      </w:r>
      <w:r>
        <w:rPr>
          <w:sz w:val="20"/>
        </w:rPr>
        <w:t>be</w:t>
      </w:r>
      <w:r>
        <w:rPr>
          <w:spacing w:val="-3"/>
          <w:sz w:val="20"/>
        </w:rPr>
        <w:t xml:space="preserve"> </w:t>
      </w:r>
      <w:r>
        <w:rPr>
          <w:sz w:val="20"/>
        </w:rPr>
        <w:t>UK- domiciled candidates from Black British, British Asian or mixed Black or Asian Heritage.</w:t>
      </w:r>
    </w:p>
    <w:p w14:paraId="605E06D8" w14:textId="77777777" w:rsidR="000A6781" w:rsidRDefault="000A6781">
      <w:pPr>
        <w:rPr>
          <w:sz w:val="20"/>
        </w:rPr>
        <w:sectPr w:rsidR="000A6781">
          <w:pgSz w:w="11910" w:h="16840"/>
          <w:pgMar w:top="1080" w:right="360" w:bottom="900" w:left="560" w:header="708" w:footer="717" w:gutter="0"/>
          <w:cols w:space="720"/>
        </w:sectPr>
      </w:pPr>
    </w:p>
    <w:p w14:paraId="704D9FD3" w14:textId="0ED38D21" w:rsidR="00F46CB3" w:rsidRPr="00F46CB3" w:rsidRDefault="00F46CB3" w:rsidP="00F46CB3">
      <w:pPr>
        <w:pStyle w:val="BodyText"/>
        <w:spacing w:before="1"/>
        <w:ind w:left="118"/>
        <w:rPr>
          <w:u w:val="single"/>
        </w:rPr>
      </w:pPr>
      <w:r w:rsidRPr="00F46CB3">
        <w:rPr>
          <w:u w:val="single"/>
        </w:rPr>
        <w:lastRenderedPageBreak/>
        <w:t>Settled</w:t>
      </w:r>
      <w:r w:rsidRPr="00F46CB3">
        <w:rPr>
          <w:spacing w:val="-5"/>
          <w:u w:val="single"/>
        </w:rPr>
        <w:t xml:space="preserve"> </w:t>
      </w:r>
      <w:r w:rsidRPr="00F46CB3">
        <w:rPr>
          <w:spacing w:val="-2"/>
          <w:u w:val="single"/>
        </w:rPr>
        <w:t>status</w:t>
      </w:r>
    </w:p>
    <w:p w14:paraId="3687DC2B" w14:textId="77777777" w:rsidR="00F46CB3" w:rsidRDefault="00F46CB3">
      <w:pPr>
        <w:pStyle w:val="BodyText"/>
        <w:spacing w:before="46"/>
        <w:ind w:left="119"/>
      </w:pPr>
    </w:p>
    <w:p w14:paraId="12397D77" w14:textId="6CF96440" w:rsidR="000A6781" w:rsidRDefault="008D123C">
      <w:pPr>
        <w:pStyle w:val="BodyText"/>
        <w:spacing w:before="46"/>
        <w:ind w:left="119"/>
      </w:pPr>
      <w:r>
        <w:t>Applicants</w:t>
      </w:r>
      <w:r>
        <w:rPr>
          <w:spacing w:val="-4"/>
        </w:rPr>
        <w:t xml:space="preserve"> </w:t>
      </w:r>
      <w:r>
        <w:t>will</w:t>
      </w:r>
      <w:r>
        <w:rPr>
          <w:spacing w:val="-3"/>
        </w:rPr>
        <w:t xml:space="preserve"> </w:t>
      </w:r>
      <w:r>
        <w:t>usually</w:t>
      </w:r>
      <w:r>
        <w:rPr>
          <w:spacing w:val="-4"/>
        </w:rPr>
        <w:t xml:space="preserve"> </w:t>
      </w:r>
      <w:r>
        <w:t>get</w:t>
      </w:r>
      <w:r>
        <w:rPr>
          <w:spacing w:val="-5"/>
        </w:rPr>
        <w:t xml:space="preserve"> </w:t>
      </w:r>
      <w:r>
        <w:t>settled</w:t>
      </w:r>
      <w:r>
        <w:rPr>
          <w:spacing w:val="-6"/>
        </w:rPr>
        <w:t xml:space="preserve"> </w:t>
      </w:r>
      <w:r>
        <w:t>status</w:t>
      </w:r>
      <w:r>
        <w:rPr>
          <w:spacing w:val="-5"/>
        </w:rPr>
        <w:t xml:space="preserve"> </w:t>
      </w:r>
      <w:r>
        <w:t>if</w:t>
      </w:r>
      <w:r>
        <w:rPr>
          <w:spacing w:val="-3"/>
        </w:rPr>
        <w:t xml:space="preserve"> </w:t>
      </w:r>
      <w:r>
        <w:rPr>
          <w:spacing w:val="-4"/>
        </w:rPr>
        <w:t>they:</w:t>
      </w:r>
    </w:p>
    <w:p w14:paraId="428EEE69" w14:textId="77777777" w:rsidR="000A6781" w:rsidRDefault="008D123C">
      <w:pPr>
        <w:pStyle w:val="ListParagraph"/>
        <w:numPr>
          <w:ilvl w:val="0"/>
          <w:numId w:val="1"/>
        </w:numPr>
        <w:tabs>
          <w:tab w:val="left" w:pos="839"/>
        </w:tabs>
        <w:ind w:hanging="360"/>
      </w:pPr>
      <w:r>
        <w:t>started</w:t>
      </w:r>
      <w:r>
        <w:rPr>
          <w:spacing w:val="-4"/>
        </w:rPr>
        <w:t xml:space="preserve"> </w:t>
      </w:r>
      <w:r>
        <w:t>living</w:t>
      </w:r>
      <w:r>
        <w:rPr>
          <w:spacing w:val="-3"/>
        </w:rPr>
        <w:t xml:space="preserve"> </w:t>
      </w:r>
      <w:r>
        <w:t>in</w:t>
      </w:r>
      <w:r>
        <w:rPr>
          <w:spacing w:val="-4"/>
        </w:rPr>
        <w:t xml:space="preserve"> </w:t>
      </w:r>
      <w:r>
        <w:t>the</w:t>
      </w:r>
      <w:r>
        <w:rPr>
          <w:spacing w:val="-4"/>
        </w:rPr>
        <w:t xml:space="preserve"> </w:t>
      </w:r>
      <w:r>
        <w:t>UK</w:t>
      </w:r>
      <w:r>
        <w:rPr>
          <w:spacing w:val="-2"/>
        </w:rPr>
        <w:t xml:space="preserve"> </w:t>
      </w:r>
      <w:r>
        <w:t>by</w:t>
      </w:r>
      <w:r>
        <w:rPr>
          <w:spacing w:val="-3"/>
        </w:rPr>
        <w:t xml:space="preserve"> </w:t>
      </w:r>
      <w:r>
        <w:t>31</w:t>
      </w:r>
      <w:r>
        <w:rPr>
          <w:spacing w:val="-2"/>
        </w:rPr>
        <w:t xml:space="preserve"> </w:t>
      </w:r>
      <w:r>
        <w:t>December</w:t>
      </w:r>
      <w:r>
        <w:rPr>
          <w:spacing w:val="-4"/>
        </w:rPr>
        <w:t xml:space="preserve"> 2020</w:t>
      </w:r>
    </w:p>
    <w:p w14:paraId="005D041F" w14:textId="77777777" w:rsidR="000A6781" w:rsidRDefault="008D123C">
      <w:pPr>
        <w:pStyle w:val="ListParagraph"/>
        <w:numPr>
          <w:ilvl w:val="0"/>
          <w:numId w:val="1"/>
        </w:numPr>
        <w:tabs>
          <w:tab w:val="left" w:pos="839"/>
        </w:tabs>
        <w:spacing w:before="1"/>
        <w:ind w:hanging="360"/>
      </w:pPr>
      <w:r>
        <w:t>lived</w:t>
      </w:r>
      <w:r>
        <w:rPr>
          <w:spacing w:val="-6"/>
        </w:rPr>
        <w:t xml:space="preserve"> </w:t>
      </w:r>
      <w:r>
        <w:t>in</w:t>
      </w:r>
      <w:r>
        <w:rPr>
          <w:spacing w:val="-4"/>
        </w:rPr>
        <w:t xml:space="preserve"> </w:t>
      </w:r>
      <w:r>
        <w:t>the</w:t>
      </w:r>
      <w:r>
        <w:rPr>
          <w:spacing w:val="-1"/>
        </w:rPr>
        <w:t xml:space="preserve"> </w:t>
      </w:r>
      <w:r>
        <w:t>UK</w:t>
      </w:r>
      <w:r>
        <w:rPr>
          <w:spacing w:val="-5"/>
        </w:rPr>
        <w:t xml:space="preserve"> </w:t>
      </w:r>
      <w:r>
        <w:t>for</w:t>
      </w:r>
      <w:r>
        <w:rPr>
          <w:spacing w:val="-4"/>
        </w:rPr>
        <w:t xml:space="preserve"> </w:t>
      </w:r>
      <w:r>
        <w:t>a</w:t>
      </w:r>
      <w:r>
        <w:rPr>
          <w:spacing w:val="-3"/>
        </w:rPr>
        <w:t xml:space="preserve"> </w:t>
      </w:r>
      <w:r>
        <w:t>continuous</w:t>
      </w:r>
      <w:r>
        <w:rPr>
          <w:spacing w:val="-3"/>
        </w:rPr>
        <w:t xml:space="preserve"> </w:t>
      </w:r>
      <w:r>
        <w:t>5-year</w:t>
      </w:r>
      <w:r>
        <w:rPr>
          <w:spacing w:val="-4"/>
        </w:rPr>
        <w:t xml:space="preserve"> </w:t>
      </w:r>
      <w:r>
        <w:t>period</w:t>
      </w:r>
      <w:r>
        <w:rPr>
          <w:spacing w:val="-6"/>
        </w:rPr>
        <w:t xml:space="preserve"> </w:t>
      </w:r>
      <w:r>
        <w:t>(known</w:t>
      </w:r>
      <w:r>
        <w:rPr>
          <w:spacing w:val="-5"/>
        </w:rPr>
        <w:t xml:space="preserve"> </w:t>
      </w:r>
      <w:r>
        <w:t>as</w:t>
      </w:r>
      <w:r>
        <w:rPr>
          <w:spacing w:val="-3"/>
        </w:rPr>
        <w:t xml:space="preserve"> </w:t>
      </w:r>
      <w:r>
        <w:t>‘continuous</w:t>
      </w:r>
      <w:r>
        <w:rPr>
          <w:spacing w:val="-4"/>
        </w:rPr>
        <w:t xml:space="preserve"> </w:t>
      </w:r>
      <w:r>
        <w:rPr>
          <w:spacing w:val="-2"/>
        </w:rPr>
        <w:t>residence’)</w:t>
      </w:r>
    </w:p>
    <w:p w14:paraId="0B73C1CD" w14:textId="77777777" w:rsidR="000A6781" w:rsidRDefault="000A6781">
      <w:pPr>
        <w:pStyle w:val="BodyText"/>
      </w:pPr>
    </w:p>
    <w:p w14:paraId="72DE9336" w14:textId="77777777" w:rsidR="000A6781" w:rsidRDefault="008D123C">
      <w:pPr>
        <w:pStyle w:val="BodyText"/>
        <w:ind w:left="119" w:right="366"/>
      </w:pPr>
      <w:r>
        <w:t>Five</w:t>
      </w:r>
      <w:r>
        <w:rPr>
          <w:spacing w:val="-3"/>
        </w:rPr>
        <w:t xml:space="preserve"> </w:t>
      </w:r>
      <w:r>
        <w:t>years’</w:t>
      </w:r>
      <w:r>
        <w:rPr>
          <w:spacing w:val="-3"/>
        </w:rPr>
        <w:t xml:space="preserve"> </w:t>
      </w:r>
      <w:r>
        <w:t>continuous</w:t>
      </w:r>
      <w:r>
        <w:rPr>
          <w:spacing w:val="-1"/>
        </w:rPr>
        <w:t xml:space="preserve"> </w:t>
      </w:r>
      <w:r>
        <w:t>residence</w:t>
      </w:r>
      <w:r>
        <w:rPr>
          <w:spacing w:val="-3"/>
        </w:rPr>
        <w:t xml:space="preserve"> </w:t>
      </w:r>
      <w:r>
        <w:t>means</w:t>
      </w:r>
      <w:r>
        <w:rPr>
          <w:spacing w:val="-3"/>
        </w:rPr>
        <w:t xml:space="preserve"> </w:t>
      </w:r>
      <w:r>
        <w:t>that for</w:t>
      </w:r>
      <w:r>
        <w:rPr>
          <w:spacing w:val="-3"/>
        </w:rPr>
        <w:t xml:space="preserve"> </w:t>
      </w:r>
      <w:r>
        <w:t>5</w:t>
      </w:r>
      <w:r>
        <w:rPr>
          <w:spacing w:val="-2"/>
        </w:rPr>
        <w:t xml:space="preserve"> </w:t>
      </w:r>
      <w:r>
        <w:t>years</w:t>
      </w:r>
      <w:r>
        <w:rPr>
          <w:spacing w:val="-1"/>
        </w:rPr>
        <w:t xml:space="preserve"> </w:t>
      </w:r>
      <w:r>
        <w:t>in</w:t>
      </w:r>
      <w:r>
        <w:rPr>
          <w:spacing w:val="-2"/>
        </w:rPr>
        <w:t xml:space="preserve"> </w:t>
      </w:r>
      <w:r>
        <w:t>a</w:t>
      </w:r>
      <w:r>
        <w:rPr>
          <w:spacing w:val="-1"/>
        </w:rPr>
        <w:t xml:space="preserve"> </w:t>
      </w:r>
      <w:r>
        <w:t>row</w:t>
      </w:r>
      <w:r>
        <w:rPr>
          <w:spacing w:val="-3"/>
        </w:rPr>
        <w:t xml:space="preserve"> </w:t>
      </w:r>
      <w:r>
        <w:t>they</w:t>
      </w:r>
      <w:r>
        <w:rPr>
          <w:spacing w:val="-2"/>
        </w:rPr>
        <w:t xml:space="preserve"> </w:t>
      </w:r>
      <w:r>
        <w:t>have been</w:t>
      </w:r>
      <w:r>
        <w:rPr>
          <w:spacing w:val="-6"/>
        </w:rPr>
        <w:t xml:space="preserve"> </w:t>
      </w:r>
      <w:r>
        <w:t>in</w:t>
      </w:r>
      <w:r>
        <w:rPr>
          <w:spacing w:val="-2"/>
        </w:rPr>
        <w:t xml:space="preserve"> </w:t>
      </w:r>
      <w:r>
        <w:t>the UK,</w:t>
      </w:r>
      <w:r>
        <w:rPr>
          <w:spacing w:val="-1"/>
        </w:rPr>
        <w:t xml:space="preserve"> </w:t>
      </w:r>
      <w:r>
        <w:t>the</w:t>
      </w:r>
      <w:r>
        <w:rPr>
          <w:spacing w:val="-3"/>
        </w:rPr>
        <w:t xml:space="preserve"> </w:t>
      </w:r>
      <w:r>
        <w:t>Channel</w:t>
      </w:r>
      <w:r>
        <w:rPr>
          <w:spacing w:val="-1"/>
        </w:rPr>
        <w:t xml:space="preserve"> </w:t>
      </w:r>
      <w:r>
        <w:t>Islands</w:t>
      </w:r>
      <w:r>
        <w:rPr>
          <w:spacing w:val="-1"/>
        </w:rPr>
        <w:t xml:space="preserve"> </w:t>
      </w:r>
      <w:r>
        <w:t>or</w:t>
      </w:r>
      <w:r>
        <w:rPr>
          <w:spacing w:val="-1"/>
        </w:rPr>
        <w:t xml:space="preserve"> </w:t>
      </w:r>
      <w:r>
        <w:t>the Isle of Man for at least 6 months in any 12-month period. The exceptions are:</w:t>
      </w:r>
    </w:p>
    <w:p w14:paraId="5FC2809B" w14:textId="77777777" w:rsidR="000A6781" w:rsidRDefault="008D123C">
      <w:pPr>
        <w:pStyle w:val="ListParagraph"/>
        <w:numPr>
          <w:ilvl w:val="0"/>
          <w:numId w:val="1"/>
        </w:numPr>
        <w:tabs>
          <w:tab w:val="left" w:pos="839"/>
        </w:tabs>
        <w:ind w:right="1074"/>
      </w:pPr>
      <w:r>
        <w:t>one period</w:t>
      </w:r>
      <w:r>
        <w:rPr>
          <w:spacing w:val="-4"/>
        </w:rPr>
        <w:t xml:space="preserve"> </w:t>
      </w:r>
      <w:r>
        <w:t>of</w:t>
      </w:r>
      <w:r>
        <w:rPr>
          <w:spacing w:val="-1"/>
        </w:rPr>
        <w:t xml:space="preserve"> </w:t>
      </w:r>
      <w:r>
        <w:t>up</w:t>
      </w:r>
      <w:r>
        <w:rPr>
          <w:spacing w:val="-2"/>
        </w:rPr>
        <w:t xml:space="preserve"> </w:t>
      </w:r>
      <w:r>
        <w:t>to</w:t>
      </w:r>
      <w:r>
        <w:rPr>
          <w:spacing w:val="-2"/>
        </w:rPr>
        <w:t xml:space="preserve"> </w:t>
      </w:r>
      <w:r>
        <w:t>12</w:t>
      </w:r>
      <w:r>
        <w:rPr>
          <w:spacing w:val="-2"/>
        </w:rPr>
        <w:t xml:space="preserve"> </w:t>
      </w:r>
      <w:r>
        <w:t>months</w:t>
      </w:r>
      <w:r>
        <w:rPr>
          <w:spacing w:val="-1"/>
        </w:rPr>
        <w:t xml:space="preserve"> </w:t>
      </w:r>
      <w:r>
        <w:t>for</w:t>
      </w:r>
      <w:r>
        <w:rPr>
          <w:spacing w:val="-1"/>
        </w:rPr>
        <w:t xml:space="preserve"> </w:t>
      </w:r>
      <w:r>
        <w:t>an</w:t>
      </w:r>
      <w:r>
        <w:rPr>
          <w:spacing w:val="-4"/>
        </w:rPr>
        <w:t xml:space="preserve"> </w:t>
      </w:r>
      <w:r>
        <w:t>important</w:t>
      </w:r>
      <w:r>
        <w:rPr>
          <w:spacing w:val="-3"/>
        </w:rPr>
        <w:t xml:space="preserve"> </w:t>
      </w:r>
      <w:r>
        <w:t>reason</w:t>
      </w:r>
      <w:r>
        <w:rPr>
          <w:spacing w:val="-2"/>
        </w:rPr>
        <w:t xml:space="preserve"> </w:t>
      </w:r>
      <w:r>
        <w:t>(for</w:t>
      </w:r>
      <w:r>
        <w:rPr>
          <w:spacing w:val="-1"/>
        </w:rPr>
        <w:t xml:space="preserve"> </w:t>
      </w:r>
      <w:r>
        <w:t>example,</w:t>
      </w:r>
      <w:r>
        <w:rPr>
          <w:spacing w:val="-1"/>
        </w:rPr>
        <w:t xml:space="preserve"> </w:t>
      </w:r>
      <w:r>
        <w:t>childbirth,</w:t>
      </w:r>
      <w:r>
        <w:rPr>
          <w:spacing w:val="-3"/>
        </w:rPr>
        <w:t xml:space="preserve"> </w:t>
      </w:r>
      <w:r>
        <w:t>serious</w:t>
      </w:r>
      <w:r>
        <w:rPr>
          <w:spacing w:val="-3"/>
        </w:rPr>
        <w:t xml:space="preserve"> </w:t>
      </w:r>
      <w:r>
        <w:t>illness,</w:t>
      </w:r>
      <w:r>
        <w:rPr>
          <w:spacing w:val="-3"/>
        </w:rPr>
        <w:t xml:space="preserve"> </w:t>
      </w:r>
      <w:r>
        <w:t>study, vocational training or an overseas work posting)</w:t>
      </w:r>
    </w:p>
    <w:p w14:paraId="43CCB0EC" w14:textId="77777777" w:rsidR="000A6781" w:rsidRDefault="008D123C">
      <w:pPr>
        <w:pStyle w:val="ListParagraph"/>
        <w:numPr>
          <w:ilvl w:val="0"/>
          <w:numId w:val="1"/>
        </w:numPr>
        <w:tabs>
          <w:tab w:val="left" w:pos="839"/>
        </w:tabs>
        <w:ind w:hanging="360"/>
      </w:pPr>
      <w:r>
        <w:t>compulsory</w:t>
      </w:r>
      <w:r>
        <w:rPr>
          <w:spacing w:val="-5"/>
        </w:rPr>
        <w:t xml:space="preserve"> </w:t>
      </w:r>
      <w:r>
        <w:t>military</w:t>
      </w:r>
      <w:r>
        <w:rPr>
          <w:spacing w:val="-5"/>
        </w:rPr>
        <w:t xml:space="preserve"> </w:t>
      </w:r>
      <w:r>
        <w:t>service</w:t>
      </w:r>
      <w:r>
        <w:rPr>
          <w:spacing w:val="-6"/>
        </w:rPr>
        <w:t xml:space="preserve"> </w:t>
      </w:r>
      <w:r>
        <w:t>of</w:t>
      </w:r>
      <w:r>
        <w:rPr>
          <w:spacing w:val="-4"/>
        </w:rPr>
        <w:t xml:space="preserve"> </w:t>
      </w:r>
      <w:r>
        <w:t>any</w:t>
      </w:r>
      <w:r>
        <w:rPr>
          <w:spacing w:val="-3"/>
        </w:rPr>
        <w:t xml:space="preserve"> </w:t>
      </w:r>
      <w:r>
        <w:rPr>
          <w:spacing w:val="-2"/>
        </w:rPr>
        <w:t>length</w:t>
      </w:r>
    </w:p>
    <w:p w14:paraId="1EAC15D1" w14:textId="77777777" w:rsidR="000A6781" w:rsidRDefault="008D123C">
      <w:pPr>
        <w:pStyle w:val="ListParagraph"/>
        <w:numPr>
          <w:ilvl w:val="0"/>
          <w:numId w:val="1"/>
        </w:numPr>
        <w:tabs>
          <w:tab w:val="left" w:pos="839"/>
        </w:tabs>
        <w:ind w:hanging="360"/>
      </w:pPr>
      <w:r>
        <w:t>time</w:t>
      </w:r>
      <w:r>
        <w:rPr>
          <w:spacing w:val="-6"/>
        </w:rPr>
        <w:t xml:space="preserve"> </w:t>
      </w:r>
      <w:r>
        <w:t>spent</w:t>
      </w:r>
      <w:r>
        <w:rPr>
          <w:spacing w:val="-4"/>
        </w:rPr>
        <w:t xml:space="preserve"> </w:t>
      </w:r>
      <w:r>
        <w:t>abroad</w:t>
      </w:r>
      <w:r>
        <w:rPr>
          <w:spacing w:val="-3"/>
        </w:rPr>
        <w:t xml:space="preserve"> </w:t>
      </w:r>
      <w:r>
        <w:t>as</w:t>
      </w:r>
      <w:r>
        <w:rPr>
          <w:spacing w:val="-2"/>
        </w:rPr>
        <w:t xml:space="preserve"> </w:t>
      </w:r>
      <w:r>
        <w:t>a</w:t>
      </w:r>
      <w:r>
        <w:rPr>
          <w:spacing w:val="-3"/>
        </w:rPr>
        <w:t xml:space="preserve"> </w:t>
      </w:r>
      <w:r>
        <w:t>Crown</w:t>
      </w:r>
      <w:r>
        <w:rPr>
          <w:spacing w:val="-3"/>
        </w:rPr>
        <w:t xml:space="preserve"> </w:t>
      </w:r>
      <w:r>
        <w:t>servant,</w:t>
      </w:r>
      <w:r>
        <w:rPr>
          <w:spacing w:val="-3"/>
        </w:rPr>
        <w:t xml:space="preserve"> </w:t>
      </w:r>
      <w:r>
        <w:t>or</w:t>
      </w:r>
      <w:r>
        <w:rPr>
          <w:spacing w:val="-3"/>
        </w:rPr>
        <w:t xml:space="preserve"> </w:t>
      </w:r>
      <w:r>
        <w:t>as</w:t>
      </w:r>
      <w:r>
        <w:rPr>
          <w:spacing w:val="-2"/>
        </w:rPr>
        <w:t xml:space="preserve"> </w:t>
      </w:r>
      <w:r>
        <w:t>the</w:t>
      </w:r>
      <w:r>
        <w:rPr>
          <w:spacing w:val="-4"/>
        </w:rPr>
        <w:t xml:space="preserve"> </w:t>
      </w:r>
      <w:r>
        <w:t>family</w:t>
      </w:r>
      <w:r>
        <w:rPr>
          <w:spacing w:val="-3"/>
        </w:rPr>
        <w:t xml:space="preserve"> </w:t>
      </w:r>
      <w:r>
        <w:t>member</w:t>
      </w:r>
      <w:r>
        <w:rPr>
          <w:spacing w:val="-3"/>
        </w:rPr>
        <w:t xml:space="preserve"> </w:t>
      </w:r>
      <w:r>
        <w:t>of</w:t>
      </w:r>
      <w:r>
        <w:rPr>
          <w:spacing w:val="-3"/>
        </w:rPr>
        <w:t xml:space="preserve"> </w:t>
      </w:r>
      <w:r>
        <w:t>a</w:t>
      </w:r>
      <w:r>
        <w:rPr>
          <w:spacing w:val="-3"/>
        </w:rPr>
        <w:t xml:space="preserve"> </w:t>
      </w:r>
      <w:r>
        <w:t>Crown</w:t>
      </w:r>
      <w:r>
        <w:rPr>
          <w:spacing w:val="-3"/>
        </w:rPr>
        <w:t xml:space="preserve"> </w:t>
      </w:r>
      <w:r>
        <w:rPr>
          <w:spacing w:val="-2"/>
        </w:rPr>
        <w:t>servant</w:t>
      </w:r>
    </w:p>
    <w:p w14:paraId="4ACDC2B9" w14:textId="77777777" w:rsidR="000A6781" w:rsidRDefault="008D123C">
      <w:pPr>
        <w:pStyle w:val="ListParagraph"/>
        <w:numPr>
          <w:ilvl w:val="0"/>
          <w:numId w:val="1"/>
        </w:numPr>
        <w:tabs>
          <w:tab w:val="left" w:pos="839"/>
        </w:tabs>
        <w:spacing w:before="1"/>
        <w:ind w:hanging="360"/>
      </w:pPr>
      <w:r>
        <w:t>time</w:t>
      </w:r>
      <w:r>
        <w:rPr>
          <w:spacing w:val="-7"/>
        </w:rPr>
        <w:t xml:space="preserve"> </w:t>
      </w:r>
      <w:r>
        <w:t>spent</w:t>
      </w:r>
      <w:r>
        <w:rPr>
          <w:spacing w:val="-4"/>
        </w:rPr>
        <w:t xml:space="preserve"> </w:t>
      </w:r>
      <w:r>
        <w:t>abroad</w:t>
      </w:r>
      <w:r>
        <w:rPr>
          <w:spacing w:val="-3"/>
        </w:rPr>
        <w:t xml:space="preserve"> </w:t>
      </w:r>
      <w:r>
        <w:t>in</w:t>
      </w:r>
      <w:r>
        <w:rPr>
          <w:spacing w:val="-5"/>
        </w:rPr>
        <w:t xml:space="preserve"> </w:t>
      </w:r>
      <w:r>
        <w:t>the</w:t>
      </w:r>
      <w:r>
        <w:rPr>
          <w:spacing w:val="-2"/>
        </w:rPr>
        <w:t xml:space="preserve"> </w:t>
      </w:r>
      <w:r>
        <w:t>armed</w:t>
      </w:r>
      <w:r>
        <w:rPr>
          <w:spacing w:val="-3"/>
        </w:rPr>
        <w:t xml:space="preserve"> </w:t>
      </w:r>
      <w:r>
        <w:t>forces,</w:t>
      </w:r>
      <w:r>
        <w:rPr>
          <w:spacing w:val="-4"/>
        </w:rPr>
        <w:t xml:space="preserve"> </w:t>
      </w:r>
      <w:r>
        <w:t>or</w:t>
      </w:r>
      <w:r>
        <w:rPr>
          <w:spacing w:val="-2"/>
        </w:rPr>
        <w:t xml:space="preserve"> </w:t>
      </w:r>
      <w:r>
        <w:t>as</w:t>
      </w:r>
      <w:r>
        <w:rPr>
          <w:spacing w:val="-4"/>
        </w:rPr>
        <w:t xml:space="preserve"> </w:t>
      </w:r>
      <w:r>
        <w:t>the</w:t>
      </w:r>
      <w:r>
        <w:rPr>
          <w:spacing w:val="-2"/>
        </w:rPr>
        <w:t xml:space="preserve"> </w:t>
      </w:r>
      <w:r>
        <w:t>family</w:t>
      </w:r>
      <w:r>
        <w:rPr>
          <w:spacing w:val="-3"/>
        </w:rPr>
        <w:t xml:space="preserve"> </w:t>
      </w:r>
      <w:r>
        <w:t>member</w:t>
      </w:r>
      <w:r>
        <w:rPr>
          <w:spacing w:val="-4"/>
        </w:rPr>
        <w:t xml:space="preserve"> </w:t>
      </w:r>
      <w:r>
        <w:t>of</w:t>
      </w:r>
      <w:r>
        <w:rPr>
          <w:spacing w:val="-2"/>
        </w:rPr>
        <w:t xml:space="preserve"> </w:t>
      </w:r>
      <w:r>
        <w:t>someone</w:t>
      </w:r>
      <w:r>
        <w:rPr>
          <w:spacing w:val="-2"/>
        </w:rPr>
        <w:t xml:space="preserve"> </w:t>
      </w:r>
      <w:r>
        <w:t>in</w:t>
      </w:r>
      <w:r>
        <w:rPr>
          <w:spacing w:val="-5"/>
        </w:rPr>
        <w:t xml:space="preserve"> </w:t>
      </w:r>
      <w:r>
        <w:t>the</w:t>
      </w:r>
      <w:r>
        <w:rPr>
          <w:spacing w:val="-1"/>
        </w:rPr>
        <w:t xml:space="preserve"> </w:t>
      </w:r>
      <w:r>
        <w:t>armed</w:t>
      </w:r>
      <w:r>
        <w:rPr>
          <w:spacing w:val="-3"/>
        </w:rPr>
        <w:t xml:space="preserve"> </w:t>
      </w:r>
      <w:r>
        <w:rPr>
          <w:spacing w:val="-2"/>
        </w:rPr>
        <w:t>forces</w:t>
      </w:r>
    </w:p>
    <w:p w14:paraId="52B41E34" w14:textId="77777777" w:rsidR="000A6781" w:rsidRDefault="000A6781">
      <w:pPr>
        <w:pStyle w:val="BodyText"/>
        <w:spacing w:before="10"/>
        <w:rPr>
          <w:sz w:val="21"/>
        </w:rPr>
      </w:pPr>
    </w:p>
    <w:p w14:paraId="62F7996A" w14:textId="77777777" w:rsidR="000A6781" w:rsidRDefault="008D123C">
      <w:pPr>
        <w:pStyle w:val="BodyText"/>
        <w:ind w:left="120" w:right="366"/>
      </w:pPr>
      <w:r>
        <w:t>If</w:t>
      </w:r>
      <w:r>
        <w:rPr>
          <w:spacing w:val="-1"/>
        </w:rPr>
        <w:t xml:space="preserve"> </w:t>
      </w:r>
      <w:r>
        <w:t>they have</w:t>
      </w:r>
      <w:r>
        <w:rPr>
          <w:spacing w:val="-3"/>
        </w:rPr>
        <w:t xml:space="preserve"> </w:t>
      </w:r>
      <w:r>
        <w:t>settled</w:t>
      </w:r>
      <w:r>
        <w:rPr>
          <w:spacing w:val="-2"/>
        </w:rPr>
        <w:t xml:space="preserve"> </w:t>
      </w:r>
      <w:r>
        <w:t>status,</w:t>
      </w:r>
      <w:r>
        <w:rPr>
          <w:spacing w:val="-3"/>
        </w:rPr>
        <w:t xml:space="preserve"> </w:t>
      </w:r>
      <w:r>
        <w:t>they</w:t>
      </w:r>
      <w:r>
        <w:rPr>
          <w:spacing w:val="-2"/>
        </w:rPr>
        <w:t xml:space="preserve"> </w:t>
      </w:r>
      <w:r>
        <w:t>can</w:t>
      </w:r>
      <w:r>
        <w:rPr>
          <w:spacing w:val="-2"/>
        </w:rPr>
        <w:t xml:space="preserve"> </w:t>
      </w:r>
      <w:r>
        <w:t>spend</w:t>
      </w:r>
      <w:r>
        <w:rPr>
          <w:spacing w:val="-2"/>
        </w:rPr>
        <w:t xml:space="preserve"> </w:t>
      </w:r>
      <w:r>
        <w:t>up</w:t>
      </w:r>
      <w:r>
        <w:rPr>
          <w:spacing w:val="-2"/>
        </w:rPr>
        <w:t xml:space="preserve"> </w:t>
      </w:r>
      <w:r>
        <w:t>to</w:t>
      </w:r>
      <w:r>
        <w:rPr>
          <w:spacing w:val="-2"/>
        </w:rPr>
        <w:t xml:space="preserve"> </w:t>
      </w:r>
      <w:r>
        <w:t>5</w:t>
      </w:r>
      <w:r>
        <w:rPr>
          <w:spacing w:val="-2"/>
        </w:rPr>
        <w:t xml:space="preserve"> </w:t>
      </w:r>
      <w:r>
        <w:t>years</w:t>
      </w:r>
      <w:r>
        <w:rPr>
          <w:spacing w:val="-1"/>
        </w:rPr>
        <w:t xml:space="preserve"> </w:t>
      </w:r>
      <w:r>
        <w:t>in</w:t>
      </w:r>
      <w:r>
        <w:rPr>
          <w:spacing w:val="-2"/>
        </w:rPr>
        <w:t xml:space="preserve"> </w:t>
      </w:r>
      <w:r>
        <w:t>a</w:t>
      </w:r>
      <w:r>
        <w:rPr>
          <w:spacing w:val="-1"/>
        </w:rPr>
        <w:t xml:space="preserve"> </w:t>
      </w:r>
      <w:r>
        <w:t>row</w:t>
      </w:r>
      <w:r>
        <w:rPr>
          <w:spacing w:val="-3"/>
        </w:rPr>
        <w:t xml:space="preserve"> </w:t>
      </w:r>
      <w:r>
        <w:t>outside</w:t>
      </w:r>
      <w:r>
        <w:rPr>
          <w:spacing w:val="-3"/>
        </w:rPr>
        <w:t xml:space="preserve"> </w:t>
      </w:r>
      <w:r>
        <w:t>the</w:t>
      </w:r>
      <w:r>
        <w:rPr>
          <w:spacing w:val="-3"/>
        </w:rPr>
        <w:t xml:space="preserve"> </w:t>
      </w:r>
      <w:r>
        <w:t>UK</w:t>
      </w:r>
      <w:r>
        <w:rPr>
          <w:spacing w:val="-3"/>
        </w:rPr>
        <w:t xml:space="preserve"> </w:t>
      </w:r>
      <w:r>
        <w:t>without</w:t>
      </w:r>
      <w:r>
        <w:rPr>
          <w:spacing w:val="-3"/>
        </w:rPr>
        <w:t xml:space="preserve"> </w:t>
      </w:r>
      <w:r>
        <w:t>losing</w:t>
      </w:r>
      <w:r>
        <w:rPr>
          <w:spacing w:val="-4"/>
        </w:rPr>
        <w:t xml:space="preserve"> </w:t>
      </w:r>
      <w:r>
        <w:t>that status.</w:t>
      </w:r>
      <w:r>
        <w:rPr>
          <w:spacing w:val="-1"/>
        </w:rPr>
        <w:t xml:space="preserve"> </w:t>
      </w:r>
      <w:r>
        <w:t>If</w:t>
      </w:r>
      <w:r>
        <w:rPr>
          <w:spacing w:val="-1"/>
        </w:rPr>
        <w:t xml:space="preserve"> </w:t>
      </w:r>
      <w:r>
        <w:t>they</w:t>
      </w:r>
      <w:r>
        <w:rPr>
          <w:spacing w:val="-2"/>
        </w:rPr>
        <w:t xml:space="preserve"> </w:t>
      </w:r>
      <w:r>
        <w:t>are a Swiss citizen, they and their family members can spend up to 4 years in a row outside the UK without losing their settled status.</w:t>
      </w:r>
    </w:p>
    <w:p w14:paraId="4FC56042" w14:textId="77777777" w:rsidR="000A6781" w:rsidRDefault="000A6781">
      <w:pPr>
        <w:pStyle w:val="BodyText"/>
        <w:spacing w:before="1"/>
      </w:pPr>
    </w:p>
    <w:p w14:paraId="620A9B44" w14:textId="77777777" w:rsidR="000A6781" w:rsidRDefault="008D123C">
      <w:pPr>
        <w:pStyle w:val="BodyText"/>
        <w:ind w:left="119"/>
      </w:pPr>
      <w:r>
        <w:rPr>
          <w:u w:val="single"/>
        </w:rPr>
        <w:t>Pre-settled</w:t>
      </w:r>
      <w:r>
        <w:rPr>
          <w:spacing w:val="-8"/>
          <w:u w:val="single"/>
        </w:rPr>
        <w:t xml:space="preserve"> </w:t>
      </w:r>
      <w:r>
        <w:rPr>
          <w:spacing w:val="-2"/>
          <w:u w:val="single"/>
        </w:rPr>
        <w:t>status</w:t>
      </w:r>
    </w:p>
    <w:p w14:paraId="4BF370FF" w14:textId="77777777" w:rsidR="000A6781" w:rsidRDefault="008D123C">
      <w:pPr>
        <w:pStyle w:val="BodyText"/>
        <w:ind w:left="119" w:right="599"/>
      </w:pPr>
      <w:r>
        <w:t>If</w:t>
      </w:r>
      <w:r>
        <w:rPr>
          <w:spacing w:val="-1"/>
        </w:rPr>
        <w:t xml:space="preserve"> </w:t>
      </w:r>
      <w:r>
        <w:t>applicants</w:t>
      </w:r>
      <w:r>
        <w:rPr>
          <w:spacing w:val="-1"/>
        </w:rPr>
        <w:t xml:space="preserve"> </w:t>
      </w:r>
      <w:r>
        <w:t>do</w:t>
      </w:r>
      <w:r>
        <w:rPr>
          <w:spacing w:val="-2"/>
        </w:rPr>
        <w:t xml:space="preserve"> </w:t>
      </w:r>
      <w:r>
        <w:t>not</w:t>
      </w:r>
      <w:r>
        <w:rPr>
          <w:spacing w:val="-3"/>
        </w:rPr>
        <w:t xml:space="preserve"> </w:t>
      </w:r>
      <w:r>
        <w:t>have</w:t>
      </w:r>
      <w:r>
        <w:rPr>
          <w:spacing w:val="-3"/>
        </w:rPr>
        <w:t xml:space="preserve"> </w:t>
      </w:r>
      <w:r>
        <w:t>5</w:t>
      </w:r>
      <w:r>
        <w:rPr>
          <w:spacing w:val="-5"/>
        </w:rPr>
        <w:t xml:space="preserve"> </w:t>
      </w:r>
      <w:r>
        <w:t>years’</w:t>
      </w:r>
      <w:r>
        <w:rPr>
          <w:spacing w:val="-3"/>
        </w:rPr>
        <w:t xml:space="preserve"> </w:t>
      </w:r>
      <w:r>
        <w:t>continuous</w:t>
      </w:r>
      <w:r>
        <w:rPr>
          <w:spacing w:val="-1"/>
        </w:rPr>
        <w:t xml:space="preserve"> </w:t>
      </w:r>
      <w:r>
        <w:t>residence when</w:t>
      </w:r>
      <w:r>
        <w:rPr>
          <w:spacing w:val="-4"/>
        </w:rPr>
        <w:t xml:space="preserve"> </w:t>
      </w:r>
      <w:r>
        <w:t>they</w:t>
      </w:r>
      <w:r>
        <w:rPr>
          <w:spacing w:val="-2"/>
        </w:rPr>
        <w:t xml:space="preserve"> </w:t>
      </w:r>
      <w:r>
        <w:t>apply</w:t>
      </w:r>
      <w:r>
        <w:rPr>
          <w:spacing w:val="-2"/>
        </w:rPr>
        <w:t xml:space="preserve"> </w:t>
      </w:r>
      <w:r>
        <w:t>to</w:t>
      </w:r>
      <w:r>
        <w:rPr>
          <w:spacing w:val="-2"/>
        </w:rPr>
        <w:t xml:space="preserve"> </w:t>
      </w:r>
      <w:r>
        <w:t>the</w:t>
      </w:r>
      <w:r>
        <w:rPr>
          <w:spacing w:val="-3"/>
        </w:rPr>
        <w:t xml:space="preserve"> </w:t>
      </w:r>
      <w:r>
        <w:t>EU</w:t>
      </w:r>
      <w:r>
        <w:rPr>
          <w:spacing w:val="-1"/>
        </w:rPr>
        <w:t xml:space="preserve"> </w:t>
      </w:r>
      <w:r>
        <w:t>settlement</w:t>
      </w:r>
      <w:r>
        <w:rPr>
          <w:spacing w:val="-3"/>
        </w:rPr>
        <w:t xml:space="preserve"> </w:t>
      </w:r>
      <w:r>
        <w:t>scheme,</w:t>
      </w:r>
      <w:r>
        <w:rPr>
          <w:spacing w:val="-3"/>
        </w:rPr>
        <w:t xml:space="preserve"> </w:t>
      </w:r>
      <w:r>
        <w:t>they</w:t>
      </w:r>
      <w:r>
        <w:rPr>
          <w:spacing w:val="-2"/>
        </w:rPr>
        <w:t xml:space="preserve"> </w:t>
      </w:r>
      <w:r>
        <w:t>will usually get pre-settled status. They must have started living in the UK by 31 December 2020.</w:t>
      </w:r>
    </w:p>
    <w:p w14:paraId="5542B2B0" w14:textId="77777777" w:rsidR="000A6781" w:rsidRDefault="000A6781">
      <w:pPr>
        <w:pStyle w:val="BodyText"/>
      </w:pPr>
    </w:p>
    <w:p w14:paraId="7ACDF1C9" w14:textId="77777777" w:rsidR="000A6781" w:rsidRDefault="008D123C">
      <w:pPr>
        <w:pStyle w:val="BodyText"/>
        <w:spacing w:before="1"/>
        <w:ind w:left="118"/>
      </w:pPr>
      <w:r>
        <w:t>Those</w:t>
      </w:r>
      <w:r>
        <w:rPr>
          <w:spacing w:val="-4"/>
        </w:rPr>
        <w:t xml:space="preserve"> </w:t>
      </w:r>
      <w:r>
        <w:t>with</w:t>
      </w:r>
      <w:r>
        <w:rPr>
          <w:spacing w:val="-3"/>
        </w:rPr>
        <w:t xml:space="preserve"> </w:t>
      </w:r>
      <w:r>
        <w:t>pre-settled</w:t>
      </w:r>
      <w:r>
        <w:rPr>
          <w:spacing w:val="-3"/>
        </w:rPr>
        <w:t xml:space="preserve"> </w:t>
      </w:r>
      <w:r>
        <w:t>status</w:t>
      </w:r>
      <w:r>
        <w:rPr>
          <w:spacing w:val="-2"/>
        </w:rPr>
        <w:t xml:space="preserve"> </w:t>
      </w:r>
      <w:r>
        <w:t>will</w:t>
      </w:r>
      <w:r>
        <w:rPr>
          <w:spacing w:val="-2"/>
        </w:rPr>
        <w:t xml:space="preserve"> </w:t>
      </w:r>
      <w:r>
        <w:t>qualify</w:t>
      </w:r>
      <w:r>
        <w:rPr>
          <w:spacing w:val="-1"/>
        </w:rPr>
        <w:t xml:space="preserve"> </w:t>
      </w:r>
      <w:r>
        <w:t>as</w:t>
      </w:r>
      <w:r>
        <w:rPr>
          <w:spacing w:val="-2"/>
        </w:rPr>
        <w:t xml:space="preserve"> </w:t>
      </w:r>
      <w:r>
        <w:t>a</w:t>
      </w:r>
      <w:r>
        <w:rPr>
          <w:spacing w:val="-2"/>
        </w:rPr>
        <w:t xml:space="preserve"> </w:t>
      </w:r>
      <w:r>
        <w:t>home</w:t>
      </w:r>
      <w:r>
        <w:rPr>
          <w:spacing w:val="-1"/>
        </w:rPr>
        <w:t xml:space="preserve"> </w:t>
      </w:r>
      <w:r>
        <w:t>student</w:t>
      </w:r>
      <w:r>
        <w:rPr>
          <w:spacing w:val="-1"/>
        </w:rPr>
        <w:t xml:space="preserve"> </w:t>
      </w:r>
      <w:r>
        <w:t>if</w:t>
      </w:r>
      <w:r>
        <w:rPr>
          <w:spacing w:val="-2"/>
        </w:rPr>
        <w:t xml:space="preserve"> </w:t>
      </w:r>
      <w:r>
        <w:t>they</w:t>
      </w:r>
      <w:r>
        <w:rPr>
          <w:spacing w:val="-1"/>
        </w:rPr>
        <w:t xml:space="preserve"> </w:t>
      </w:r>
      <w:r>
        <w:t>have</w:t>
      </w:r>
      <w:r>
        <w:rPr>
          <w:spacing w:val="-4"/>
        </w:rPr>
        <w:t xml:space="preserve"> </w:t>
      </w:r>
      <w:r>
        <w:t>3</w:t>
      </w:r>
      <w:r>
        <w:rPr>
          <w:spacing w:val="-3"/>
        </w:rPr>
        <w:t xml:space="preserve"> </w:t>
      </w:r>
      <w:r>
        <w:t>years</w:t>
      </w:r>
      <w:r>
        <w:rPr>
          <w:spacing w:val="-2"/>
        </w:rPr>
        <w:t xml:space="preserve"> </w:t>
      </w:r>
      <w:r>
        <w:t>residency</w:t>
      </w:r>
      <w:r>
        <w:rPr>
          <w:spacing w:val="-3"/>
        </w:rPr>
        <w:t xml:space="preserve"> </w:t>
      </w:r>
      <w:r>
        <w:t>in</w:t>
      </w:r>
      <w:r>
        <w:rPr>
          <w:spacing w:val="-3"/>
        </w:rPr>
        <w:t xml:space="preserve"> </w:t>
      </w:r>
      <w:r>
        <w:t>the UK/EEA/Gibraltar/Switzerland immediately before the start of their course.</w:t>
      </w:r>
    </w:p>
    <w:p w14:paraId="49C1A2C8" w14:textId="77777777" w:rsidR="000A6781" w:rsidRDefault="000A6781">
      <w:pPr>
        <w:pStyle w:val="BodyText"/>
        <w:spacing w:before="10"/>
        <w:rPr>
          <w:sz w:val="21"/>
        </w:rPr>
      </w:pPr>
    </w:p>
    <w:p w14:paraId="248EA8C0" w14:textId="77777777" w:rsidR="000A6781" w:rsidRDefault="008D123C">
      <w:pPr>
        <w:pStyle w:val="BodyText"/>
        <w:ind w:left="118" w:right="682"/>
        <w:jc w:val="both"/>
      </w:pPr>
      <w:r>
        <w:t>It is then possible</w:t>
      </w:r>
      <w:r>
        <w:rPr>
          <w:spacing w:val="-1"/>
        </w:rPr>
        <w:t xml:space="preserve"> </w:t>
      </w:r>
      <w:r>
        <w:t>to apply to change</w:t>
      </w:r>
      <w:r>
        <w:rPr>
          <w:spacing w:val="-1"/>
        </w:rPr>
        <w:t xml:space="preserve"> </w:t>
      </w:r>
      <w:r>
        <w:t>this</w:t>
      </w:r>
      <w:r>
        <w:rPr>
          <w:spacing w:val="-1"/>
        </w:rPr>
        <w:t xml:space="preserve"> </w:t>
      </w:r>
      <w:r>
        <w:t>to settled status once they have</w:t>
      </w:r>
      <w:r>
        <w:rPr>
          <w:spacing w:val="-1"/>
        </w:rPr>
        <w:t xml:space="preserve"> </w:t>
      </w:r>
      <w:r>
        <w:t>got 5 years’ continuous</w:t>
      </w:r>
      <w:r>
        <w:rPr>
          <w:spacing w:val="-1"/>
        </w:rPr>
        <w:t xml:space="preserve"> </w:t>
      </w:r>
      <w:r>
        <w:t>residence.</w:t>
      </w:r>
      <w:r>
        <w:rPr>
          <w:spacing w:val="-2"/>
        </w:rPr>
        <w:t xml:space="preserve"> </w:t>
      </w:r>
      <w:r>
        <w:t>They must do this</w:t>
      </w:r>
      <w:r>
        <w:rPr>
          <w:spacing w:val="-3"/>
        </w:rPr>
        <w:t xml:space="preserve"> </w:t>
      </w:r>
      <w:r>
        <w:t>before the pre-settled</w:t>
      </w:r>
      <w:r>
        <w:rPr>
          <w:spacing w:val="-4"/>
        </w:rPr>
        <w:t xml:space="preserve"> </w:t>
      </w:r>
      <w:r>
        <w:t>status</w:t>
      </w:r>
      <w:r>
        <w:rPr>
          <w:spacing w:val="-3"/>
        </w:rPr>
        <w:t xml:space="preserve"> </w:t>
      </w:r>
      <w:r>
        <w:t>expires.</w:t>
      </w:r>
      <w:r>
        <w:rPr>
          <w:spacing w:val="-1"/>
        </w:rPr>
        <w:t xml:space="preserve"> </w:t>
      </w:r>
      <w:r>
        <w:t>They can</w:t>
      </w:r>
      <w:r>
        <w:rPr>
          <w:spacing w:val="-2"/>
        </w:rPr>
        <w:t xml:space="preserve"> </w:t>
      </w:r>
      <w:r>
        <w:t>stay</w:t>
      </w:r>
      <w:r>
        <w:rPr>
          <w:spacing w:val="-2"/>
        </w:rPr>
        <w:t xml:space="preserve"> </w:t>
      </w:r>
      <w:r>
        <w:t>in</w:t>
      </w:r>
      <w:r>
        <w:rPr>
          <w:spacing w:val="-2"/>
        </w:rPr>
        <w:t xml:space="preserve"> </w:t>
      </w:r>
      <w:r>
        <w:t>the</w:t>
      </w:r>
      <w:r>
        <w:rPr>
          <w:spacing w:val="-3"/>
        </w:rPr>
        <w:t xml:space="preserve"> </w:t>
      </w:r>
      <w:r>
        <w:t>UK for</w:t>
      </w:r>
      <w:r>
        <w:rPr>
          <w:spacing w:val="-1"/>
        </w:rPr>
        <w:t xml:space="preserve"> </w:t>
      </w:r>
      <w:r>
        <w:t>a</w:t>
      </w:r>
      <w:r>
        <w:rPr>
          <w:spacing w:val="-3"/>
        </w:rPr>
        <w:t xml:space="preserve"> </w:t>
      </w:r>
      <w:r>
        <w:t>further</w:t>
      </w:r>
      <w:r>
        <w:rPr>
          <w:spacing w:val="-1"/>
        </w:rPr>
        <w:t xml:space="preserve"> </w:t>
      </w:r>
      <w:r>
        <w:t>5</w:t>
      </w:r>
      <w:r>
        <w:rPr>
          <w:spacing w:val="-2"/>
        </w:rPr>
        <w:t xml:space="preserve"> </w:t>
      </w:r>
      <w:r>
        <w:t>years</w:t>
      </w:r>
      <w:r>
        <w:rPr>
          <w:spacing w:val="-1"/>
        </w:rPr>
        <w:t xml:space="preserve"> </w:t>
      </w:r>
      <w:r>
        <w:t>from the</w:t>
      </w:r>
      <w:r>
        <w:rPr>
          <w:spacing w:val="-3"/>
        </w:rPr>
        <w:t xml:space="preserve"> </w:t>
      </w:r>
      <w:r>
        <w:t>date</w:t>
      </w:r>
      <w:r>
        <w:rPr>
          <w:spacing w:val="-3"/>
        </w:rPr>
        <w:t xml:space="preserve"> </w:t>
      </w:r>
      <w:r>
        <w:t>they get pre-settled status.</w:t>
      </w:r>
    </w:p>
    <w:p w14:paraId="0FEC9C47" w14:textId="77777777" w:rsidR="000A6781" w:rsidRDefault="000A6781">
      <w:pPr>
        <w:pStyle w:val="BodyText"/>
        <w:spacing w:before="1"/>
      </w:pPr>
    </w:p>
    <w:p w14:paraId="0334110F" w14:textId="77777777" w:rsidR="000A6781" w:rsidRDefault="008D123C">
      <w:pPr>
        <w:pStyle w:val="BodyText"/>
        <w:ind w:left="119" w:right="412"/>
      </w:pPr>
      <w:r>
        <w:t>If</w:t>
      </w:r>
      <w:r>
        <w:rPr>
          <w:spacing w:val="-1"/>
        </w:rPr>
        <w:t xml:space="preserve"> </w:t>
      </w:r>
      <w:r>
        <w:t>they have</w:t>
      </w:r>
      <w:r>
        <w:rPr>
          <w:spacing w:val="-3"/>
        </w:rPr>
        <w:t xml:space="preserve"> </w:t>
      </w:r>
      <w:r>
        <w:t>pre-settled</w:t>
      </w:r>
      <w:r>
        <w:rPr>
          <w:spacing w:val="-4"/>
        </w:rPr>
        <w:t xml:space="preserve"> </w:t>
      </w:r>
      <w:r>
        <w:t>status,</w:t>
      </w:r>
      <w:r>
        <w:rPr>
          <w:spacing w:val="-1"/>
        </w:rPr>
        <w:t xml:space="preserve"> </w:t>
      </w:r>
      <w:r>
        <w:t>they can</w:t>
      </w:r>
      <w:r>
        <w:rPr>
          <w:spacing w:val="-4"/>
        </w:rPr>
        <w:t xml:space="preserve"> </w:t>
      </w:r>
      <w:r>
        <w:t>spend</w:t>
      </w:r>
      <w:r>
        <w:rPr>
          <w:spacing w:val="-2"/>
        </w:rPr>
        <w:t xml:space="preserve"> </w:t>
      </w:r>
      <w:r>
        <w:t>up</w:t>
      </w:r>
      <w:r>
        <w:rPr>
          <w:spacing w:val="-2"/>
        </w:rPr>
        <w:t xml:space="preserve"> </w:t>
      </w:r>
      <w:r>
        <w:t>to 2</w:t>
      </w:r>
      <w:r>
        <w:rPr>
          <w:spacing w:val="-2"/>
        </w:rPr>
        <w:t xml:space="preserve"> </w:t>
      </w:r>
      <w:r>
        <w:t>years</w:t>
      </w:r>
      <w:r>
        <w:rPr>
          <w:spacing w:val="-3"/>
        </w:rPr>
        <w:t xml:space="preserve"> </w:t>
      </w:r>
      <w:r>
        <w:t>in</w:t>
      </w:r>
      <w:r>
        <w:rPr>
          <w:spacing w:val="-2"/>
        </w:rPr>
        <w:t xml:space="preserve"> </w:t>
      </w:r>
      <w:r>
        <w:t>a</w:t>
      </w:r>
      <w:r>
        <w:rPr>
          <w:spacing w:val="-1"/>
        </w:rPr>
        <w:t xml:space="preserve"> </w:t>
      </w:r>
      <w:r>
        <w:t>row</w:t>
      </w:r>
      <w:r>
        <w:rPr>
          <w:spacing w:val="-3"/>
        </w:rPr>
        <w:t xml:space="preserve"> </w:t>
      </w:r>
      <w:r>
        <w:t>outside the</w:t>
      </w:r>
      <w:r>
        <w:rPr>
          <w:spacing w:val="-5"/>
        </w:rPr>
        <w:t xml:space="preserve"> </w:t>
      </w:r>
      <w:r>
        <w:t>UK without losing</w:t>
      </w:r>
      <w:r>
        <w:rPr>
          <w:spacing w:val="-2"/>
        </w:rPr>
        <w:t xml:space="preserve"> </w:t>
      </w:r>
      <w:r>
        <w:t>their</w:t>
      </w:r>
      <w:r>
        <w:rPr>
          <w:spacing w:val="-1"/>
        </w:rPr>
        <w:t xml:space="preserve"> </w:t>
      </w:r>
      <w:r>
        <w:t>status.</w:t>
      </w:r>
      <w:r>
        <w:rPr>
          <w:spacing w:val="-1"/>
        </w:rPr>
        <w:t xml:space="preserve"> </w:t>
      </w:r>
      <w:r>
        <w:t>They will need to maintain their continuous residence if they want to qualify for settled status.</w:t>
      </w:r>
    </w:p>
    <w:p w14:paraId="7F7F27F0" w14:textId="77777777" w:rsidR="000A6781" w:rsidRDefault="000A6781">
      <w:pPr>
        <w:pStyle w:val="BodyText"/>
        <w:spacing w:before="1"/>
      </w:pPr>
    </w:p>
    <w:p w14:paraId="4C2C2AEF" w14:textId="77777777" w:rsidR="000A6781" w:rsidRDefault="008D123C">
      <w:pPr>
        <w:pStyle w:val="BodyText"/>
        <w:ind w:left="119" w:right="4376"/>
      </w:pPr>
      <w:r>
        <w:rPr>
          <w:u w:val="single"/>
        </w:rPr>
        <w:t>Indefinite leave to remain (ILR) or Indefinite leave to enter (ILE)</w:t>
      </w:r>
      <w:r>
        <w:t xml:space="preserve"> Indefinite</w:t>
      </w:r>
      <w:r>
        <w:rPr>
          <w:spacing w:val="-1"/>
        </w:rPr>
        <w:t xml:space="preserve"> </w:t>
      </w:r>
      <w:r>
        <w:t>leave</w:t>
      </w:r>
      <w:r>
        <w:rPr>
          <w:spacing w:val="-4"/>
        </w:rPr>
        <w:t xml:space="preserve"> </w:t>
      </w:r>
      <w:r>
        <w:t>to</w:t>
      </w:r>
      <w:r>
        <w:rPr>
          <w:spacing w:val="-3"/>
        </w:rPr>
        <w:t xml:space="preserve"> </w:t>
      </w:r>
      <w:r>
        <w:t>enter</w:t>
      </w:r>
      <w:r>
        <w:rPr>
          <w:spacing w:val="-2"/>
        </w:rPr>
        <w:t xml:space="preserve"> </w:t>
      </w:r>
      <w:r>
        <w:t>or</w:t>
      </w:r>
      <w:r>
        <w:rPr>
          <w:spacing w:val="-4"/>
        </w:rPr>
        <w:t xml:space="preserve"> </w:t>
      </w:r>
      <w:r>
        <w:t>remain</w:t>
      </w:r>
      <w:r>
        <w:rPr>
          <w:spacing w:val="-5"/>
        </w:rPr>
        <w:t xml:space="preserve"> </w:t>
      </w:r>
      <w:r>
        <w:t>(ILR)</w:t>
      </w:r>
      <w:r>
        <w:rPr>
          <w:spacing w:val="-4"/>
        </w:rPr>
        <w:t xml:space="preserve"> </w:t>
      </w:r>
      <w:r>
        <w:t>are</w:t>
      </w:r>
      <w:r>
        <w:rPr>
          <w:spacing w:val="-4"/>
        </w:rPr>
        <w:t xml:space="preserve"> </w:t>
      </w:r>
      <w:r>
        <w:t>types</w:t>
      </w:r>
      <w:r>
        <w:rPr>
          <w:spacing w:val="-4"/>
        </w:rPr>
        <w:t xml:space="preserve"> </w:t>
      </w:r>
      <w:r>
        <w:t>of</w:t>
      </w:r>
      <w:r>
        <w:rPr>
          <w:spacing w:val="-2"/>
        </w:rPr>
        <w:t xml:space="preserve"> </w:t>
      </w:r>
      <w:r>
        <w:t>immigration</w:t>
      </w:r>
      <w:r>
        <w:rPr>
          <w:spacing w:val="-5"/>
        </w:rPr>
        <w:t xml:space="preserve"> </w:t>
      </w:r>
      <w:r>
        <w:t>status.</w:t>
      </w:r>
    </w:p>
    <w:p w14:paraId="5577F042" w14:textId="77777777" w:rsidR="000A6781" w:rsidRDefault="000A6781">
      <w:pPr>
        <w:pStyle w:val="BodyText"/>
        <w:spacing w:before="11"/>
        <w:rPr>
          <w:sz w:val="21"/>
        </w:rPr>
      </w:pPr>
    </w:p>
    <w:p w14:paraId="75490138" w14:textId="77777777" w:rsidR="000A6781" w:rsidRDefault="008D123C">
      <w:pPr>
        <w:pStyle w:val="BodyText"/>
        <w:ind w:left="119" w:right="412"/>
      </w:pPr>
      <w:r>
        <w:t>It</w:t>
      </w:r>
      <w:r>
        <w:rPr>
          <w:spacing w:val="-1"/>
        </w:rPr>
        <w:t xml:space="preserve"> </w:t>
      </w:r>
      <w:r>
        <w:t>is</w:t>
      </w:r>
      <w:r>
        <w:rPr>
          <w:spacing w:val="-2"/>
        </w:rPr>
        <w:t xml:space="preserve"> </w:t>
      </w:r>
      <w:r>
        <w:t>possible</w:t>
      </w:r>
      <w:r>
        <w:rPr>
          <w:spacing w:val="-1"/>
        </w:rPr>
        <w:t xml:space="preserve"> </w:t>
      </w:r>
      <w:r>
        <w:t>to</w:t>
      </w:r>
      <w:r>
        <w:rPr>
          <w:spacing w:val="-3"/>
        </w:rPr>
        <w:t xml:space="preserve"> </w:t>
      </w:r>
      <w:r>
        <w:t>continue</w:t>
      </w:r>
      <w:r>
        <w:rPr>
          <w:spacing w:val="-4"/>
        </w:rPr>
        <w:t xml:space="preserve"> </w:t>
      </w:r>
      <w:r>
        <w:t>to</w:t>
      </w:r>
      <w:r>
        <w:rPr>
          <w:spacing w:val="-3"/>
        </w:rPr>
        <w:t xml:space="preserve"> </w:t>
      </w:r>
      <w:r>
        <w:t>live</w:t>
      </w:r>
      <w:r>
        <w:rPr>
          <w:spacing w:val="-1"/>
        </w:rPr>
        <w:t xml:space="preserve"> </w:t>
      </w:r>
      <w:r>
        <w:t>in</w:t>
      </w:r>
      <w:r>
        <w:rPr>
          <w:spacing w:val="-5"/>
        </w:rPr>
        <w:t xml:space="preserve"> </w:t>
      </w:r>
      <w:r>
        <w:t>the</w:t>
      </w:r>
      <w:r>
        <w:rPr>
          <w:spacing w:val="-1"/>
        </w:rPr>
        <w:t xml:space="preserve"> </w:t>
      </w:r>
      <w:r>
        <w:t>UK</w:t>
      </w:r>
      <w:r>
        <w:rPr>
          <w:spacing w:val="-4"/>
        </w:rPr>
        <w:t xml:space="preserve"> </w:t>
      </w:r>
      <w:r>
        <w:t>without</w:t>
      </w:r>
      <w:r>
        <w:rPr>
          <w:spacing w:val="-4"/>
        </w:rPr>
        <w:t xml:space="preserve"> </w:t>
      </w:r>
      <w:r>
        <w:t>applying</w:t>
      </w:r>
      <w:r>
        <w:rPr>
          <w:spacing w:val="-3"/>
        </w:rPr>
        <w:t xml:space="preserve"> </w:t>
      </w:r>
      <w:r>
        <w:t>to</w:t>
      </w:r>
      <w:r>
        <w:rPr>
          <w:spacing w:val="-3"/>
        </w:rPr>
        <w:t xml:space="preserve"> </w:t>
      </w:r>
      <w:r>
        <w:t>the</w:t>
      </w:r>
      <w:r>
        <w:rPr>
          <w:spacing w:val="-4"/>
        </w:rPr>
        <w:t xml:space="preserve"> </w:t>
      </w:r>
      <w:r>
        <w:t>EU</w:t>
      </w:r>
      <w:r>
        <w:rPr>
          <w:spacing w:val="-2"/>
        </w:rPr>
        <w:t xml:space="preserve"> </w:t>
      </w:r>
      <w:r>
        <w:t>Settlement</w:t>
      </w:r>
      <w:r>
        <w:rPr>
          <w:spacing w:val="-1"/>
        </w:rPr>
        <w:t xml:space="preserve"> </w:t>
      </w:r>
      <w:r>
        <w:t>Scheme</w:t>
      </w:r>
      <w:r>
        <w:rPr>
          <w:spacing w:val="-1"/>
        </w:rPr>
        <w:t xml:space="preserve"> </w:t>
      </w:r>
      <w:r>
        <w:t>if</w:t>
      </w:r>
      <w:r>
        <w:rPr>
          <w:spacing w:val="-2"/>
        </w:rPr>
        <w:t xml:space="preserve"> </w:t>
      </w:r>
      <w:r>
        <w:t>they</w:t>
      </w:r>
      <w:r>
        <w:rPr>
          <w:spacing w:val="-1"/>
        </w:rPr>
        <w:t xml:space="preserve"> </w:t>
      </w:r>
      <w:r>
        <w:t>have</w:t>
      </w:r>
      <w:r>
        <w:rPr>
          <w:spacing w:val="-4"/>
        </w:rPr>
        <w:t xml:space="preserve"> </w:t>
      </w:r>
      <w:r>
        <w:t>indefinite</w:t>
      </w:r>
      <w:r>
        <w:rPr>
          <w:spacing w:val="-1"/>
        </w:rPr>
        <w:t xml:space="preserve"> </w:t>
      </w:r>
      <w:r>
        <w:t>leave to enter or remain in the UK. However, if they choose to apply (and meet all the other conditions), they will get ‘indefinite leave to remain under the EU Settlement Scheme’ - also known as settled status.</w:t>
      </w:r>
    </w:p>
    <w:p w14:paraId="0CC0BB1B" w14:textId="77777777" w:rsidR="000A6781" w:rsidRDefault="000A6781">
      <w:pPr>
        <w:pStyle w:val="BodyText"/>
      </w:pPr>
    </w:p>
    <w:p w14:paraId="58D6B4BA" w14:textId="77777777" w:rsidR="000A6781" w:rsidRDefault="008D123C">
      <w:pPr>
        <w:pStyle w:val="BodyText"/>
        <w:spacing w:line="480" w:lineRule="auto"/>
        <w:ind w:left="119"/>
      </w:pPr>
      <w:r>
        <w:t>They</w:t>
      </w:r>
      <w:r>
        <w:rPr>
          <w:spacing w:val="-2"/>
        </w:rPr>
        <w:t xml:space="preserve"> </w:t>
      </w:r>
      <w:r>
        <w:t>can</w:t>
      </w:r>
      <w:r>
        <w:rPr>
          <w:spacing w:val="-2"/>
        </w:rPr>
        <w:t xml:space="preserve"> </w:t>
      </w:r>
      <w:r>
        <w:t>spend</w:t>
      </w:r>
      <w:r>
        <w:rPr>
          <w:spacing w:val="-2"/>
        </w:rPr>
        <w:t xml:space="preserve"> </w:t>
      </w:r>
      <w:r>
        <w:t>up</w:t>
      </w:r>
      <w:r>
        <w:rPr>
          <w:spacing w:val="-2"/>
        </w:rPr>
        <w:t xml:space="preserve"> </w:t>
      </w:r>
      <w:r>
        <w:t>to</w:t>
      </w:r>
      <w:r>
        <w:rPr>
          <w:spacing w:val="-2"/>
        </w:rPr>
        <w:t xml:space="preserve"> </w:t>
      </w:r>
      <w:r>
        <w:t>2</w:t>
      </w:r>
      <w:r>
        <w:rPr>
          <w:spacing w:val="-2"/>
        </w:rPr>
        <w:t xml:space="preserve"> </w:t>
      </w:r>
      <w:r>
        <w:t>years</w:t>
      </w:r>
      <w:r>
        <w:rPr>
          <w:spacing w:val="-1"/>
        </w:rPr>
        <w:t xml:space="preserve"> </w:t>
      </w:r>
      <w:r>
        <w:t>in</w:t>
      </w:r>
      <w:r>
        <w:rPr>
          <w:spacing w:val="-2"/>
        </w:rPr>
        <w:t xml:space="preserve"> </w:t>
      </w:r>
      <w:r>
        <w:t>a</w:t>
      </w:r>
      <w:r>
        <w:rPr>
          <w:spacing w:val="-1"/>
        </w:rPr>
        <w:t xml:space="preserve"> </w:t>
      </w:r>
      <w:r>
        <w:t>row</w:t>
      </w:r>
      <w:r>
        <w:rPr>
          <w:spacing w:val="-3"/>
        </w:rPr>
        <w:t xml:space="preserve"> </w:t>
      </w:r>
      <w:r>
        <w:t>outside</w:t>
      </w:r>
      <w:r>
        <w:rPr>
          <w:spacing w:val="-3"/>
        </w:rPr>
        <w:t xml:space="preserve"> </w:t>
      </w:r>
      <w:r>
        <w:t>the</w:t>
      </w:r>
      <w:r>
        <w:rPr>
          <w:spacing w:val="-3"/>
        </w:rPr>
        <w:t xml:space="preserve"> </w:t>
      </w:r>
      <w:r>
        <w:t>UK</w:t>
      </w:r>
      <w:r>
        <w:rPr>
          <w:spacing w:val="-3"/>
        </w:rPr>
        <w:t xml:space="preserve"> </w:t>
      </w:r>
      <w:r>
        <w:t>without</w:t>
      </w:r>
      <w:r>
        <w:rPr>
          <w:spacing w:val="-3"/>
        </w:rPr>
        <w:t xml:space="preserve"> </w:t>
      </w:r>
      <w:r>
        <w:t>losing</w:t>
      </w:r>
      <w:r>
        <w:rPr>
          <w:spacing w:val="-4"/>
        </w:rPr>
        <w:t xml:space="preserve"> </w:t>
      </w:r>
      <w:r>
        <w:t>their</w:t>
      </w:r>
      <w:r>
        <w:rPr>
          <w:spacing w:val="-1"/>
        </w:rPr>
        <w:t xml:space="preserve"> </w:t>
      </w:r>
      <w:r>
        <w:t>indefinite leave</w:t>
      </w:r>
      <w:r>
        <w:rPr>
          <w:spacing w:val="-3"/>
        </w:rPr>
        <w:t xml:space="preserve"> </w:t>
      </w:r>
      <w:r>
        <w:t>to enter</w:t>
      </w:r>
      <w:r>
        <w:rPr>
          <w:spacing w:val="-3"/>
        </w:rPr>
        <w:t xml:space="preserve"> </w:t>
      </w:r>
      <w:r>
        <w:t>or</w:t>
      </w:r>
      <w:r>
        <w:rPr>
          <w:spacing w:val="-1"/>
        </w:rPr>
        <w:t xml:space="preserve"> </w:t>
      </w:r>
      <w:r>
        <w:t>remain</w:t>
      </w:r>
      <w:r>
        <w:rPr>
          <w:spacing w:val="-2"/>
        </w:rPr>
        <w:t xml:space="preserve"> </w:t>
      </w:r>
      <w:r>
        <w:t xml:space="preserve">status. </w:t>
      </w:r>
      <w:r>
        <w:rPr>
          <w:u w:val="single"/>
        </w:rPr>
        <w:t>International Student</w:t>
      </w:r>
    </w:p>
    <w:p w14:paraId="3FE02D12" w14:textId="77777777" w:rsidR="000A6781" w:rsidRDefault="008D123C">
      <w:pPr>
        <w:pStyle w:val="BodyText"/>
        <w:spacing w:before="2"/>
        <w:ind w:left="119"/>
      </w:pPr>
      <w:r>
        <w:t>If</w:t>
      </w:r>
      <w:r>
        <w:rPr>
          <w:spacing w:val="-5"/>
        </w:rPr>
        <w:t xml:space="preserve"> </w:t>
      </w:r>
      <w:r>
        <w:t>a</w:t>
      </w:r>
      <w:r>
        <w:rPr>
          <w:spacing w:val="-3"/>
        </w:rPr>
        <w:t xml:space="preserve"> </w:t>
      </w:r>
      <w:r>
        <w:t>candidate</w:t>
      </w:r>
      <w:r>
        <w:rPr>
          <w:spacing w:val="-2"/>
        </w:rPr>
        <w:t xml:space="preserve"> </w:t>
      </w:r>
      <w:r>
        <w:t>does</w:t>
      </w:r>
      <w:r>
        <w:rPr>
          <w:spacing w:val="-5"/>
        </w:rPr>
        <w:t xml:space="preserve"> </w:t>
      </w:r>
      <w:r>
        <w:t>not</w:t>
      </w:r>
      <w:r>
        <w:rPr>
          <w:spacing w:val="-7"/>
        </w:rPr>
        <w:t xml:space="preserve"> </w:t>
      </w:r>
      <w:r>
        <w:t>meet</w:t>
      </w:r>
      <w:r>
        <w:rPr>
          <w:spacing w:val="-1"/>
        </w:rPr>
        <w:t xml:space="preserve"> </w:t>
      </w:r>
      <w:r>
        <w:t>the</w:t>
      </w:r>
      <w:r>
        <w:rPr>
          <w:spacing w:val="-5"/>
        </w:rPr>
        <w:t xml:space="preserve"> </w:t>
      </w:r>
      <w:r>
        <w:t>criteria</w:t>
      </w:r>
      <w:r>
        <w:rPr>
          <w:spacing w:val="-3"/>
        </w:rPr>
        <w:t xml:space="preserve"> </w:t>
      </w:r>
      <w:r>
        <w:t>above,</w:t>
      </w:r>
      <w:r>
        <w:rPr>
          <w:spacing w:val="-3"/>
        </w:rPr>
        <w:t xml:space="preserve"> </w:t>
      </w:r>
      <w:r>
        <w:t>they</w:t>
      </w:r>
      <w:r>
        <w:rPr>
          <w:spacing w:val="-4"/>
        </w:rPr>
        <w:t xml:space="preserve"> </w:t>
      </w:r>
      <w:r>
        <w:t>would</w:t>
      </w:r>
      <w:r>
        <w:rPr>
          <w:spacing w:val="-4"/>
        </w:rPr>
        <w:t xml:space="preserve"> </w:t>
      </w:r>
      <w:r>
        <w:t>be</w:t>
      </w:r>
      <w:r>
        <w:rPr>
          <w:spacing w:val="-4"/>
        </w:rPr>
        <w:t xml:space="preserve"> </w:t>
      </w:r>
      <w:r>
        <w:t>classed</w:t>
      </w:r>
      <w:r>
        <w:rPr>
          <w:spacing w:val="-6"/>
        </w:rPr>
        <w:t xml:space="preserve"> </w:t>
      </w:r>
      <w:r>
        <w:t>as</w:t>
      </w:r>
      <w:r>
        <w:rPr>
          <w:spacing w:val="-3"/>
        </w:rPr>
        <w:t xml:space="preserve"> </w:t>
      </w:r>
      <w:r>
        <w:t>an</w:t>
      </w:r>
      <w:r>
        <w:rPr>
          <w:spacing w:val="-4"/>
        </w:rPr>
        <w:t xml:space="preserve"> </w:t>
      </w:r>
      <w:r>
        <w:t>International</w:t>
      </w:r>
      <w:r>
        <w:rPr>
          <w:spacing w:val="-2"/>
        </w:rPr>
        <w:t xml:space="preserve"> student.</w:t>
      </w:r>
    </w:p>
    <w:p w14:paraId="162DDBCA" w14:textId="77777777" w:rsidR="000A6781" w:rsidRDefault="000A6781">
      <w:pPr>
        <w:sectPr w:rsidR="000A6781">
          <w:pgSz w:w="11910" w:h="16840"/>
          <w:pgMar w:top="1080" w:right="360" w:bottom="900" w:left="560" w:header="708" w:footer="717" w:gutter="0"/>
          <w:cols w:space="720"/>
        </w:sectPr>
      </w:pPr>
    </w:p>
    <w:p w14:paraId="78559C76" w14:textId="77777777" w:rsidR="000A6781" w:rsidRDefault="000A6781">
      <w:pPr>
        <w:pStyle w:val="BodyText"/>
        <w:spacing w:before="2"/>
        <w:rPr>
          <w:sz w:val="29"/>
        </w:rPr>
      </w:pPr>
    </w:p>
    <w:p w14:paraId="07605108" w14:textId="77777777" w:rsidR="000A6781" w:rsidRDefault="008D123C">
      <w:pPr>
        <w:pStyle w:val="BodyText"/>
        <w:spacing w:line="32" w:lineRule="exact"/>
        <w:ind w:left="119"/>
        <w:rPr>
          <w:sz w:val="3"/>
        </w:rPr>
      </w:pPr>
      <w:r>
        <w:rPr>
          <w:noProof/>
          <w:sz w:val="3"/>
        </w:rPr>
        <mc:AlternateContent>
          <mc:Choice Requires="wpg">
            <w:drawing>
              <wp:inline distT="0" distB="0" distL="0" distR="0" wp14:anchorId="75BFE19E" wp14:editId="5D3F6A13">
                <wp:extent cx="6672580" cy="20320"/>
                <wp:effectExtent l="0" t="0" r="0" b="8254"/>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20320"/>
                          <a:chOff x="0" y="0"/>
                          <a:chExt cx="6672580" cy="20320"/>
                        </a:xfrm>
                      </wpg:grpSpPr>
                      <wps:wsp>
                        <wps:cNvPr id="54" name="Graphic 54"/>
                        <wps:cNvSpPr/>
                        <wps:spPr>
                          <a:xfrm>
                            <a:off x="0" y="0"/>
                            <a:ext cx="6671945" cy="20320"/>
                          </a:xfrm>
                          <a:custGeom>
                            <a:avLst/>
                            <a:gdLst/>
                            <a:ahLst/>
                            <a:cxnLst/>
                            <a:rect l="l" t="t" r="r" b="b"/>
                            <a:pathLst>
                              <a:path w="6671945" h="20320">
                                <a:moveTo>
                                  <a:pt x="6671945" y="0"/>
                                </a:moveTo>
                                <a:lnTo>
                                  <a:pt x="0" y="0"/>
                                </a:lnTo>
                                <a:lnTo>
                                  <a:pt x="0" y="20320"/>
                                </a:lnTo>
                                <a:lnTo>
                                  <a:pt x="6671945" y="20320"/>
                                </a:lnTo>
                                <a:lnTo>
                                  <a:pt x="6671945" y="0"/>
                                </a:lnTo>
                                <a:close/>
                              </a:path>
                            </a:pathLst>
                          </a:custGeom>
                          <a:solidFill>
                            <a:srgbClr val="A1A1A1"/>
                          </a:solidFill>
                        </wps:spPr>
                        <wps:bodyPr wrap="square" lIns="0" tIns="0" rIns="0" bIns="0" rtlCol="0">
                          <a:prstTxWarp prst="textNoShape">
                            <a:avLst/>
                          </a:prstTxWarp>
                          <a:noAutofit/>
                        </wps:bodyPr>
                      </wps:wsp>
                      <wps:wsp>
                        <wps:cNvPr id="55" name="Graphic 55"/>
                        <wps:cNvSpPr/>
                        <wps:spPr>
                          <a:xfrm>
                            <a:off x="6669151"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4E4E4"/>
                          </a:solidFill>
                        </wps:spPr>
                        <wps:bodyPr wrap="square" lIns="0" tIns="0" rIns="0" bIns="0" rtlCol="0">
                          <a:prstTxWarp prst="textNoShape">
                            <a:avLst/>
                          </a:prstTxWarp>
                          <a:noAutofit/>
                        </wps:bodyPr>
                      </wps:wsp>
                      <wps:wsp>
                        <wps:cNvPr id="56" name="Graphic 56"/>
                        <wps:cNvSpPr/>
                        <wps:spPr>
                          <a:xfrm>
                            <a:off x="127" y="266"/>
                            <a:ext cx="6672580" cy="17145"/>
                          </a:xfrm>
                          <a:custGeom>
                            <a:avLst/>
                            <a:gdLst/>
                            <a:ahLst/>
                            <a:cxnLst/>
                            <a:rect l="l" t="t" r="r" b="b"/>
                            <a:pathLst>
                              <a:path w="6672580" h="17145">
                                <a:moveTo>
                                  <a:pt x="3048" y="3035"/>
                                </a:moveTo>
                                <a:lnTo>
                                  <a:pt x="0" y="3035"/>
                                </a:lnTo>
                                <a:lnTo>
                                  <a:pt x="0" y="16751"/>
                                </a:lnTo>
                                <a:lnTo>
                                  <a:pt x="3048" y="16751"/>
                                </a:lnTo>
                                <a:lnTo>
                                  <a:pt x="3048" y="3035"/>
                                </a:lnTo>
                                <a:close/>
                              </a:path>
                              <a:path w="6672580" h="17145">
                                <a:moveTo>
                                  <a:pt x="6672072" y="0"/>
                                </a:moveTo>
                                <a:lnTo>
                                  <a:pt x="6669024" y="0"/>
                                </a:lnTo>
                                <a:lnTo>
                                  <a:pt x="6669024" y="3035"/>
                                </a:lnTo>
                                <a:lnTo>
                                  <a:pt x="6672072" y="3035"/>
                                </a:lnTo>
                                <a:lnTo>
                                  <a:pt x="6672072" y="0"/>
                                </a:lnTo>
                                <a:close/>
                              </a:path>
                            </a:pathLst>
                          </a:custGeom>
                          <a:solidFill>
                            <a:srgbClr val="A1A1A1"/>
                          </a:solidFill>
                        </wps:spPr>
                        <wps:bodyPr wrap="square" lIns="0" tIns="0" rIns="0" bIns="0" rtlCol="0">
                          <a:prstTxWarp prst="textNoShape">
                            <a:avLst/>
                          </a:prstTxWarp>
                          <a:noAutofit/>
                        </wps:bodyPr>
                      </wps:wsp>
                      <wps:wsp>
                        <wps:cNvPr id="57" name="Graphic 57"/>
                        <wps:cNvSpPr/>
                        <wps:spPr>
                          <a:xfrm>
                            <a:off x="6669151"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4E4E4"/>
                          </a:solidFill>
                        </wps:spPr>
                        <wps:bodyPr wrap="square" lIns="0" tIns="0" rIns="0" bIns="0" rtlCol="0">
                          <a:prstTxWarp prst="textNoShape">
                            <a:avLst/>
                          </a:prstTxWarp>
                          <a:noAutofit/>
                        </wps:bodyPr>
                      </wps:wsp>
                      <wps:wsp>
                        <wps:cNvPr id="58" name="Graphic 58"/>
                        <wps:cNvSpPr/>
                        <wps:spPr>
                          <a:xfrm>
                            <a:off x="126" y="1701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1A1A1"/>
                          </a:solidFill>
                        </wps:spPr>
                        <wps:bodyPr wrap="square" lIns="0" tIns="0" rIns="0" bIns="0" rtlCol="0">
                          <a:prstTxWarp prst="textNoShape">
                            <a:avLst/>
                          </a:prstTxWarp>
                          <a:noAutofit/>
                        </wps:bodyPr>
                      </wps:wsp>
                      <wps:wsp>
                        <wps:cNvPr id="59" name="Graphic 59"/>
                        <wps:cNvSpPr/>
                        <wps:spPr>
                          <a:xfrm>
                            <a:off x="127" y="17017"/>
                            <a:ext cx="6672580" cy="3175"/>
                          </a:xfrm>
                          <a:custGeom>
                            <a:avLst/>
                            <a:gdLst/>
                            <a:ahLst/>
                            <a:cxnLst/>
                            <a:rect l="l" t="t" r="r" b="b"/>
                            <a:pathLst>
                              <a:path w="6672580" h="3175">
                                <a:moveTo>
                                  <a:pt x="6672072" y="0"/>
                                </a:moveTo>
                                <a:lnTo>
                                  <a:pt x="6669024" y="0"/>
                                </a:lnTo>
                                <a:lnTo>
                                  <a:pt x="3048" y="0"/>
                                </a:lnTo>
                                <a:lnTo>
                                  <a:pt x="0" y="0"/>
                                </a:lnTo>
                                <a:lnTo>
                                  <a:pt x="0" y="3048"/>
                                </a:lnTo>
                                <a:lnTo>
                                  <a:pt x="3048" y="3048"/>
                                </a:lnTo>
                                <a:lnTo>
                                  <a:pt x="6669024" y="3048"/>
                                </a:lnTo>
                                <a:lnTo>
                                  <a:pt x="6672072" y="3048"/>
                                </a:lnTo>
                                <a:lnTo>
                                  <a:pt x="6672072" y="0"/>
                                </a:lnTo>
                                <a:close/>
                              </a:path>
                            </a:pathLst>
                          </a:custGeom>
                          <a:solidFill>
                            <a:srgbClr val="E4E4E4"/>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v:group id="Group 53" style="width:525.4pt;height:1.6pt;mso-position-horizontal-relative:char;mso-position-vertical-relative:line" coordsize="66725,203" o:spid="_x0000_s1026" w14:anchorId="31162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">
                <v:shape id="Graphic 54" style="position:absolute;width:66719;height:203;visibility:visible;mso-wrap-style:square;v-text-anchor:top" coordsize="6671945,20320" o:spid="_x0000_s1027" fillcolor="#a1a1a1" stroked="f" path="m6671945,l,,,20320r6671945,l6671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">
                  <v:path arrowok="t"/>
                </v:shape>
                <v:shape id="Graphic 55" style="position:absolute;left:66691;top:2;width:32;height:32;visibility:visible;mso-wrap-style:square;v-text-anchor:top" coordsize="3175,3175" o:spid="_x0000_s1028" fillcolor="#e4e4e4"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">
                  <v:path arrowok="t"/>
                </v:shape>
                <v:shape id="Graphic 56" style="position:absolute;left:1;top:2;width:66726;height:172;visibility:visible;mso-wrap-style:square;v-text-anchor:top" coordsize="6672580,17145" o:spid="_x0000_s1029" fillcolor="#a1a1a1" stroked="f" path="m3048,3035l,3035,,16751r3048,l3048,3035xem6672072,r-3048,l6669024,3035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">
                  <v:path arrowok="t"/>
                </v:shape>
                <v:shape id="Graphic 57" style="position:absolute;left:66691;top:33;width:32;height:139;visibility:visible;mso-wrap-style:square;v-text-anchor:top" coordsize="3175,13970" o:spid="_x0000_s1030" fillcolor="#e4e4e4"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">
                  <v:path arrowok="t"/>
                </v:shape>
                <v:shape id="Graphic 58" style="position:absolute;left:1;top:170;width:32;height:31;visibility:visible;mso-wrap-style:square;v-text-anchor:top" coordsize="3175,3175" o:spid="_x0000_s1031" fillcolor="#a1a1a1"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">
                  <v:path arrowok="t"/>
                </v:shape>
                <v:shape id="Graphic 59" style="position:absolute;left:1;top:170;width:66726;height:31;visibility:visible;mso-wrap-style:square;v-text-anchor:top" coordsize="6672580,3175" o:spid="_x0000_s1032" fillcolor="#e4e4e4" stroked="f" path="m6672072,r-3048,l3048,,,,,3048r3048,l6669024,3048r3048,l6672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">
                  <v:path arrowok="t"/>
                </v:shape>
                <w10:anchorlock/>
              </v:group>
            </w:pict>
          </mc:Fallback>
        </mc:AlternateContent>
      </w:r>
    </w:p>
    <w:p w14:paraId="1511649E" w14:textId="77777777" w:rsidR="000A6781" w:rsidRDefault="008D123C" w:rsidP="00F22FD0">
      <w:pPr>
        <w:pStyle w:val="Heading1"/>
        <w:spacing w:before="50"/>
        <w:jc w:val="center"/>
      </w:pPr>
      <w:r>
        <w:t>Appendix</w:t>
      </w:r>
      <w:r>
        <w:rPr>
          <w:spacing w:val="-6"/>
        </w:rPr>
        <w:t xml:space="preserve"> </w:t>
      </w:r>
      <w:r>
        <w:t>2</w:t>
      </w:r>
      <w:r>
        <w:rPr>
          <w:spacing w:val="-9"/>
        </w:rPr>
        <w:t xml:space="preserve"> </w:t>
      </w:r>
      <w:r>
        <w:t>/</w:t>
      </w:r>
      <w:r>
        <w:rPr>
          <w:spacing w:val="-5"/>
        </w:rPr>
        <w:t xml:space="preserve"> </w:t>
      </w:r>
      <w:r>
        <w:rPr>
          <w:spacing w:val="-2"/>
        </w:rPr>
        <w:t>Timetable</w:t>
      </w:r>
    </w:p>
    <w:p w14:paraId="574DCA87" w14:textId="77777777" w:rsidR="000A6781" w:rsidRDefault="000A6781">
      <w:pPr>
        <w:pStyle w:val="BodyText"/>
        <w:spacing w:before="8"/>
        <w:rPr>
          <w:b/>
          <w:sz w:val="21"/>
        </w:rPr>
      </w:pPr>
    </w:p>
    <w:tbl>
      <w:tblPr>
        <w:tblW w:w="0" w:type="auto"/>
        <w:jc w:val="center"/>
        <w:tblLayout w:type="fixed"/>
        <w:tblCellMar>
          <w:left w:w="0" w:type="dxa"/>
          <w:right w:w="0" w:type="dxa"/>
        </w:tblCellMar>
        <w:tblLook w:val="01E0" w:firstRow="1" w:lastRow="1" w:firstColumn="1" w:lastColumn="1" w:noHBand="0" w:noVBand="0"/>
      </w:tblPr>
      <w:tblGrid>
        <w:gridCol w:w="3544"/>
        <w:gridCol w:w="5954"/>
      </w:tblGrid>
      <w:tr w:rsidR="000A6781" w14:paraId="0DC74E94" w14:textId="77777777" w:rsidTr="00F22FD0">
        <w:trPr>
          <w:trHeight w:val="307"/>
          <w:jc w:val="center"/>
        </w:trPr>
        <w:tc>
          <w:tcPr>
            <w:tcW w:w="3544" w:type="dxa"/>
            <w:shd w:val="clear" w:color="auto" w:fill="000000"/>
          </w:tcPr>
          <w:p w14:paraId="5E5F81AC" w14:textId="77777777" w:rsidR="000A6781" w:rsidRDefault="008D123C">
            <w:pPr>
              <w:pStyle w:val="TableParagraph"/>
              <w:spacing w:before="28" w:line="259" w:lineRule="exact"/>
              <w:ind w:left="107"/>
              <w:rPr>
                <w:b/>
              </w:rPr>
            </w:pPr>
            <w:r>
              <w:rPr>
                <w:b/>
                <w:color w:val="FFFFFF"/>
                <w:spacing w:val="-2"/>
              </w:rPr>
              <w:t>Date(s)</w:t>
            </w:r>
          </w:p>
        </w:tc>
        <w:tc>
          <w:tcPr>
            <w:tcW w:w="5954" w:type="dxa"/>
            <w:shd w:val="clear" w:color="auto" w:fill="000000"/>
          </w:tcPr>
          <w:p w14:paraId="10FE7B27" w14:textId="77777777" w:rsidR="000A6781" w:rsidRDefault="008D123C">
            <w:pPr>
              <w:pStyle w:val="TableParagraph"/>
              <w:spacing w:before="28" w:line="259" w:lineRule="exact"/>
              <w:ind w:left="197"/>
              <w:rPr>
                <w:b/>
              </w:rPr>
            </w:pPr>
            <w:r>
              <w:rPr>
                <w:b/>
                <w:color w:val="FFFFFF"/>
                <w:spacing w:val="-2"/>
              </w:rPr>
              <w:t>Activity/Milestone</w:t>
            </w:r>
          </w:p>
        </w:tc>
      </w:tr>
      <w:tr w:rsidR="00682EE6" w14:paraId="0AD35A90" w14:textId="77777777" w:rsidTr="00F22FD0">
        <w:trPr>
          <w:trHeight w:val="537"/>
          <w:jc w:val="center"/>
        </w:trPr>
        <w:tc>
          <w:tcPr>
            <w:tcW w:w="3544" w:type="dxa"/>
            <w:tcBorders>
              <w:bottom w:val="single" w:sz="4" w:space="0" w:color="000000"/>
            </w:tcBorders>
          </w:tcPr>
          <w:p w14:paraId="321E3B37" w14:textId="73F2EAE9" w:rsidR="00682EE6" w:rsidRDefault="00682EE6" w:rsidP="00682EE6">
            <w:pPr>
              <w:pStyle w:val="TableParagraph"/>
              <w:spacing w:line="268" w:lineRule="exact"/>
              <w:ind w:left="107"/>
              <w:rPr>
                <w:b/>
              </w:rPr>
            </w:pPr>
            <w:r>
              <w:rPr>
                <w:rFonts w:eastAsia="Times New Roman"/>
                <w:b/>
                <w:bCs/>
                <w:color w:val="000000"/>
              </w:rPr>
              <w:t>Monday 20 January 2025 (1600hrs)</w:t>
            </w:r>
          </w:p>
        </w:tc>
        <w:tc>
          <w:tcPr>
            <w:tcW w:w="5954" w:type="dxa"/>
            <w:tcBorders>
              <w:bottom w:val="single" w:sz="4" w:space="0" w:color="000000"/>
            </w:tcBorders>
          </w:tcPr>
          <w:p w14:paraId="0D06E704" w14:textId="77777777" w:rsidR="00682EE6" w:rsidRDefault="00682EE6" w:rsidP="006368CB">
            <w:pPr>
              <w:pStyle w:val="TableParagraph"/>
              <w:ind w:left="197"/>
              <w:rPr>
                <w:rFonts w:eastAsia="Times New Roman"/>
                <w:color w:val="000000"/>
              </w:rPr>
            </w:pPr>
            <w:r>
              <w:rPr>
                <w:rFonts w:eastAsia="Times New Roman"/>
                <w:color w:val="000000"/>
              </w:rPr>
              <w:t>Application deadline to the Institution’s Department or</w:t>
            </w:r>
          </w:p>
          <w:p w14:paraId="402C9EC2" w14:textId="5CD93D66" w:rsidR="00682EE6" w:rsidRDefault="00682EE6" w:rsidP="006368CB">
            <w:pPr>
              <w:pStyle w:val="TableParagraph"/>
              <w:ind w:left="197"/>
            </w:pPr>
            <w:r>
              <w:rPr>
                <w:rFonts w:eastAsia="Times New Roman"/>
                <w:color w:val="000000"/>
              </w:rPr>
              <w:t>School</w:t>
            </w:r>
          </w:p>
        </w:tc>
      </w:tr>
      <w:tr w:rsidR="00682EE6" w14:paraId="342A957D" w14:textId="77777777" w:rsidTr="00F22FD0">
        <w:trPr>
          <w:trHeight w:val="268"/>
          <w:jc w:val="center"/>
        </w:trPr>
        <w:tc>
          <w:tcPr>
            <w:tcW w:w="3544" w:type="dxa"/>
            <w:tcBorders>
              <w:top w:val="single" w:sz="4" w:space="0" w:color="000000"/>
              <w:bottom w:val="single" w:sz="4" w:space="0" w:color="000000"/>
            </w:tcBorders>
          </w:tcPr>
          <w:p w14:paraId="6945F0DF" w14:textId="15154DB2"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3B367B72" w14:textId="6D525EC2" w:rsidR="00682EE6" w:rsidRDefault="00682EE6" w:rsidP="00682EE6">
            <w:pPr>
              <w:pStyle w:val="TableParagraph"/>
              <w:rPr>
                <w:rFonts w:ascii="Times New Roman"/>
                <w:sz w:val="18"/>
              </w:rPr>
            </w:pPr>
            <w:r>
              <w:rPr>
                <w:rFonts w:eastAsia="Times New Roman"/>
                <w:color w:val="000000"/>
              </w:rPr>
              <w:t> </w:t>
            </w:r>
          </w:p>
        </w:tc>
      </w:tr>
      <w:tr w:rsidR="00682EE6" w14:paraId="20577326" w14:textId="77777777" w:rsidTr="00F22FD0">
        <w:trPr>
          <w:trHeight w:val="806"/>
          <w:jc w:val="center"/>
        </w:trPr>
        <w:tc>
          <w:tcPr>
            <w:tcW w:w="3544" w:type="dxa"/>
            <w:tcBorders>
              <w:top w:val="single" w:sz="4" w:space="0" w:color="000000"/>
              <w:bottom w:val="single" w:sz="4" w:space="0" w:color="000000"/>
            </w:tcBorders>
          </w:tcPr>
          <w:p w14:paraId="60B5A46A" w14:textId="7BC92403" w:rsidR="00682EE6" w:rsidRDefault="00682EE6" w:rsidP="00682EE6">
            <w:pPr>
              <w:pStyle w:val="TableParagraph"/>
              <w:spacing w:line="268" w:lineRule="exact"/>
              <w:ind w:left="107"/>
              <w:rPr>
                <w:b/>
              </w:rPr>
            </w:pPr>
            <w:r>
              <w:rPr>
                <w:rFonts w:eastAsia="Times New Roman"/>
                <w:b/>
                <w:bCs/>
                <w:color w:val="000000"/>
              </w:rPr>
              <w:t>Monday 10 February 2025 (1600hrs)</w:t>
            </w:r>
          </w:p>
        </w:tc>
        <w:tc>
          <w:tcPr>
            <w:tcW w:w="5954" w:type="dxa"/>
            <w:tcBorders>
              <w:top w:val="single" w:sz="4" w:space="0" w:color="000000"/>
              <w:bottom w:val="single" w:sz="4" w:space="0" w:color="000000"/>
            </w:tcBorders>
          </w:tcPr>
          <w:p w14:paraId="337165B4" w14:textId="0813D3AC" w:rsidR="00682EE6" w:rsidRDefault="00682EE6" w:rsidP="00682EE6">
            <w:pPr>
              <w:pStyle w:val="TableParagraph"/>
              <w:ind w:left="197"/>
            </w:pPr>
            <w:r>
              <w:rPr>
                <w:rFonts w:eastAsia="Times New Roman"/>
                <w:color w:val="000000"/>
              </w:rPr>
              <w:t>Deadline for departments / schools to submit nominations to prospective Pathways</w:t>
            </w:r>
            <w:r w:rsidR="00936197">
              <w:rPr>
                <w:rFonts w:eastAsia="Times New Roman"/>
                <w:color w:val="000000"/>
              </w:rPr>
              <w:t xml:space="preserve">. </w:t>
            </w:r>
            <w:r w:rsidR="00936197" w:rsidRPr="00936197">
              <w:rPr>
                <w:rFonts w:eastAsia="Times New Roman"/>
                <w:color w:val="000000"/>
              </w:rPr>
              <w:t>From this date forward no modifications may be made to candidates' nomination files</w:t>
            </w:r>
          </w:p>
        </w:tc>
      </w:tr>
      <w:tr w:rsidR="00682EE6" w14:paraId="27DA7A86" w14:textId="77777777" w:rsidTr="00F22FD0">
        <w:trPr>
          <w:trHeight w:val="268"/>
          <w:jc w:val="center"/>
        </w:trPr>
        <w:tc>
          <w:tcPr>
            <w:tcW w:w="3544" w:type="dxa"/>
            <w:tcBorders>
              <w:top w:val="single" w:sz="4" w:space="0" w:color="000000"/>
              <w:bottom w:val="single" w:sz="4" w:space="0" w:color="000000"/>
            </w:tcBorders>
          </w:tcPr>
          <w:p w14:paraId="55E93A97" w14:textId="7FC8D597"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6F799F20" w14:textId="56B6FFA9" w:rsidR="00682EE6" w:rsidRDefault="00682EE6" w:rsidP="00682EE6">
            <w:pPr>
              <w:pStyle w:val="TableParagraph"/>
              <w:rPr>
                <w:rFonts w:ascii="Times New Roman"/>
                <w:sz w:val="18"/>
              </w:rPr>
            </w:pPr>
            <w:r>
              <w:rPr>
                <w:rFonts w:eastAsia="Times New Roman"/>
                <w:color w:val="000000"/>
              </w:rPr>
              <w:t> </w:t>
            </w:r>
          </w:p>
        </w:tc>
      </w:tr>
      <w:tr w:rsidR="00682EE6" w14:paraId="397638DB" w14:textId="77777777" w:rsidTr="00F22FD0">
        <w:trPr>
          <w:trHeight w:val="806"/>
          <w:jc w:val="center"/>
        </w:trPr>
        <w:tc>
          <w:tcPr>
            <w:tcW w:w="3544" w:type="dxa"/>
            <w:tcBorders>
              <w:top w:val="single" w:sz="4" w:space="0" w:color="000000"/>
              <w:bottom w:val="single" w:sz="4" w:space="0" w:color="000000"/>
            </w:tcBorders>
          </w:tcPr>
          <w:p w14:paraId="039B2FBD" w14:textId="1370E106" w:rsidR="00682EE6" w:rsidRDefault="00682EE6" w:rsidP="00682EE6">
            <w:pPr>
              <w:pStyle w:val="TableParagraph"/>
              <w:ind w:left="107" w:right="309"/>
              <w:rPr>
                <w:b/>
              </w:rPr>
            </w:pPr>
            <w:r>
              <w:rPr>
                <w:rFonts w:eastAsia="Times New Roman"/>
                <w:b/>
                <w:bCs/>
                <w:color w:val="000000"/>
              </w:rPr>
              <w:t>Tuesday 11 February to Monday 24 February 2025</w:t>
            </w:r>
          </w:p>
        </w:tc>
        <w:tc>
          <w:tcPr>
            <w:tcW w:w="5954" w:type="dxa"/>
            <w:tcBorders>
              <w:top w:val="single" w:sz="4" w:space="0" w:color="000000"/>
              <w:bottom w:val="single" w:sz="4" w:space="0" w:color="000000"/>
            </w:tcBorders>
          </w:tcPr>
          <w:p w14:paraId="6E226A56" w14:textId="77777777" w:rsidR="00682EE6" w:rsidRDefault="00682EE6" w:rsidP="006368CB">
            <w:pPr>
              <w:pStyle w:val="TableParagraph"/>
              <w:ind w:left="197"/>
              <w:rPr>
                <w:rFonts w:eastAsia="Times New Roman"/>
                <w:color w:val="000000"/>
              </w:rPr>
            </w:pPr>
            <w:r>
              <w:rPr>
                <w:rFonts w:eastAsia="Times New Roman"/>
                <w:color w:val="000000"/>
              </w:rPr>
              <w:t>Pathways conduct cross-institutional review of all nominations and select candidates to put forward to the final</w:t>
            </w:r>
          </w:p>
          <w:p w14:paraId="07FABECB" w14:textId="39565B41" w:rsidR="00682EE6" w:rsidRDefault="00682EE6" w:rsidP="006368CB">
            <w:pPr>
              <w:pStyle w:val="TableParagraph"/>
              <w:ind w:left="197"/>
            </w:pPr>
            <w:r>
              <w:rPr>
                <w:rFonts w:eastAsia="Times New Roman"/>
                <w:color w:val="000000"/>
              </w:rPr>
              <w:t>Studentship panel</w:t>
            </w:r>
          </w:p>
        </w:tc>
      </w:tr>
      <w:tr w:rsidR="00682EE6" w14:paraId="7CA592D6" w14:textId="77777777" w:rsidTr="00F22FD0">
        <w:trPr>
          <w:trHeight w:val="268"/>
          <w:jc w:val="center"/>
        </w:trPr>
        <w:tc>
          <w:tcPr>
            <w:tcW w:w="3544" w:type="dxa"/>
            <w:tcBorders>
              <w:top w:val="single" w:sz="4" w:space="0" w:color="000000"/>
              <w:bottom w:val="single" w:sz="4" w:space="0" w:color="000000"/>
            </w:tcBorders>
          </w:tcPr>
          <w:p w14:paraId="076FEB80" w14:textId="40F7A9C0"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6BAA3AFB" w14:textId="7837FC1E" w:rsidR="00682EE6" w:rsidRDefault="00682EE6" w:rsidP="00682EE6">
            <w:pPr>
              <w:pStyle w:val="TableParagraph"/>
              <w:rPr>
                <w:rFonts w:ascii="Times New Roman"/>
                <w:sz w:val="18"/>
              </w:rPr>
            </w:pPr>
            <w:r>
              <w:rPr>
                <w:rFonts w:eastAsia="Times New Roman"/>
                <w:color w:val="000000"/>
              </w:rPr>
              <w:t> </w:t>
            </w:r>
          </w:p>
        </w:tc>
      </w:tr>
      <w:tr w:rsidR="00682EE6" w14:paraId="5D045701" w14:textId="77777777" w:rsidTr="00F22FD0">
        <w:trPr>
          <w:trHeight w:val="928"/>
          <w:jc w:val="center"/>
        </w:trPr>
        <w:tc>
          <w:tcPr>
            <w:tcW w:w="3544" w:type="dxa"/>
            <w:tcBorders>
              <w:top w:val="single" w:sz="4" w:space="0" w:color="000000"/>
              <w:bottom w:val="single" w:sz="4" w:space="0" w:color="000000"/>
            </w:tcBorders>
          </w:tcPr>
          <w:p w14:paraId="76FF0C0F" w14:textId="47C7E4DD" w:rsidR="00682EE6" w:rsidRDefault="00682EE6" w:rsidP="00682EE6">
            <w:pPr>
              <w:pStyle w:val="TableParagraph"/>
              <w:spacing w:line="268" w:lineRule="exact"/>
              <w:ind w:left="107"/>
              <w:rPr>
                <w:b/>
              </w:rPr>
            </w:pPr>
            <w:r>
              <w:rPr>
                <w:rFonts w:eastAsia="Times New Roman"/>
                <w:b/>
                <w:bCs/>
                <w:color w:val="000000"/>
              </w:rPr>
              <w:t>Tuesday 25 February 2025 (1600hrs)</w:t>
            </w:r>
          </w:p>
        </w:tc>
        <w:tc>
          <w:tcPr>
            <w:tcW w:w="5954" w:type="dxa"/>
            <w:tcBorders>
              <w:top w:val="single" w:sz="4" w:space="0" w:color="000000"/>
              <w:bottom w:val="single" w:sz="4" w:space="0" w:color="000000"/>
            </w:tcBorders>
          </w:tcPr>
          <w:p w14:paraId="317E8014" w14:textId="5790282B" w:rsidR="00682EE6" w:rsidRDefault="00682EE6" w:rsidP="00682EE6">
            <w:pPr>
              <w:pStyle w:val="TableParagraph"/>
              <w:ind w:left="197" w:right="440"/>
              <w:rPr>
                <w:b/>
                <w:sz w:val="18"/>
              </w:rPr>
            </w:pPr>
            <w:r>
              <w:rPr>
                <w:rFonts w:eastAsia="Times New Roman"/>
                <w:b/>
                <w:bCs/>
                <w:color w:val="000000"/>
              </w:rPr>
              <w:t xml:space="preserve">Nominations submitted by Pathways to the NINE DTP. (All nominations to be sent using the ESRC Postgraduate Studentship Nomination Form to </w:t>
            </w:r>
            <w:hyperlink r:id="rId26" w:history="1">
              <w:r>
                <w:rPr>
                  <w:rStyle w:val="Hyperlink"/>
                  <w:rFonts w:eastAsia="Times New Roman"/>
                  <w:b/>
                  <w:bCs/>
                </w:rPr>
                <w:t>contact.nine@durham.ac.uk</w:t>
              </w:r>
            </w:hyperlink>
            <w:r>
              <w:rPr>
                <w:rFonts w:eastAsia="Times New Roman"/>
                <w:b/>
                <w:bCs/>
                <w:color w:val="000000"/>
              </w:rPr>
              <w:t>)</w:t>
            </w:r>
          </w:p>
        </w:tc>
      </w:tr>
      <w:tr w:rsidR="00682EE6" w14:paraId="65C84B73" w14:textId="77777777" w:rsidTr="00F22FD0">
        <w:trPr>
          <w:trHeight w:val="268"/>
          <w:jc w:val="center"/>
        </w:trPr>
        <w:tc>
          <w:tcPr>
            <w:tcW w:w="3544" w:type="dxa"/>
            <w:tcBorders>
              <w:top w:val="single" w:sz="4" w:space="0" w:color="000000"/>
              <w:bottom w:val="single" w:sz="4" w:space="0" w:color="000000"/>
            </w:tcBorders>
          </w:tcPr>
          <w:p w14:paraId="0A8AB61B" w14:textId="5061E092"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0678DD23" w14:textId="55F130E8" w:rsidR="00682EE6" w:rsidRDefault="00682EE6" w:rsidP="00682EE6">
            <w:pPr>
              <w:pStyle w:val="TableParagraph"/>
              <w:rPr>
                <w:rFonts w:ascii="Times New Roman"/>
                <w:sz w:val="18"/>
              </w:rPr>
            </w:pPr>
            <w:r>
              <w:rPr>
                <w:rFonts w:eastAsia="Times New Roman"/>
                <w:color w:val="000000"/>
              </w:rPr>
              <w:t> </w:t>
            </w:r>
          </w:p>
        </w:tc>
      </w:tr>
      <w:tr w:rsidR="00682EE6" w14:paraId="2267A78F" w14:textId="77777777" w:rsidTr="00F22FD0">
        <w:trPr>
          <w:trHeight w:val="806"/>
          <w:jc w:val="center"/>
        </w:trPr>
        <w:tc>
          <w:tcPr>
            <w:tcW w:w="3544" w:type="dxa"/>
            <w:tcBorders>
              <w:top w:val="single" w:sz="4" w:space="0" w:color="000000"/>
              <w:bottom w:val="single" w:sz="4" w:space="0" w:color="000000"/>
            </w:tcBorders>
          </w:tcPr>
          <w:p w14:paraId="50035C69" w14:textId="68B76063" w:rsidR="00682EE6" w:rsidRDefault="00682EE6" w:rsidP="00682EE6">
            <w:pPr>
              <w:pStyle w:val="TableParagraph"/>
              <w:spacing w:line="268" w:lineRule="exact"/>
              <w:ind w:left="107"/>
              <w:rPr>
                <w:b/>
              </w:rPr>
            </w:pPr>
            <w:r>
              <w:rPr>
                <w:rFonts w:eastAsia="Times New Roman"/>
                <w:b/>
                <w:bCs/>
                <w:color w:val="000000"/>
              </w:rPr>
              <w:t>Thursday 27 February 2025</w:t>
            </w:r>
          </w:p>
        </w:tc>
        <w:tc>
          <w:tcPr>
            <w:tcW w:w="5954" w:type="dxa"/>
            <w:tcBorders>
              <w:top w:val="single" w:sz="4" w:space="0" w:color="000000"/>
              <w:bottom w:val="single" w:sz="4" w:space="0" w:color="000000"/>
            </w:tcBorders>
          </w:tcPr>
          <w:p w14:paraId="2BFCF59F" w14:textId="4D531DE0" w:rsidR="00682EE6" w:rsidRDefault="00682EE6" w:rsidP="00682EE6">
            <w:pPr>
              <w:pStyle w:val="TableParagraph"/>
              <w:ind w:left="197" w:right="117"/>
            </w:pPr>
            <w:r>
              <w:rPr>
                <w:rFonts w:eastAsia="Times New Roman"/>
                <w:color w:val="000000"/>
              </w:rPr>
              <w:t>Nominations sent to Studentship Committee for review. (NINE DTP Academic Leads and 4 or 5 external reviewers).</w:t>
            </w:r>
          </w:p>
        </w:tc>
      </w:tr>
      <w:tr w:rsidR="00682EE6" w14:paraId="6D84819F" w14:textId="77777777" w:rsidTr="00F22FD0">
        <w:trPr>
          <w:trHeight w:val="268"/>
          <w:jc w:val="center"/>
        </w:trPr>
        <w:tc>
          <w:tcPr>
            <w:tcW w:w="3544" w:type="dxa"/>
            <w:tcBorders>
              <w:top w:val="single" w:sz="4" w:space="0" w:color="000000"/>
              <w:bottom w:val="single" w:sz="4" w:space="0" w:color="000000"/>
            </w:tcBorders>
          </w:tcPr>
          <w:p w14:paraId="7D93E7C5" w14:textId="08ADE9CD"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2E2F7411" w14:textId="12EF25A2" w:rsidR="00682EE6" w:rsidRDefault="00682EE6" w:rsidP="00682EE6">
            <w:pPr>
              <w:pStyle w:val="TableParagraph"/>
              <w:rPr>
                <w:rFonts w:ascii="Times New Roman"/>
                <w:sz w:val="18"/>
              </w:rPr>
            </w:pPr>
            <w:r>
              <w:rPr>
                <w:rFonts w:eastAsia="Times New Roman"/>
                <w:color w:val="000000"/>
              </w:rPr>
              <w:t> </w:t>
            </w:r>
          </w:p>
        </w:tc>
      </w:tr>
      <w:tr w:rsidR="00682EE6" w14:paraId="75BF3290" w14:textId="77777777" w:rsidTr="00F22FD0">
        <w:trPr>
          <w:trHeight w:val="537"/>
          <w:jc w:val="center"/>
        </w:trPr>
        <w:tc>
          <w:tcPr>
            <w:tcW w:w="3544" w:type="dxa"/>
            <w:tcBorders>
              <w:top w:val="single" w:sz="4" w:space="0" w:color="000000"/>
              <w:bottom w:val="single" w:sz="4" w:space="0" w:color="000000"/>
            </w:tcBorders>
          </w:tcPr>
          <w:p w14:paraId="7B436C7D" w14:textId="77777777" w:rsidR="00682EE6" w:rsidRDefault="00682EE6" w:rsidP="00682EE6">
            <w:pPr>
              <w:spacing w:line="268" w:lineRule="atLeast"/>
              <w:rPr>
                <w:rFonts w:eastAsia="Times New Roman"/>
                <w:color w:val="000000"/>
              </w:rPr>
            </w:pPr>
            <w:r>
              <w:rPr>
                <w:rFonts w:eastAsia="Times New Roman"/>
                <w:b/>
                <w:bCs/>
                <w:color w:val="000000"/>
              </w:rPr>
              <w:t>Friday 28 February to</w:t>
            </w:r>
          </w:p>
          <w:p w14:paraId="7AF78A68" w14:textId="582B49AD" w:rsidR="00682EE6" w:rsidRDefault="00682EE6" w:rsidP="00682EE6">
            <w:pPr>
              <w:pStyle w:val="TableParagraph"/>
              <w:spacing w:line="249" w:lineRule="exact"/>
              <w:ind w:left="107"/>
              <w:rPr>
                <w:b/>
              </w:rPr>
            </w:pPr>
            <w:r>
              <w:rPr>
                <w:rFonts w:eastAsia="Times New Roman"/>
                <w:b/>
                <w:bCs/>
                <w:color w:val="000000"/>
              </w:rPr>
              <w:t xml:space="preserve">Wednesday </w:t>
            </w:r>
            <w:r w:rsidR="00627FD6">
              <w:rPr>
                <w:rFonts w:eastAsia="Times New Roman"/>
                <w:b/>
                <w:bCs/>
                <w:color w:val="000000"/>
              </w:rPr>
              <w:t>25</w:t>
            </w:r>
            <w:r>
              <w:rPr>
                <w:rFonts w:eastAsia="Times New Roman"/>
                <w:b/>
                <w:bCs/>
                <w:color w:val="000000"/>
              </w:rPr>
              <w:t xml:space="preserve"> March 2025</w:t>
            </w:r>
          </w:p>
        </w:tc>
        <w:tc>
          <w:tcPr>
            <w:tcW w:w="5954" w:type="dxa"/>
            <w:tcBorders>
              <w:top w:val="single" w:sz="4" w:space="0" w:color="000000"/>
              <w:bottom w:val="single" w:sz="4" w:space="0" w:color="000000"/>
            </w:tcBorders>
          </w:tcPr>
          <w:p w14:paraId="0585B6B7" w14:textId="29D485E9" w:rsidR="00682EE6" w:rsidRDefault="00682EE6" w:rsidP="00682EE6">
            <w:pPr>
              <w:pStyle w:val="TableParagraph"/>
              <w:spacing w:line="268" w:lineRule="exact"/>
              <w:ind w:left="197"/>
            </w:pPr>
            <w:r>
              <w:rPr>
                <w:rFonts w:eastAsia="Times New Roman"/>
                <w:color w:val="000000"/>
              </w:rPr>
              <w:t>Nominations reviewed by the Studentship Committee.</w:t>
            </w:r>
          </w:p>
        </w:tc>
      </w:tr>
      <w:tr w:rsidR="00682EE6" w14:paraId="22F5FA4F" w14:textId="77777777" w:rsidTr="00F22FD0">
        <w:trPr>
          <w:trHeight w:val="268"/>
          <w:jc w:val="center"/>
        </w:trPr>
        <w:tc>
          <w:tcPr>
            <w:tcW w:w="3544" w:type="dxa"/>
            <w:tcBorders>
              <w:top w:val="single" w:sz="4" w:space="0" w:color="000000"/>
              <w:bottom w:val="single" w:sz="4" w:space="0" w:color="000000"/>
            </w:tcBorders>
          </w:tcPr>
          <w:p w14:paraId="4303C555" w14:textId="592204B3"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02B63403" w14:textId="091B24B1" w:rsidR="00682EE6" w:rsidRDefault="00682EE6" w:rsidP="00682EE6">
            <w:pPr>
              <w:pStyle w:val="TableParagraph"/>
              <w:rPr>
                <w:rFonts w:ascii="Times New Roman"/>
                <w:sz w:val="18"/>
              </w:rPr>
            </w:pPr>
            <w:r>
              <w:rPr>
                <w:rFonts w:eastAsia="Times New Roman"/>
                <w:color w:val="000000"/>
              </w:rPr>
              <w:t> </w:t>
            </w:r>
          </w:p>
        </w:tc>
      </w:tr>
      <w:tr w:rsidR="00682EE6" w14:paraId="2D64EA32" w14:textId="77777777" w:rsidTr="00F22FD0">
        <w:trPr>
          <w:trHeight w:val="537"/>
          <w:jc w:val="center"/>
        </w:trPr>
        <w:tc>
          <w:tcPr>
            <w:tcW w:w="3544" w:type="dxa"/>
            <w:tcBorders>
              <w:top w:val="single" w:sz="4" w:space="0" w:color="000000"/>
              <w:bottom w:val="single" w:sz="4" w:space="0" w:color="000000"/>
            </w:tcBorders>
          </w:tcPr>
          <w:p w14:paraId="4783BC07" w14:textId="39F0E0AC" w:rsidR="00682EE6" w:rsidRDefault="00C25DDB" w:rsidP="00682EE6">
            <w:pPr>
              <w:pStyle w:val="TableParagraph"/>
              <w:spacing w:line="268" w:lineRule="exact"/>
              <w:ind w:left="107"/>
              <w:rPr>
                <w:b/>
              </w:rPr>
            </w:pPr>
            <w:r>
              <w:rPr>
                <w:rFonts w:eastAsia="Times New Roman"/>
                <w:b/>
                <w:bCs/>
                <w:color w:val="000000"/>
              </w:rPr>
              <w:t>Wednesday 26</w:t>
            </w:r>
            <w:r w:rsidR="00682EE6">
              <w:rPr>
                <w:rFonts w:eastAsia="Times New Roman"/>
                <w:b/>
                <w:bCs/>
                <w:color w:val="000000"/>
              </w:rPr>
              <w:t xml:space="preserve"> March 2025</w:t>
            </w:r>
          </w:p>
        </w:tc>
        <w:tc>
          <w:tcPr>
            <w:tcW w:w="5954" w:type="dxa"/>
            <w:tcBorders>
              <w:top w:val="single" w:sz="4" w:space="0" w:color="000000"/>
              <w:bottom w:val="single" w:sz="4" w:space="0" w:color="000000"/>
            </w:tcBorders>
          </w:tcPr>
          <w:p w14:paraId="267E5DC3" w14:textId="77777777" w:rsidR="00682EE6" w:rsidRDefault="00682EE6" w:rsidP="006368CB">
            <w:pPr>
              <w:pStyle w:val="TableParagraph"/>
              <w:ind w:left="197"/>
              <w:rPr>
                <w:rFonts w:eastAsia="Times New Roman"/>
                <w:color w:val="000000"/>
              </w:rPr>
            </w:pPr>
            <w:r>
              <w:rPr>
                <w:rFonts w:eastAsia="Times New Roman"/>
                <w:color w:val="000000"/>
              </w:rPr>
              <w:t>Submission of Studentship Committee scores to the DTP</w:t>
            </w:r>
          </w:p>
          <w:p w14:paraId="2B13B073" w14:textId="58DFBEC1" w:rsidR="00682EE6" w:rsidRPr="006368CB" w:rsidRDefault="00682EE6" w:rsidP="006368CB">
            <w:pPr>
              <w:pStyle w:val="TableParagraph"/>
              <w:ind w:left="197"/>
              <w:rPr>
                <w:rFonts w:eastAsia="Times New Roman"/>
                <w:color w:val="000000"/>
              </w:rPr>
            </w:pPr>
            <w:r>
              <w:rPr>
                <w:rFonts w:eastAsia="Times New Roman"/>
                <w:color w:val="000000"/>
              </w:rPr>
              <w:t>Manager.</w:t>
            </w:r>
          </w:p>
        </w:tc>
      </w:tr>
      <w:tr w:rsidR="00682EE6" w14:paraId="77A91D78" w14:textId="77777777" w:rsidTr="00F22FD0">
        <w:trPr>
          <w:trHeight w:val="268"/>
          <w:jc w:val="center"/>
        </w:trPr>
        <w:tc>
          <w:tcPr>
            <w:tcW w:w="3544" w:type="dxa"/>
            <w:tcBorders>
              <w:top w:val="single" w:sz="4" w:space="0" w:color="000000"/>
              <w:bottom w:val="single" w:sz="4" w:space="0" w:color="000000"/>
            </w:tcBorders>
          </w:tcPr>
          <w:p w14:paraId="13793F68" w14:textId="1AA5E5CE" w:rsidR="00682EE6" w:rsidRDefault="00682EE6" w:rsidP="00682EE6">
            <w:pPr>
              <w:pStyle w:val="TableParagraph"/>
              <w:rPr>
                <w:rFonts w:ascii="Times New Roman"/>
                <w:sz w:val="18"/>
              </w:rPr>
            </w:pPr>
            <w:r>
              <w:rPr>
                <w:rFonts w:eastAsia="Times New Roman"/>
                <w:color w:val="000000"/>
              </w:rPr>
              <w:t> </w:t>
            </w:r>
          </w:p>
        </w:tc>
        <w:tc>
          <w:tcPr>
            <w:tcW w:w="5954" w:type="dxa"/>
            <w:tcBorders>
              <w:top w:val="single" w:sz="4" w:space="0" w:color="000000"/>
              <w:bottom w:val="single" w:sz="4" w:space="0" w:color="000000"/>
            </w:tcBorders>
          </w:tcPr>
          <w:p w14:paraId="2D8237F2" w14:textId="696DD4B1" w:rsidR="00682EE6" w:rsidRDefault="00682EE6" w:rsidP="00682EE6">
            <w:pPr>
              <w:pStyle w:val="TableParagraph"/>
              <w:rPr>
                <w:rFonts w:ascii="Times New Roman"/>
                <w:sz w:val="18"/>
              </w:rPr>
            </w:pPr>
            <w:r>
              <w:rPr>
                <w:rFonts w:eastAsia="Times New Roman"/>
                <w:color w:val="000000"/>
              </w:rPr>
              <w:t> </w:t>
            </w:r>
          </w:p>
        </w:tc>
      </w:tr>
      <w:tr w:rsidR="00682EE6" w14:paraId="0AAF1C05" w14:textId="77777777" w:rsidTr="00F22FD0">
        <w:trPr>
          <w:trHeight w:val="1074"/>
          <w:jc w:val="center"/>
        </w:trPr>
        <w:tc>
          <w:tcPr>
            <w:tcW w:w="3544" w:type="dxa"/>
            <w:tcBorders>
              <w:top w:val="single" w:sz="4" w:space="0" w:color="000000"/>
              <w:bottom w:val="single" w:sz="4" w:space="0" w:color="000000"/>
            </w:tcBorders>
          </w:tcPr>
          <w:p w14:paraId="2DDC8DA4" w14:textId="5EB4ED52" w:rsidR="00682EE6" w:rsidRDefault="00682EE6" w:rsidP="00682EE6">
            <w:pPr>
              <w:pStyle w:val="TableParagraph"/>
              <w:spacing w:line="268" w:lineRule="exact"/>
              <w:ind w:left="107"/>
              <w:rPr>
                <w:b/>
              </w:rPr>
            </w:pPr>
            <w:r>
              <w:rPr>
                <w:rFonts w:eastAsia="Times New Roman"/>
                <w:b/>
                <w:bCs/>
                <w:color w:val="000000"/>
              </w:rPr>
              <w:t>Tuesday 1 April 2025</w:t>
            </w:r>
          </w:p>
        </w:tc>
        <w:tc>
          <w:tcPr>
            <w:tcW w:w="5954" w:type="dxa"/>
            <w:tcBorders>
              <w:top w:val="single" w:sz="4" w:space="0" w:color="000000"/>
              <w:bottom w:val="single" w:sz="4" w:space="0" w:color="000000"/>
            </w:tcBorders>
          </w:tcPr>
          <w:p w14:paraId="0132889A" w14:textId="7049209D" w:rsidR="00682EE6" w:rsidRDefault="00682EE6" w:rsidP="00682EE6">
            <w:pPr>
              <w:pStyle w:val="TableParagraph"/>
              <w:ind w:left="197"/>
            </w:pPr>
            <w:r>
              <w:rPr>
                <w:rFonts w:eastAsia="Times New Roman"/>
                <w:color w:val="000000"/>
              </w:rPr>
              <w:t>NINE DTP Studentships Committee convenes to review and confirm nominations. Candidates will be informed of the outcomes of the competition in the weeks that follow.</w:t>
            </w:r>
          </w:p>
        </w:tc>
      </w:tr>
    </w:tbl>
    <w:p w14:paraId="7AD29566" w14:textId="68E80C3C" w:rsidR="000A6781" w:rsidRDefault="000A6781">
      <w:pPr>
        <w:pStyle w:val="BodyText"/>
        <w:spacing w:before="11"/>
        <w:rPr>
          <w:b/>
          <w:sz w:val="20"/>
        </w:rPr>
      </w:pPr>
    </w:p>
    <w:p w14:paraId="7BBA6E7D" w14:textId="77777777" w:rsidR="000A6781" w:rsidRDefault="000A6781">
      <w:pPr>
        <w:rPr>
          <w:sz w:val="20"/>
        </w:rPr>
        <w:sectPr w:rsidR="000A6781">
          <w:pgSz w:w="11910" w:h="16840"/>
          <w:pgMar w:top="1080" w:right="360" w:bottom="900" w:left="560" w:header="708" w:footer="717" w:gutter="0"/>
          <w:cols w:space="720"/>
        </w:sectPr>
      </w:pPr>
    </w:p>
    <w:p w14:paraId="3A2DA061" w14:textId="77777777" w:rsidR="000A6781" w:rsidRDefault="008D123C">
      <w:pPr>
        <w:spacing w:before="47"/>
        <w:ind w:left="119"/>
        <w:rPr>
          <w:b/>
          <w:sz w:val="32"/>
        </w:rPr>
      </w:pPr>
      <w:r>
        <w:rPr>
          <w:b/>
          <w:sz w:val="32"/>
        </w:rPr>
        <w:lastRenderedPageBreak/>
        <w:t>Appendix</w:t>
      </w:r>
      <w:r>
        <w:rPr>
          <w:b/>
          <w:spacing w:val="-8"/>
          <w:sz w:val="32"/>
        </w:rPr>
        <w:t xml:space="preserve"> </w:t>
      </w:r>
      <w:r>
        <w:rPr>
          <w:b/>
          <w:sz w:val="32"/>
        </w:rPr>
        <w:t>3</w:t>
      </w:r>
      <w:r>
        <w:rPr>
          <w:b/>
          <w:spacing w:val="-11"/>
          <w:sz w:val="32"/>
        </w:rPr>
        <w:t xml:space="preserve"> </w:t>
      </w:r>
      <w:r>
        <w:rPr>
          <w:b/>
          <w:sz w:val="32"/>
        </w:rPr>
        <w:t>/</w:t>
      </w:r>
      <w:r>
        <w:rPr>
          <w:b/>
          <w:spacing w:val="-7"/>
          <w:sz w:val="32"/>
        </w:rPr>
        <w:t xml:space="preserve"> </w:t>
      </w:r>
      <w:r>
        <w:rPr>
          <w:b/>
          <w:sz w:val="32"/>
        </w:rPr>
        <w:t>ESRC</w:t>
      </w:r>
      <w:r>
        <w:rPr>
          <w:b/>
          <w:spacing w:val="-8"/>
          <w:sz w:val="32"/>
        </w:rPr>
        <w:t xml:space="preserve"> </w:t>
      </w:r>
      <w:r>
        <w:rPr>
          <w:b/>
          <w:sz w:val="32"/>
        </w:rPr>
        <w:t>NINE</w:t>
      </w:r>
      <w:r>
        <w:rPr>
          <w:b/>
          <w:spacing w:val="-9"/>
          <w:sz w:val="32"/>
        </w:rPr>
        <w:t xml:space="preserve"> </w:t>
      </w:r>
      <w:r>
        <w:rPr>
          <w:b/>
          <w:sz w:val="32"/>
        </w:rPr>
        <w:t>DTP</w:t>
      </w:r>
      <w:r>
        <w:rPr>
          <w:b/>
          <w:spacing w:val="-8"/>
          <w:sz w:val="32"/>
        </w:rPr>
        <w:t xml:space="preserve"> </w:t>
      </w:r>
      <w:r>
        <w:rPr>
          <w:b/>
          <w:sz w:val="32"/>
        </w:rPr>
        <w:t>Studentship</w:t>
      </w:r>
      <w:r>
        <w:rPr>
          <w:b/>
          <w:spacing w:val="-11"/>
          <w:sz w:val="32"/>
        </w:rPr>
        <w:t xml:space="preserve"> </w:t>
      </w:r>
      <w:r>
        <w:rPr>
          <w:b/>
          <w:sz w:val="32"/>
        </w:rPr>
        <w:t>Assessment</w:t>
      </w:r>
      <w:r>
        <w:rPr>
          <w:b/>
          <w:spacing w:val="-7"/>
          <w:sz w:val="32"/>
        </w:rPr>
        <w:t xml:space="preserve"> </w:t>
      </w:r>
      <w:r>
        <w:rPr>
          <w:b/>
          <w:spacing w:val="-2"/>
          <w:sz w:val="32"/>
        </w:rPr>
        <w:t>Scheme</w:t>
      </w:r>
    </w:p>
    <w:p w14:paraId="036E8388" w14:textId="77777777" w:rsidR="000A6781" w:rsidRDefault="000A6781">
      <w:pPr>
        <w:pStyle w:val="BodyText"/>
        <w:rPr>
          <w:b/>
          <w:sz w:val="44"/>
        </w:rPr>
      </w:pPr>
    </w:p>
    <w:p w14:paraId="41B8A729" w14:textId="77777777" w:rsidR="000A6781" w:rsidRDefault="008D123C">
      <w:pPr>
        <w:pStyle w:val="Heading2"/>
      </w:pPr>
      <w:r>
        <w:t>MARKING</w:t>
      </w:r>
      <w:r>
        <w:rPr>
          <w:spacing w:val="-1"/>
        </w:rPr>
        <w:t xml:space="preserve"> </w:t>
      </w:r>
      <w:r>
        <w:rPr>
          <w:spacing w:val="-2"/>
        </w:rPr>
        <w:t>SCHEME</w:t>
      </w:r>
    </w:p>
    <w:p w14:paraId="63F1B6EB" w14:textId="77777777" w:rsidR="000A6781" w:rsidRDefault="000A6781">
      <w:pPr>
        <w:pStyle w:val="BodyText"/>
        <w:spacing w:before="11"/>
        <w:rPr>
          <w:b/>
          <w:sz w:val="6"/>
        </w:rPr>
      </w:pPr>
    </w:p>
    <w:tbl>
      <w:tblPr>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0"/>
        <w:gridCol w:w="1419"/>
        <w:gridCol w:w="992"/>
        <w:gridCol w:w="3260"/>
        <w:gridCol w:w="3262"/>
      </w:tblGrid>
      <w:tr w:rsidR="000A6781" w14:paraId="654576CA" w14:textId="77777777">
        <w:trPr>
          <w:trHeight w:val="296"/>
        </w:trPr>
        <w:tc>
          <w:tcPr>
            <w:tcW w:w="1810" w:type="dxa"/>
            <w:tcBorders>
              <w:left w:val="single" w:sz="4" w:space="0" w:color="C0C0C0"/>
              <w:bottom w:val="nil"/>
              <w:right w:val="single" w:sz="4" w:space="0" w:color="C0C0C0"/>
            </w:tcBorders>
            <w:shd w:val="clear" w:color="auto" w:fill="000000"/>
          </w:tcPr>
          <w:p w14:paraId="4B034C35" w14:textId="77777777" w:rsidR="000A6781" w:rsidRDefault="008D123C">
            <w:pPr>
              <w:pStyle w:val="TableParagraph"/>
              <w:spacing w:before="13" w:line="263" w:lineRule="exact"/>
              <w:ind w:left="107"/>
              <w:rPr>
                <w:b/>
              </w:rPr>
            </w:pPr>
            <w:r>
              <w:rPr>
                <w:b/>
                <w:color w:val="FFFFFF"/>
                <w:spacing w:val="-2"/>
              </w:rPr>
              <w:t>Description</w:t>
            </w:r>
          </w:p>
        </w:tc>
        <w:tc>
          <w:tcPr>
            <w:tcW w:w="1419" w:type="dxa"/>
            <w:tcBorders>
              <w:left w:val="single" w:sz="4" w:space="0" w:color="C0C0C0"/>
              <w:bottom w:val="nil"/>
              <w:right w:val="single" w:sz="4" w:space="0" w:color="C0C0C0"/>
            </w:tcBorders>
            <w:shd w:val="clear" w:color="auto" w:fill="000000"/>
          </w:tcPr>
          <w:p w14:paraId="588F6A3D" w14:textId="77777777" w:rsidR="000A6781" w:rsidRDefault="008D123C">
            <w:pPr>
              <w:pStyle w:val="TableParagraph"/>
              <w:spacing w:before="13" w:line="263" w:lineRule="exact"/>
              <w:ind w:left="185" w:right="176"/>
              <w:jc w:val="center"/>
              <w:rPr>
                <w:b/>
              </w:rPr>
            </w:pPr>
            <w:r>
              <w:rPr>
                <w:b/>
                <w:color w:val="FFFFFF"/>
                <w:spacing w:val="-2"/>
              </w:rPr>
              <w:t>Percentage</w:t>
            </w:r>
          </w:p>
        </w:tc>
        <w:tc>
          <w:tcPr>
            <w:tcW w:w="992" w:type="dxa"/>
            <w:tcBorders>
              <w:left w:val="single" w:sz="4" w:space="0" w:color="C0C0C0"/>
              <w:bottom w:val="nil"/>
              <w:right w:val="single" w:sz="4" w:space="0" w:color="C0C0C0"/>
            </w:tcBorders>
            <w:shd w:val="clear" w:color="auto" w:fill="000000"/>
          </w:tcPr>
          <w:p w14:paraId="10EB8FF6" w14:textId="77777777" w:rsidR="000A6781" w:rsidRDefault="008D123C">
            <w:pPr>
              <w:pStyle w:val="TableParagraph"/>
              <w:spacing w:before="13" w:line="263" w:lineRule="exact"/>
              <w:ind w:left="205" w:right="201"/>
              <w:jc w:val="center"/>
              <w:rPr>
                <w:b/>
              </w:rPr>
            </w:pPr>
            <w:r>
              <w:rPr>
                <w:b/>
                <w:color w:val="FFFFFF"/>
                <w:spacing w:val="-4"/>
              </w:rPr>
              <w:t>Grade</w:t>
            </w:r>
          </w:p>
        </w:tc>
        <w:tc>
          <w:tcPr>
            <w:tcW w:w="3260" w:type="dxa"/>
            <w:tcBorders>
              <w:left w:val="single" w:sz="4" w:space="0" w:color="C0C0C0"/>
              <w:bottom w:val="nil"/>
              <w:right w:val="single" w:sz="4" w:space="0" w:color="C0C0C0"/>
            </w:tcBorders>
            <w:shd w:val="clear" w:color="auto" w:fill="000000"/>
          </w:tcPr>
          <w:p w14:paraId="37FE9620" w14:textId="77777777" w:rsidR="000A6781" w:rsidRDefault="008D123C">
            <w:pPr>
              <w:pStyle w:val="TableParagraph"/>
              <w:spacing w:before="13" w:line="263" w:lineRule="exact"/>
              <w:ind w:left="406" w:right="400"/>
              <w:jc w:val="center"/>
              <w:rPr>
                <w:b/>
              </w:rPr>
            </w:pPr>
            <w:r>
              <w:rPr>
                <w:b/>
                <w:color w:val="FFFFFF"/>
              </w:rPr>
              <w:t>Sections</w:t>
            </w:r>
            <w:r>
              <w:rPr>
                <w:b/>
                <w:color w:val="FFFFFF"/>
                <w:spacing w:val="-3"/>
              </w:rPr>
              <w:t xml:space="preserve"> </w:t>
            </w:r>
            <w:r>
              <w:rPr>
                <w:b/>
                <w:color w:val="FFFFFF"/>
              </w:rPr>
              <w:t>Marked</w:t>
            </w:r>
            <w:r>
              <w:rPr>
                <w:b/>
                <w:color w:val="FFFFFF"/>
                <w:spacing w:val="-4"/>
              </w:rPr>
              <w:t xml:space="preserve"> </w:t>
            </w:r>
            <w:r>
              <w:rPr>
                <w:b/>
                <w:color w:val="FFFFFF"/>
              </w:rPr>
              <w:t>Out</w:t>
            </w:r>
            <w:r>
              <w:rPr>
                <w:b/>
                <w:color w:val="FFFFFF"/>
                <w:spacing w:val="-3"/>
              </w:rPr>
              <w:t xml:space="preserve"> </w:t>
            </w:r>
            <w:r>
              <w:rPr>
                <w:b/>
                <w:color w:val="FFFFFF"/>
              </w:rPr>
              <w:t>of</w:t>
            </w:r>
            <w:r>
              <w:rPr>
                <w:b/>
                <w:color w:val="FFFFFF"/>
                <w:spacing w:val="-5"/>
              </w:rPr>
              <w:t xml:space="preserve"> 30</w:t>
            </w:r>
          </w:p>
        </w:tc>
        <w:tc>
          <w:tcPr>
            <w:tcW w:w="3262" w:type="dxa"/>
            <w:tcBorders>
              <w:left w:val="single" w:sz="4" w:space="0" w:color="C0C0C0"/>
              <w:bottom w:val="nil"/>
              <w:right w:val="single" w:sz="4" w:space="0" w:color="C0C0C0"/>
            </w:tcBorders>
            <w:shd w:val="clear" w:color="auto" w:fill="000000"/>
          </w:tcPr>
          <w:p w14:paraId="3CD22796" w14:textId="77777777" w:rsidR="000A6781" w:rsidRDefault="008D123C">
            <w:pPr>
              <w:pStyle w:val="TableParagraph"/>
              <w:spacing w:before="13" w:line="263" w:lineRule="exact"/>
              <w:ind w:left="408" w:right="401"/>
              <w:jc w:val="center"/>
              <w:rPr>
                <w:b/>
              </w:rPr>
            </w:pPr>
            <w:r>
              <w:rPr>
                <w:b/>
                <w:color w:val="FFFFFF"/>
              </w:rPr>
              <w:t>Sections</w:t>
            </w:r>
            <w:r>
              <w:rPr>
                <w:b/>
                <w:color w:val="FFFFFF"/>
                <w:spacing w:val="-3"/>
              </w:rPr>
              <w:t xml:space="preserve"> </w:t>
            </w:r>
            <w:r>
              <w:rPr>
                <w:b/>
                <w:color w:val="FFFFFF"/>
              </w:rPr>
              <w:t>Marked</w:t>
            </w:r>
            <w:r>
              <w:rPr>
                <w:b/>
                <w:color w:val="FFFFFF"/>
                <w:spacing w:val="-4"/>
              </w:rPr>
              <w:t xml:space="preserve"> </w:t>
            </w:r>
            <w:r>
              <w:rPr>
                <w:b/>
                <w:color w:val="FFFFFF"/>
              </w:rPr>
              <w:t>Out</w:t>
            </w:r>
            <w:r>
              <w:rPr>
                <w:b/>
                <w:color w:val="FFFFFF"/>
                <w:spacing w:val="-3"/>
              </w:rPr>
              <w:t xml:space="preserve"> </w:t>
            </w:r>
            <w:r>
              <w:rPr>
                <w:b/>
                <w:color w:val="FFFFFF"/>
              </w:rPr>
              <w:t>of</w:t>
            </w:r>
            <w:r>
              <w:rPr>
                <w:b/>
                <w:color w:val="FFFFFF"/>
                <w:spacing w:val="-5"/>
              </w:rPr>
              <w:t xml:space="preserve"> 40</w:t>
            </w:r>
          </w:p>
        </w:tc>
      </w:tr>
      <w:tr w:rsidR="000A6781" w14:paraId="1AFCF5F1" w14:textId="77777777">
        <w:trPr>
          <w:trHeight w:val="256"/>
        </w:trPr>
        <w:tc>
          <w:tcPr>
            <w:tcW w:w="1810" w:type="dxa"/>
            <w:tcBorders>
              <w:left w:val="single" w:sz="4" w:space="0" w:color="C0C0C0"/>
              <w:bottom w:val="single" w:sz="4" w:space="0" w:color="000000"/>
              <w:right w:val="single" w:sz="4" w:space="0" w:color="C0C0C0"/>
            </w:tcBorders>
          </w:tcPr>
          <w:p w14:paraId="34EB004B" w14:textId="77777777" w:rsidR="000A6781" w:rsidRDefault="008D123C">
            <w:pPr>
              <w:pStyle w:val="TableParagraph"/>
              <w:spacing w:line="236" w:lineRule="exact"/>
              <w:ind w:left="107"/>
              <w:rPr>
                <w:b/>
              </w:rPr>
            </w:pPr>
            <w:r>
              <w:rPr>
                <w:b/>
              </w:rPr>
              <w:t>Very</w:t>
            </w:r>
            <w:r>
              <w:rPr>
                <w:b/>
                <w:spacing w:val="-5"/>
              </w:rPr>
              <w:t xml:space="preserve"> </w:t>
            </w:r>
            <w:r>
              <w:rPr>
                <w:b/>
                <w:spacing w:val="-2"/>
              </w:rPr>
              <w:t>Strong</w:t>
            </w:r>
          </w:p>
        </w:tc>
        <w:tc>
          <w:tcPr>
            <w:tcW w:w="1419" w:type="dxa"/>
            <w:tcBorders>
              <w:left w:val="single" w:sz="4" w:space="0" w:color="C0C0C0"/>
              <w:bottom w:val="single" w:sz="4" w:space="0" w:color="000000"/>
              <w:right w:val="single" w:sz="4" w:space="0" w:color="C0C0C0"/>
            </w:tcBorders>
          </w:tcPr>
          <w:p w14:paraId="36772014" w14:textId="77777777" w:rsidR="000A6781" w:rsidRDefault="008D123C">
            <w:pPr>
              <w:pStyle w:val="TableParagraph"/>
              <w:spacing w:line="236" w:lineRule="exact"/>
              <w:ind w:left="182" w:right="176"/>
              <w:jc w:val="center"/>
            </w:pPr>
            <w:r>
              <w:rPr>
                <w:spacing w:val="-4"/>
              </w:rPr>
              <w:t>&gt;80%</w:t>
            </w:r>
          </w:p>
        </w:tc>
        <w:tc>
          <w:tcPr>
            <w:tcW w:w="992" w:type="dxa"/>
            <w:tcBorders>
              <w:left w:val="single" w:sz="4" w:space="0" w:color="C0C0C0"/>
              <w:bottom w:val="single" w:sz="4" w:space="0" w:color="000000"/>
              <w:right w:val="single" w:sz="4" w:space="0" w:color="C0C0C0"/>
            </w:tcBorders>
          </w:tcPr>
          <w:p w14:paraId="13166926" w14:textId="77777777" w:rsidR="000A6781" w:rsidRDefault="008D123C">
            <w:pPr>
              <w:pStyle w:val="TableParagraph"/>
              <w:spacing w:line="236" w:lineRule="exact"/>
              <w:ind w:left="205" w:right="196"/>
              <w:jc w:val="center"/>
              <w:rPr>
                <w:b/>
              </w:rPr>
            </w:pPr>
            <w:r>
              <w:rPr>
                <w:b/>
                <w:spacing w:val="-5"/>
              </w:rPr>
              <w:t>A*</w:t>
            </w:r>
          </w:p>
        </w:tc>
        <w:tc>
          <w:tcPr>
            <w:tcW w:w="3260" w:type="dxa"/>
            <w:tcBorders>
              <w:left w:val="single" w:sz="4" w:space="0" w:color="C0C0C0"/>
              <w:bottom w:val="single" w:sz="4" w:space="0" w:color="000000"/>
              <w:right w:val="single" w:sz="4" w:space="0" w:color="C0C0C0"/>
            </w:tcBorders>
          </w:tcPr>
          <w:p w14:paraId="5DCC8E06" w14:textId="77777777" w:rsidR="000A6781" w:rsidRDefault="008D123C">
            <w:pPr>
              <w:pStyle w:val="TableParagraph"/>
              <w:spacing w:line="236" w:lineRule="exact"/>
              <w:ind w:left="406" w:right="399"/>
              <w:jc w:val="center"/>
            </w:pPr>
            <w:r>
              <w:rPr>
                <w:spacing w:val="-2"/>
              </w:rPr>
              <w:t>26-</w:t>
            </w:r>
            <w:r>
              <w:rPr>
                <w:spacing w:val="-5"/>
              </w:rPr>
              <w:t>30</w:t>
            </w:r>
          </w:p>
        </w:tc>
        <w:tc>
          <w:tcPr>
            <w:tcW w:w="3262" w:type="dxa"/>
            <w:tcBorders>
              <w:left w:val="single" w:sz="4" w:space="0" w:color="C0C0C0"/>
              <w:bottom w:val="single" w:sz="4" w:space="0" w:color="000000"/>
              <w:right w:val="single" w:sz="4" w:space="0" w:color="C0C0C0"/>
            </w:tcBorders>
          </w:tcPr>
          <w:p w14:paraId="0B71775E" w14:textId="77777777" w:rsidR="000A6781" w:rsidRDefault="008D123C">
            <w:pPr>
              <w:pStyle w:val="TableParagraph"/>
              <w:spacing w:line="236" w:lineRule="exact"/>
              <w:ind w:left="408" w:right="400"/>
              <w:jc w:val="center"/>
            </w:pPr>
            <w:r>
              <w:rPr>
                <w:spacing w:val="-2"/>
              </w:rPr>
              <w:t>33-</w:t>
            </w:r>
            <w:r>
              <w:rPr>
                <w:spacing w:val="-5"/>
              </w:rPr>
              <w:t>40</w:t>
            </w:r>
          </w:p>
        </w:tc>
      </w:tr>
      <w:tr w:rsidR="000A6781" w14:paraId="7F1A17B0" w14:textId="77777777">
        <w:trPr>
          <w:trHeight w:val="268"/>
        </w:trPr>
        <w:tc>
          <w:tcPr>
            <w:tcW w:w="1810" w:type="dxa"/>
            <w:tcBorders>
              <w:top w:val="single" w:sz="4" w:space="0" w:color="000000"/>
              <w:left w:val="single" w:sz="4" w:space="0" w:color="C0C0C0"/>
              <w:bottom w:val="single" w:sz="4" w:space="0" w:color="000000"/>
              <w:right w:val="single" w:sz="4" w:space="0" w:color="C0C0C0"/>
            </w:tcBorders>
          </w:tcPr>
          <w:p w14:paraId="7573D924" w14:textId="77777777" w:rsidR="000A6781" w:rsidRDefault="008D123C">
            <w:pPr>
              <w:pStyle w:val="TableParagraph"/>
              <w:spacing w:line="248" w:lineRule="exact"/>
              <w:ind w:left="107"/>
              <w:rPr>
                <w:b/>
              </w:rPr>
            </w:pPr>
            <w:r>
              <w:rPr>
                <w:b/>
                <w:spacing w:val="-2"/>
              </w:rPr>
              <w:t>Strong</w:t>
            </w:r>
          </w:p>
        </w:tc>
        <w:tc>
          <w:tcPr>
            <w:tcW w:w="1419" w:type="dxa"/>
            <w:tcBorders>
              <w:top w:val="single" w:sz="4" w:space="0" w:color="000000"/>
              <w:left w:val="single" w:sz="4" w:space="0" w:color="C0C0C0"/>
              <w:bottom w:val="single" w:sz="4" w:space="0" w:color="000000"/>
              <w:right w:val="single" w:sz="4" w:space="0" w:color="C0C0C0"/>
            </w:tcBorders>
          </w:tcPr>
          <w:p w14:paraId="785E3BED" w14:textId="77777777" w:rsidR="000A6781" w:rsidRDefault="008D123C">
            <w:pPr>
              <w:pStyle w:val="TableParagraph"/>
              <w:spacing w:line="248" w:lineRule="exact"/>
              <w:ind w:left="184" w:right="176"/>
              <w:jc w:val="center"/>
            </w:pPr>
            <w:r>
              <w:t>70</w:t>
            </w:r>
            <w:r>
              <w:rPr>
                <w:spacing w:val="-1"/>
              </w:rPr>
              <w:t xml:space="preserve"> </w:t>
            </w:r>
            <w:r>
              <w:t>to</w:t>
            </w:r>
            <w:r>
              <w:rPr>
                <w:spacing w:val="-1"/>
              </w:rPr>
              <w:t xml:space="preserve"> </w:t>
            </w:r>
            <w:r>
              <w:rPr>
                <w:spacing w:val="-5"/>
              </w:rPr>
              <w:t>80%</w:t>
            </w:r>
          </w:p>
        </w:tc>
        <w:tc>
          <w:tcPr>
            <w:tcW w:w="992" w:type="dxa"/>
            <w:tcBorders>
              <w:top w:val="single" w:sz="4" w:space="0" w:color="000000"/>
              <w:left w:val="single" w:sz="4" w:space="0" w:color="C0C0C0"/>
              <w:bottom w:val="single" w:sz="4" w:space="0" w:color="000000"/>
              <w:right w:val="single" w:sz="4" w:space="0" w:color="C0C0C0"/>
            </w:tcBorders>
          </w:tcPr>
          <w:p w14:paraId="522DEB0F" w14:textId="77777777" w:rsidR="000A6781" w:rsidRDefault="008D123C">
            <w:pPr>
              <w:pStyle w:val="TableParagraph"/>
              <w:spacing w:line="248" w:lineRule="exact"/>
              <w:ind w:left="3"/>
              <w:jc w:val="center"/>
              <w:rPr>
                <w:b/>
              </w:rPr>
            </w:pPr>
            <w:r>
              <w:rPr>
                <w:b/>
              </w:rPr>
              <w:t>A</w:t>
            </w:r>
          </w:p>
        </w:tc>
        <w:tc>
          <w:tcPr>
            <w:tcW w:w="3260" w:type="dxa"/>
            <w:tcBorders>
              <w:top w:val="single" w:sz="4" w:space="0" w:color="000000"/>
              <w:left w:val="single" w:sz="4" w:space="0" w:color="C0C0C0"/>
              <w:bottom w:val="single" w:sz="4" w:space="0" w:color="000000"/>
              <w:right w:val="single" w:sz="4" w:space="0" w:color="C0C0C0"/>
            </w:tcBorders>
          </w:tcPr>
          <w:p w14:paraId="469F70F2" w14:textId="77777777" w:rsidR="000A6781" w:rsidRDefault="008D123C">
            <w:pPr>
              <w:pStyle w:val="TableParagraph"/>
              <w:spacing w:line="248" w:lineRule="exact"/>
              <w:ind w:left="406" w:right="399"/>
              <w:jc w:val="center"/>
            </w:pPr>
            <w:r>
              <w:rPr>
                <w:spacing w:val="-2"/>
              </w:rPr>
              <w:t>22-</w:t>
            </w:r>
            <w:r>
              <w:rPr>
                <w:spacing w:val="-5"/>
              </w:rPr>
              <w:t>25</w:t>
            </w:r>
          </w:p>
        </w:tc>
        <w:tc>
          <w:tcPr>
            <w:tcW w:w="3262" w:type="dxa"/>
            <w:tcBorders>
              <w:top w:val="single" w:sz="4" w:space="0" w:color="000000"/>
              <w:left w:val="single" w:sz="4" w:space="0" w:color="C0C0C0"/>
              <w:bottom w:val="single" w:sz="4" w:space="0" w:color="000000"/>
              <w:right w:val="single" w:sz="4" w:space="0" w:color="C0C0C0"/>
            </w:tcBorders>
          </w:tcPr>
          <w:p w14:paraId="6DBCCD3A" w14:textId="77777777" w:rsidR="000A6781" w:rsidRDefault="008D123C">
            <w:pPr>
              <w:pStyle w:val="TableParagraph"/>
              <w:spacing w:line="248" w:lineRule="exact"/>
              <w:ind w:left="408" w:right="400"/>
              <w:jc w:val="center"/>
            </w:pPr>
            <w:r>
              <w:rPr>
                <w:spacing w:val="-2"/>
              </w:rPr>
              <w:t>28-</w:t>
            </w:r>
            <w:r>
              <w:rPr>
                <w:spacing w:val="-5"/>
              </w:rPr>
              <w:t>32</w:t>
            </w:r>
          </w:p>
        </w:tc>
      </w:tr>
      <w:tr w:rsidR="000A6781" w14:paraId="2904FD0E" w14:textId="77777777">
        <w:trPr>
          <w:trHeight w:val="268"/>
        </w:trPr>
        <w:tc>
          <w:tcPr>
            <w:tcW w:w="1810" w:type="dxa"/>
            <w:tcBorders>
              <w:top w:val="single" w:sz="4" w:space="0" w:color="000000"/>
              <w:left w:val="single" w:sz="4" w:space="0" w:color="C0C0C0"/>
              <w:bottom w:val="single" w:sz="4" w:space="0" w:color="000000"/>
              <w:right w:val="single" w:sz="4" w:space="0" w:color="C0C0C0"/>
            </w:tcBorders>
          </w:tcPr>
          <w:p w14:paraId="270BB140" w14:textId="77777777" w:rsidR="000A6781" w:rsidRDefault="008D123C">
            <w:pPr>
              <w:pStyle w:val="TableParagraph"/>
              <w:spacing w:line="248" w:lineRule="exact"/>
              <w:ind w:left="107"/>
              <w:rPr>
                <w:b/>
              </w:rPr>
            </w:pPr>
            <w:r>
              <w:rPr>
                <w:b/>
                <w:spacing w:val="-4"/>
              </w:rPr>
              <w:t>Fair</w:t>
            </w:r>
          </w:p>
        </w:tc>
        <w:tc>
          <w:tcPr>
            <w:tcW w:w="1419" w:type="dxa"/>
            <w:tcBorders>
              <w:top w:val="single" w:sz="4" w:space="0" w:color="000000"/>
              <w:left w:val="single" w:sz="4" w:space="0" w:color="C0C0C0"/>
              <w:bottom w:val="single" w:sz="4" w:space="0" w:color="000000"/>
              <w:right w:val="single" w:sz="4" w:space="0" w:color="C0C0C0"/>
            </w:tcBorders>
          </w:tcPr>
          <w:p w14:paraId="069BB6E6" w14:textId="77777777" w:rsidR="000A6781" w:rsidRDefault="008D123C">
            <w:pPr>
              <w:pStyle w:val="TableParagraph"/>
              <w:spacing w:line="248" w:lineRule="exact"/>
              <w:ind w:left="184" w:right="176"/>
              <w:jc w:val="center"/>
            </w:pPr>
            <w:r>
              <w:rPr>
                <w:spacing w:val="-2"/>
              </w:rPr>
              <w:t>60-</w:t>
            </w:r>
            <w:r>
              <w:rPr>
                <w:spacing w:val="-5"/>
              </w:rPr>
              <w:t>69%</w:t>
            </w:r>
          </w:p>
        </w:tc>
        <w:tc>
          <w:tcPr>
            <w:tcW w:w="992" w:type="dxa"/>
            <w:tcBorders>
              <w:top w:val="single" w:sz="4" w:space="0" w:color="000000"/>
              <w:left w:val="single" w:sz="4" w:space="0" w:color="C0C0C0"/>
              <w:bottom w:val="single" w:sz="4" w:space="0" w:color="000000"/>
              <w:right w:val="single" w:sz="4" w:space="0" w:color="C0C0C0"/>
            </w:tcBorders>
          </w:tcPr>
          <w:p w14:paraId="1EC45672" w14:textId="77777777" w:rsidR="000A6781" w:rsidRDefault="008D123C">
            <w:pPr>
              <w:pStyle w:val="TableParagraph"/>
              <w:spacing w:line="248" w:lineRule="exact"/>
              <w:ind w:left="8"/>
              <w:jc w:val="center"/>
              <w:rPr>
                <w:b/>
              </w:rPr>
            </w:pPr>
            <w:r>
              <w:rPr>
                <w:b/>
              </w:rPr>
              <w:t>B</w:t>
            </w:r>
          </w:p>
        </w:tc>
        <w:tc>
          <w:tcPr>
            <w:tcW w:w="3260" w:type="dxa"/>
            <w:tcBorders>
              <w:top w:val="single" w:sz="4" w:space="0" w:color="000000"/>
              <w:left w:val="single" w:sz="4" w:space="0" w:color="C0C0C0"/>
              <w:bottom w:val="single" w:sz="4" w:space="0" w:color="000000"/>
              <w:right w:val="single" w:sz="4" w:space="0" w:color="C0C0C0"/>
            </w:tcBorders>
          </w:tcPr>
          <w:p w14:paraId="6D35126D" w14:textId="77777777" w:rsidR="000A6781" w:rsidRDefault="008D123C">
            <w:pPr>
              <w:pStyle w:val="TableParagraph"/>
              <w:spacing w:line="248" w:lineRule="exact"/>
              <w:ind w:left="406" w:right="399"/>
              <w:jc w:val="center"/>
            </w:pPr>
            <w:r>
              <w:rPr>
                <w:spacing w:val="-2"/>
              </w:rPr>
              <w:t>18-</w:t>
            </w:r>
            <w:r>
              <w:rPr>
                <w:spacing w:val="-5"/>
              </w:rPr>
              <w:t>21</w:t>
            </w:r>
          </w:p>
        </w:tc>
        <w:tc>
          <w:tcPr>
            <w:tcW w:w="3262" w:type="dxa"/>
            <w:tcBorders>
              <w:top w:val="single" w:sz="4" w:space="0" w:color="000000"/>
              <w:left w:val="single" w:sz="4" w:space="0" w:color="C0C0C0"/>
              <w:bottom w:val="single" w:sz="4" w:space="0" w:color="000000"/>
              <w:right w:val="single" w:sz="4" w:space="0" w:color="C0C0C0"/>
            </w:tcBorders>
          </w:tcPr>
          <w:p w14:paraId="2810D696" w14:textId="77777777" w:rsidR="000A6781" w:rsidRDefault="008D123C">
            <w:pPr>
              <w:pStyle w:val="TableParagraph"/>
              <w:spacing w:line="248" w:lineRule="exact"/>
              <w:ind w:left="408" w:right="400"/>
              <w:jc w:val="center"/>
            </w:pPr>
            <w:r>
              <w:rPr>
                <w:spacing w:val="-2"/>
              </w:rPr>
              <w:t>24-</w:t>
            </w:r>
            <w:r>
              <w:rPr>
                <w:spacing w:val="-5"/>
              </w:rPr>
              <w:t>27</w:t>
            </w:r>
          </w:p>
        </w:tc>
      </w:tr>
      <w:tr w:rsidR="000A6781" w14:paraId="035AB6AF" w14:textId="77777777">
        <w:trPr>
          <w:trHeight w:val="268"/>
        </w:trPr>
        <w:tc>
          <w:tcPr>
            <w:tcW w:w="1810" w:type="dxa"/>
            <w:tcBorders>
              <w:top w:val="single" w:sz="4" w:space="0" w:color="000000"/>
              <w:left w:val="single" w:sz="4" w:space="0" w:color="C0C0C0"/>
              <w:right w:val="single" w:sz="4" w:space="0" w:color="C0C0C0"/>
            </w:tcBorders>
          </w:tcPr>
          <w:p w14:paraId="3F6CBD48" w14:textId="77777777" w:rsidR="000A6781" w:rsidRDefault="008D123C">
            <w:pPr>
              <w:pStyle w:val="TableParagraph"/>
              <w:spacing w:line="248" w:lineRule="exact"/>
              <w:ind w:left="107"/>
              <w:rPr>
                <w:b/>
              </w:rPr>
            </w:pPr>
            <w:r>
              <w:rPr>
                <w:b/>
                <w:spacing w:val="-4"/>
              </w:rPr>
              <w:t>Poor</w:t>
            </w:r>
          </w:p>
        </w:tc>
        <w:tc>
          <w:tcPr>
            <w:tcW w:w="1419" w:type="dxa"/>
            <w:tcBorders>
              <w:top w:val="single" w:sz="4" w:space="0" w:color="000000"/>
              <w:left w:val="single" w:sz="4" w:space="0" w:color="C0C0C0"/>
              <w:right w:val="single" w:sz="4" w:space="0" w:color="C0C0C0"/>
            </w:tcBorders>
          </w:tcPr>
          <w:p w14:paraId="49A639AA" w14:textId="77777777" w:rsidR="000A6781" w:rsidRDefault="008D123C">
            <w:pPr>
              <w:pStyle w:val="TableParagraph"/>
              <w:spacing w:line="248" w:lineRule="exact"/>
              <w:ind w:left="182" w:right="176"/>
              <w:jc w:val="center"/>
            </w:pPr>
            <w:r>
              <w:rPr>
                <w:spacing w:val="-4"/>
              </w:rPr>
              <w:t>&lt;60%</w:t>
            </w:r>
          </w:p>
        </w:tc>
        <w:tc>
          <w:tcPr>
            <w:tcW w:w="992" w:type="dxa"/>
            <w:tcBorders>
              <w:top w:val="single" w:sz="4" w:space="0" w:color="000000"/>
              <w:left w:val="single" w:sz="4" w:space="0" w:color="C0C0C0"/>
              <w:right w:val="single" w:sz="4" w:space="0" w:color="C0C0C0"/>
            </w:tcBorders>
          </w:tcPr>
          <w:p w14:paraId="08FF05AE" w14:textId="77777777" w:rsidR="000A6781" w:rsidRDefault="008D123C">
            <w:pPr>
              <w:pStyle w:val="TableParagraph"/>
              <w:spacing w:line="248" w:lineRule="exact"/>
              <w:ind w:left="6"/>
              <w:jc w:val="center"/>
              <w:rPr>
                <w:b/>
              </w:rPr>
            </w:pPr>
            <w:r>
              <w:rPr>
                <w:b/>
              </w:rPr>
              <w:t>C</w:t>
            </w:r>
          </w:p>
        </w:tc>
        <w:tc>
          <w:tcPr>
            <w:tcW w:w="3260" w:type="dxa"/>
            <w:tcBorders>
              <w:top w:val="single" w:sz="4" w:space="0" w:color="000000"/>
              <w:left w:val="single" w:sz="4" w:space="0" w:color="C0C0C0"/>
              <w:right w:val="single" w:sz="4" w:space="0" w:color="C0C0C0"/>
            </w:tcBorders>
          </w:tcPr>
          <w:p w14:paraId="3A898C4C" w14:textId="77777777" w:rsidR="000A6781" w:rsidRDefault="008D123C">
            <w:pPr>
              <w:pStyle w:val="TableParagraph"/>
              <w:spacing w:line="248" w:lineRule="exact"/>
              <w:ind w:left="404" w:right="400"/>
              <w:jc w:val="center"/>
            </w:pPr>
            <w:r>
              <w:rPr>
                <w:spacing w:val="-2"/>
              </w:rPr>
              <w:t>0-</w:t>
            </w:r>
            <w:r>
              <w:rPr>
                <w:spacing w:val="-5"/>
              </w:rPr>
              <w:t>17</w:t>
            </w:r>
          </w:p>
        </w:tc>
        <w:tc>
          <w:tcPr>
            <w:tcW w:w="3262" w:type="dxa"/>
            <w:tcBorders>
              <w:top w:val="single" w:sz="4" w:space="0" w:color="000000"/>
              <w:left w:val="single" w:sz="4" w:space="0" w:color="C0C0C0"/>
              <w:right w:val="single" w:sz="4" w:space="0" w:color="C0C0C0"/>
            </w:tcBorders>
          </w:tcPr>
          <w:p w14:paraId="49D82044" w14:textId="77777777" w:rsidR="000A6781" w:rsidRDefault="008D123C">
            <w:pPr>
              <w:pStyle w:val="TableParagraph"/>
              <w:spacing w:line="248" w:lineRule="exact"/>
              <w:ind w:left="408" w:right="400"/>
              <w:jc w:val="center"/>
            </w:pPr>
            <w:r>
              <w:rPr>
                <w:spacing w:val="-2"/>
              </w:rPr>
              <w:t>0-</w:t>
            </w:r>
            <w:r>
              <w:rPr>
                <w:spacing w:val="-5"/>
              </w:rPr>
              <w:t>23</w:t>
            </w:r>
          </w:p>
        </w:tc>
      </w:tr>
    </w:tbl>
    <w:p w14:paraId="4A1F1338" w14:textId="77777777" w:rsidR="000A6781" w:rsidRDefault="000A6781">
      <w:pPr>
        <w:pStyle w:val="BodyText"/>
        <w:rPr>
          <w:b/>
          <w:sz w:val="24"/>
        </w:rPr>
      </w:pPr>
    </w:p>
    <w:p w14:paraId="2531154D" w14:textId="77777777" w:rsidR="000A6781" w:rsidRDefault="008D123C">
      <w:pPr>
        <w:spacing w:before="196"/>
        <w:ind w:left="119"/>
        <w:rPr>
          <w:b/>
          <w:sz w:val="24"/>
        </w:rPr>
      </w:pPr>
      <w:r>
        <w:rPr>
          <w:b/>
          <w:sz w:val="24"/>
        </w:rPr>
        <w:t>SCORING</w:t>
      </w:r>
      <w:r>
        <w:rPr>
          <w:b/>
          <w:spacing w:val="-1"/>
          <w:sz w:val="24"/>
        </w:rPr>
        <w:t xml:space="preserve"> </w:t>
      </w:r>
      <w:r>
        <w:rPr>
          <w:b/>
          <w:spacing w:val="-2"/>
          <w:sz w:val="24"/>
        </w:rPr>
        <w:t>PROFILES</w:t>
      </w:r>
    </w:p>
    <w:p w14:paraId="670AE929" w14:textId="77777777" w:rsidR="000A6781" w:rsidRDefault="000A6781">
      <w:pPr>
        <w:pStyle w:val="BodyText"/>
        <w:spacing w:before="9"/>
        <w:rPr>
          <w:b/>
          <w:sz w:val="7"/>
        </w:rPr>
      </w:pPr>
    </w:p>
    <w:tbl>
      <w:tblPr>
        <w:tblW w:w="0" w:type="auto"/>
        <w:tblInd w:w="12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2302"/>
        <w:gridCol w:w="2110"/>
        <w:gridCol w:w="2110"/>
        <w:gridCol w:w="2110"/>
        <w:gridCol w:w="2110"/>
      </w:tblGrid>
      <w:tr w:rsidR="000A6781" w14:paraId="07BB218E" w14:textId="77777777">
        <w:trPr>
          <w:trHeight w:val="849"/>
        </w:trPr>
        <w:tc>
          <w:tcPr>
            <w:tcW w:w="2302" w:type="dxa"/>
            <w:tcBorders>
              <w:top w:val="nil"/>
              <w:bottom w:val="nil"/>
            </w:tcBorders>
            <w:shd w:val="clear" w:color="auto" w:fill="000000"/>
          </w:tcPr>
          <w:p w14:paraId="289FC0F5" w14:textId="77777777" w:rsidR="000A6781" w:rsidRDefault="000A6781">
            <w:pPr>
              <w:pStyle w:val="TableParagraph"/>
              <w:spacing w:before="3"/>
              <w:rPr>
                <w:b/>
                <w:sz w:val="24"/>
              </w:rPr>
            </w:pPr>
          </w:p>
          <w:p w14:paraId="13BA4289" w14:textId="77777777" w:rsidR="000A6781" w:rsidRDefault="008D123C">
            <w:pPr>
              <w:pStyle w:val="TableParagraph"/>
              <w:spacing w:before="1"/>
              <w:ind w:left="107"/>
              <w:rPr>
                <w:b/>
              </w:rPr>
            </w:pPr>
            <w:r>
              <w:rPr>
                <w:b/>
                <w:color w:val="FFFFFF"/>
              </w:rPr>
              <w:t>Award</w:t>
            </w:r>
            <w:r>
              <w:rPr>
                <w:b/>
                <w:color w:val="FFFFFF"/>
                <w:spacing w:val="-3"/>
              </w:rPr>
              <w:t xml:space="preserve"> </w:t>
            </w:r>
            <w:r>
              <w:rPr>
                <w:b/>
                <w:color w:val="FFFFFF"/>
                <w:spacing w:val="-4"/>
              </w:rPr>
              <w:t>Type</w:t>
            </w:r>
          </w:p>
        </w:tc>
        <w:tc>
          <w:tcPr>
            <w:tcW w:w="2110" w:type="dxa"/>
            <w:tcBorders>
              <w:top w:val="nil"/>
              <w:bottom w:val="nil"/>
            </w:tcBorders>
            <w:shd w:val="clear" w:color="auto" w:fill="000000"/>
          </w:tcPr>
          <w:p w14:paraId="6B9738D7" w14:textId="77777777" w:rsidR="000A6781" w:rsidRDefault="008D123C">
            <w:pPr>
              <w:pStyle w:val="TableParagraph"/>
              <w:spacing w:before="19" w:line="270" w:lineRule="atLeast"/>
              <w:ind w:left="424" w:right="408" w:firstLine="60"/>
              <w:jc w:val="both"/>
              <w:rPr>
                <w:b/>
              </w:rPr>
            </w:pPr>
            <w:r>
              <w:rPr>
                <w:b/>
                <w:color w:val="FFFFFF"/>
                <w:spacing w:val="-2"/>
              </w:rPr>
              <w:t xml:space="preserve">Background, </w:t>
            </w:r>
            <w:r>
              <w:rPr>
                <w:b/>
                <w:color w:val="FFFFFF"/>
              </w:rPr>
              <w:t xml:space="preserve">References &amp; </w:t>
            </w:r>
            <w:r>
              <w:rPr>
                <w:b/>
                <w:color w:val="FFFFFF"/>
                <w:spacing w:val="-2"/>
              </w:rPr>
              <w:t>Qualifications</w:t>
            </w:r>
          </w:p>
        </w:tc>
        <w:tc>
          <w:tcPr>
            <w:tcW w:w="2110" w:type="dxa"/>
            <w:tcBorders>
              <w:top w:val="nil"/>
              <w:bottom w:val="nil"/>
            </w:tcBorders>
            <w:shd w:val="clear" w:color="auto" w:fill="000000"/>
          </w:tcPr>
          <w:p w14:paraId="236C7D5A" w14:textId="77777777" w:rsidR="000A6781" w:rsidRDefault="000A6781">
            <w:pPr>
              <w:pStyle w:val="TableParagraph"/>
              <w:spacing w:before="3"/>
              <w:rPr>
                <w:b/>
                <w:sz w:val="24"/>
              </w:rPr>
            </w:pPr>
          </w:p>
          <w:p w14:paraId="1411B93E" w14:textId="77777777" w:rsidR="000A6781" w:rsidRDefault="008D123C">
            <w:pPr>
              <w:pStyle w:val="TableParagraph"/>
              <w:spacing w:before="1"/>
              <w:ind w:left="203" w:right="197"/>
              <w:jc w:val="center"/>
              <w:rPr>
                <w:b/>
              </w:rPr>
            </w:pPr>
            <w:r>
              <w:rPr>
                <w:b/>
                <w:color w:val="FFFFFF"/>
              </w:rPr>
              <w:t>Research</w:t>
            </w:r>
            <w:r>
              <w:rPr>
                <w:b/>
                <w:color w:val="FFFFFF"/>
                <w:spacing w:val="-5"/>
              </w:rPr>
              <w:t xml:space="preserve"> </w:t>
            </w:r>
            <w:r>
              <w:rPr>
                <w:b/>
                <w:color w:val="FFFFFF"/>
                <w:spacing w:val="-2"/>
              </w:rPr>
              <w:t>Proposal</w:t>
            </w:r>
          </w:p>
        </w:tc>
        <w:tc>
          <w:tcPr>
            <w:tcW w:w="2110" w:type="dxa"/>
            <w:tcBorders>
              <w:top w:val="nil"/>
              <w:bottom w:val="nil"/>
            </w:tcBorders>
            <w:shd w:val="clear" w:color="auto" w:fill="000000"/>
          </w:tcPr>
          <w:p w14:paraId="06FC474F" w14:textId="77777777" w:rsidR="000A6781" w:rsidRDefault="008D123C">
            <w:pPr>
              <w:pStyle w:val="TableParagraph"/>
              <w:spacing w:before="19" w:line="270" w:lineRule="atLeast"/>
              <w:ind w:left="203" w:right="195"/>
              <w:jc w:val="center"/>
              <w:rPr>
                <w:b/>
              </w:rPr>
            </w:pPr>
            <w:r>
              <w:rPr>
                <w:b/>
                <w:color w:val="FFFFFF"/>
              </w:rPr>
              <w:t>Supervisory-Fit</w:t>
            </w:r>
            <w:r>
              <w:rPr>
                <w:b/>
                <w:color w:val="FFFFFF"/>
                <w:spacing w:val="-13"/>
              </w:rPr>
              <w:t xml:space="preserve"> </w:t>
            </w:r>
            <w:r>
              <w:rPr>
                <w:b/>
                <w:color w:val="FFFFFF"/>
              </w:rPr>
              <w:t xml:space="preserve">&amp; </w:t>
            </w:r>
            <w:r>
              <w:rPr>
                <w:b/>
                <w:color w:val="FFFFFF"/>
                <w:spacing w:val="-2"/>
              </w:rPr>
              <w:t>Research Environment</w:t>
            </w:r>
          </w:p>
        </w:tc>
        <w:tc>
          <w:tcPr>
            <w:tcW w:w="2110" w:type="dxa"/>
            <w:tcBorders>
              <w:top w:val="nil"/>
              <w:bottom w:val="nil"/>
            </w:tcBorders>
            <w:shd w:val="clear" w:color="auto" w:fill="000000"/>
          </w:tcPr>
          <w:p w14:paraId="174855A1" w14:textId="77777777" w:rsidR="000A6781" w:rsidRDefault="000A6781">
            <w:pPr>
              <w:pStyle w:val="TableParagraph"/>
              <w:spacing w:before="3"/>
              <w:rPr>
                <w:b/>
                <w:sz w:val="24"/>
              </w:rPr>
            </w:pPr>
          </w:p>
          <w:p w14:paraId="4D09B03E" w14:textId="77777777" w:rsidR="000A6781" w:rsidRDefault="008D123C">
            <w:pPr>
              <w:pStyle w:val="TableParagraph"/>
              <w:spacing w:before="1"/>
              <w:ind w:left="203" w:right="195"/>
              <w:jc w:val="center"/>
              <w:rPr>
                <w:b/>
              </w:rPr>
            </w:pPr>
            <w:r>
              <w:rPr>
                <w:b/>
                <w:color w:val="FFFFFF"/>
                <w:spacing w:val="-2"/>
              </w:rPr>
              <w:t>Collaboration</w:t>
            </w:r>
          </w:p>
        </w:tc>
      </w:tr>
      <w:tr w:rsidR="000A6781" w14:paraId="3B140755" w14:textId="77777777">
        <w:trPr>
          <w:trHeight w:val="620"/>
        </w:trPr>
        <w:tc>
          <w:tcPr>
            <w:tcW w:w="2302" w:type="dxa"/>
            <w:tcBorders>
              <w:top w:val="single" w:sz="12" w:space="0" w:color="000000"/>
              <w:bottom w:val="single" w:sz="4" w:space="0" w:color="000000"/>
            </w:tcBorders>
          </w:tcPr>
          <w:p w14:paraId="3102EEB2" w14:textId="149EEA69" w:rsidR="000A6781" w:rsidRDefault="00D17AE6">
            <w:pPr>
              <w:pStyle w:val="TableParagraph"/>
              <w:spacing w:line="230" w:lineRule="exact"/>
              <w:ind w:left="107"/>
              <w:rPr>
                <w:b/>
                <w:sz w:val="20"/>
              </w:rPr>
            </w:pPr>
            <w:r>
              <w:rPr>
                <w:b/>
                <w:sz w:val="20"/>
              </w:rPr>
              <w:t>4.5</w:t>
            </w:r>
            <w:r>
              <w:rPr>
                <w:b/>
                <w:spacing w:val="-4"/>
                <w:sz w:val="20"/>
              </w:rPr>
              <w:t xml:space="preserve"> </w:t>
            </w:r>
            <w:r>
              <w:rPr>
                <w:b/>
                <w:sz w:val="20"/>
              </w:rPr>
              <w:t>&amp;</w:t>
            </w:r>
            <w:r>
              <w:rPr>
                <w:b/>
                <w:spacing w:val="-3"/>
                <w:sz w:val="20"/>
              </w:rPr>
              <w:t xml:space="preserve"> </w:t>
            </w:r>
            <w:r>
              <w:rPr>
                <w:b/>
                <w:sz w:val="20"/>
              </w:rPr>
              <w:t>5.5</w:t>
            </w:r>
            <w:r>
              <w:rPr>
                <w:b/>
                <w:spacing w:val="-2"/>
                <w:sz w:val="20"/>
              </w:rPr>
              <w:t xml:space="preserve"> Studentships</w:t>
            </w:r>
          </w:p>
          <w:p w14:paraId="588BFFA6" w14:textId="77777777" w:rsidR="000A6781" w:rsidRDefault="008D123C">
            <w:pPr>
              <w:pStyle w:val="TableParagraph"/>
              <w:spacing w:line="194" w:lineRule="exact"/>
              <w:ind w:left="107"/>
              <w:rPr>
                <w:sz w:val="16"/>
              </w:rPr>
            </w:pPr>
            <w:r>
              <w:rPr>
                <w:sz w:val="16"/>
              </w:rPr>
              <w:t>(and</w:t>
            </w:r>
            <w:r>
              <w:rPr>
                <w:spacing w:val="-5"/>
                <w:sz w:val="16"/>
              </w:rPr>
              <w:t xml:space="preserve"> </w:t>
            </w:r>
            <w:r>
              <w:rPr>
                <w:sz w:val="16"/>
              </w:rPr>
              <w:t>masters</w:t>
            </w:r>
            <w:r>
              <w:rPr>
                <w:spacing w:val="-4"/>
                <w:sz w:val="16"/>
              </w:rPr>
              <w:t xml:space="preserve"> </w:t>
            </w:r>
            <w:r>
              <w:rPr>
                <w:sz w:val="16"/>
              </w:rPr>
              <w:t>+</w:t>
            </w:r>
            <w:r>
              <w:rPr>
                <w:spacing w:val="-5"/>
                <w:sz w:val="16"/>
              </w:rPr>
              <w:t xml:space="preserve"> </w:t>
            </w:r>
            <w:r>
              <w:rPr>
                <w:sz w:val="16"/>
              </w:rPr>
              <w:t>doctoral</w:t>
            </w:r>
            <w:r>
              <w:rPr>
                <w:spacing w:val="-5"/>
                <w:sz w:val="16"/>
              </w:rPr>
              <w:t xml:space="preserve"> </w:t>
            </w:r>
            <w:r>
              <w:rPr>
                <w:spacing w:val="-4"/>
                <w:sz w:val="16"/>
              </w:rPr>
              <w:t>only</w:t>
            </w:r>
          </w:p>
          <w:p w14:paraId="0DDB6D1B" w14:textId="77777777" w:rsidR="000A6781" w:rsidRDefault="008D123C">
            <w:pPr>
              <w:pStyle w:val="TableParagraph"/>
              <w:spacing w:line="177" w:lineRule="exact"/>
              <w:ind w:left="107"/>
              <w:rPr>
                <w:sz w:val="16"/>
              </w:rPr>
            </w:pPr>
            <w:r>
              <w:rPr>
                <w:sz w:val="16"/>
              </w:rPr>
              <w:t>part-time</w:t>
            </w:r>
            <w:r>
              <w:rPr>
                <w:spacing w:val="-9"/>
                <w:sz w:val="16"/>
              </w:rPr>
              <w:t xml:space="preserve"> </w:t>
            </w:r>
            <w:r>
              <w:rPr>
                <w:spacing w:val="-2"/>
                <w:sz w:val="16"/>
              </w:rPr>
              <w:t>nominations)</w:t>
            </w:r>
          </w:p>
        </w:tc>
        <w:tc>
          <w:tcPr>
            <w:tcW w:w="2110" w:type="dxa"/>
            <w:tcBorders>
              <w:top w:val="single" w:sz="12" w:space="0" w:color="000000"/>
              <w:bottom w:val="single" w:sz="4" w:space="0" w:color="000000"/>
            </w:tcBorders>
          </w:tcPr>
          <w:p w14:paraId="35F56A91" w14:textId="77777777" w:rsidR="000A6781" w:rsidRDefault="008D123C">
            <w:pPr>
              <w:pStyle w:val="TableParagraph"/>
              <w:spacing w:before="155"/>
              <w:ind w:left="203" w:right="188"/>
              <w:jc w:val="center"/>
              <w:rPr>
                <w:b/>
                <w:sz w:val="24"/>
              </w:rPr>
            </w:pPr>
            <w:r>
              <w:rPr>
                <w:b/>
                <w:spacing w:val="-5"/>
                <w:sz w:val="24"/>
              </w:rPr>
              <w:t>40</w:t>
            </w:r>
          </w:p>
        </w:tc>
        <w:tc>
          <w:tcPr>
            <w:tcW w:w="2110" w:type="dxa"/>
            <w:tcBorders>
              <w:top w:val="single" w:sz="12" w:space="0" w:color="000000"/>
              <w:bottom w:val="single" w:sz="4" w:space="0" w:color="000000"/>
            </w:tcBorders>
          </w:tcPr>
          <w:p w14:paraId="23061AA3" w14:textId="77777777" w:rsidR="000A6781" w:rsidRDefault="008D123C">
            <w:pPr>
              <w:pStyle w:val="TableParagraph"/>
              <w:spacing w:before="155"/>
              <w:ind w:left="203" w:right="193"/>
              <w:jc w:val="center"/>
              <w:rPr>
                <w:b/>
                <w:sz w:val="24"/>
              </w:rPr>
            </w:pPr>
            <w:r>
              <w:rPr>
                <w:b/>
                <w:spacing w:val="-5"/>
                <w:sz w:val="24"/>
              </w:rPr>
              <w:t>30</w:t>
            </w:r>
          </w:p>
        </w:tc>
        <w:tc>
          <w:tcPr>
            <w:tcW w:w="2110" w:type="dxa"/>
            <w:tcBorders>
              <w:top w:val="single" w:sz="12" w:space="0" w:color="000000"/>
              <w:bottom w:val="single" w:sz="4" w:space="0" w:color="000000"/>
            </w:tcBorders>
          </w:tcPr>
          <w:p w14:paraId="3C38B083" w14:textId="77777777" w:rsidR="000A6781" w:rsidRDefault="008D123C">
            <w:pPr>
              <w:pStyle w:val="TableParagraph"/>
              <w:spacing w:before="155"/>
              <w:ind w:right="922"/>
              <w:jc w:val="right"/>
              <w:rPr>
                <w:b/>
                <w:sz w:val="24"/>
              </w:rPr>
            </w:pPr>
            <w:r>
              <w:rPr>
                <w:b/>
                <w:spacing w:val="-5"/>
                <w:sz w:val="24"/>
              </w:rPr>
              <w:t>30</w:t>
            </w:r>
          </w:p>
        </w:tc>
        <w:tc>
          <w:tcPr>
            <w:tcW w:w="2110" w:type="dxa"/>
            <w:tcBorders>
              <w:top w:val="single" w:sz="12" w:space="0" w:color="000000"/>
              <w:bottom w:val="single" w:sz="4" w:space="0" w:color="000000"/>
            </w:tcBorders>
          </w:tcPr>
          <w:p w14:paraId="65D86E80" w14:textId="77777777" w:rsidR="000A6781" w:rsidRDefault="008D123C">
            <w:pPr>
              <w:pStyle w:val="TableParagraph"/>
              <w:spacing w:before="155"/>
              <w:ind w:left="203" w:right="196"/>
              <w:jc w:val="center"/>
              <w:rPr>
                <w:b/>
                <w:sz w:val="24"/>
              </w:rPr>
            </w:pPr>
            <w:r>
              <w:rPr>
                <w:b/>
                <w:spacing w:val="-5"/>
                <w:sz w:val="24"/>
              </w:rPr>
              <w:t>N/A</w:t>
            </w:r>
          </w:p>
        </w:tc>
      </w:tr>
      <w:tr w:rsidR="000A6781" w14:paraId="5501D8E1" w14:textId="77777777">
        <w:trPr>
          <w:trHeight w:val="633"/>
        </w:trPr>
        <w:tc>
          <w:tcPr>
            <w:tcW w:w="2302" w:type="dxa"/>
            <w:tcBorders>
              <w:top w:val="single" w:sz="4" w:space="0" w:color="000000"/>
              <w:bottom w:val="single" w:sz="4" w:space="0" w:color="000000"/>
            </w:tcBorders>
          </w:tcPr>
          <w:p w14:paraId="0A6A11C3" w14:textId="7176D2F7" w:rsidR="000A6781" w:rsidRDefault="008D123C">
            <w:pPr>
              <w:pStyle w:val="TableParagraph"/>
              <w:spacing w:before="1" w:line="243" w:lineRule="exact"/>
              <w:ind w:left="107"/>
              <w:rPr>
                <w:b/>
                <w:sz w:val="20"/>
              </w:rPr>
            </w:pPr>
            <w:r>
              <w:rPr>
                <w:b/>
                <w:sz w:val="20"/>
              </w:rPr>
              <w:t>3</w:t>
            </w:r>
            <w:r w:rsidR="00D17AE6">
              <w:rPr>
                <w:b/>
                <w:sz w:val="20"/>
              </w:rPr>
              <w:t>.5</w:t>
            </w:r>
            <w:r>
              <w:rPr>
                <w:b/>
                <w:sz w:val="20"/>
              </w:rPr>
              <w:t>,</w:t>
            </w:r>
            <w:r>
              <w:rPr>
                <w:b/>
                <w:spacing w:val="-3"/>
                <w:sz w:val="20"/>
              </w:rPr>
              <w:t xml:space="preserve"> </w:t>
            </w:r>
            <w:r w:rsidR="00D17AE6">
              <w:rPr>
                <w:b/>
                <w:sz w:val="20"/>
              </w:rPr>
              <w:t>4</w:t>
            </w:r>
            <w:r w:rsidR="00BE3FCC">
              <w:rPr>
                <w:b/>
                <w:sz w:val="20"/>
              </w:rPr>
              <w:t>, &amp; 5</w:t>
            </w:r>
            <w:r>
              <w:rPr>
                <w:b/>
                <w:spacing w:val="38"/>
                <w:sz w:val="20"/>
              </w:rPr>
              <w:t xml:space="preserve"> </w:t>
            </w:r>
            <w:r>
              <w:rPr>
                <w:b/>
                <w:spacing w:val="-2"/>
                <w:sz w:val="20"/>
              </w:rPr>
              <w:t>Studentships</w:t>
            </w:r>
          </w:p>
          <w:p w14:paraId="22381D10" w14:textId="77777777" w:rsidR="000A6781" w:rsidRDefault="008D123C">
            <w:pPr>
              <w:pStyle w:val="TableParagraph"/>
              <w:spacing w:line="194" w:lineRule="exact"/>
              <w:ind w:left="107"/>
              <w:rPr>
                <w:sz w:val="16"/>
              </w:rPr>
            </w:pPr>
            <w:r>
              <w:rPr>
                <w:sz w:val="16"/>
              </w:rPr>
              <w:t>(and</w:t>
            </w:r>
            <w:r>
              <w:rPr>
                <w:spacing w:val="-8"/>
                <w:sz w:val="16"/>
              </w:rPr>
              <w:t xml:space="preserve"> </w:t>
            </w:r>
            <w:r>
              <w:rPr>
                <w:sz w:val="16"/>
              </w:rPr>
              <w:t>doctoral</w:t>
            </w:r>
            <w:r>
              <w:rPr>
                <w:spacing w:val="-5"/>
                <w:sz w:val="16"/>
              </w:rPr>
              <w:t xml:space="preserve"> </w:t>
            </w:r>
            <w:r>
              <w:rPr>
                <w:sz w:val="16"/>
              </w:rPr>
              <w:t>only</w:t>
            </w:r>
            <w:r>
              <w:rPr>
                <w:spacing w:val="-5"/>
                <w:sz w:val="16"/>
              </w:rPr>
              <w:t xml:space="preserve"> </w:t>
            </w:r>
            <w:r>
              <w:rPr>
                <w:sz w:val="16"/>
              </w:rPr>
              <w:t>part-</w:t>
            </w:r>
            <w:r>
              <w:rPr>
                <w:spacing w:val="-4"/>
                <w:sz w:val="16"/>
              </w:rPr>
              <w:t>time</w:t>
            </w:r>
          </w:p>
          <w:p w14:paraId="5DBFC3A1" w14:textId="77777777" w:rsidR="000A6781" w:rsidRDefault="008D123C">
            <w:pPr>
              <w:pStyle w:val="TableParagraph"/>
              <w:spacing w:line="175" w:lineRule="exact"/>
              <w:ind w:left="107"/>
              <w:rPr>
                <w:sz w:val="16"/>
              </w:rPr>
            </w:pPr>
            <w:r>
              <w:rPr>
                <w:spacing w:val="-2"/>
                <w:sz w:val="16"/>
              </w:rPr>
              <w:t>nominations)</w:t>
            </w:r>
          </w:p>
        </w:tc>
        <w:tc>
          <w:tcPr>
            <w:tcW w:w="2110" w:type="dxa"/>
            <w:tcBorders>
              <w:top w:val="single" w:sz="4" w:space="0" w:color="000000"/>
              <w:bottom w:val="single" w:sz="4" w:space="0" w:color="000000"/>
            </w:tcBorders>
          </w:tcPr>
          <w:p w14:paraId="20C0E902" w14:textId="77777777" w:rsidR="000A6781" w:rsidRDefault="008D123C">
            <w:pPr>
              <w:pStyle w:val="TableParagraph"/>
              <w:spacing w:before="169"/>
              <w:ind w:left="203" w:right="188"/>
              <w:jc w:val="center"/>
              <w:rPr>
                <w:b/>
                <w:sz w:val="24"/>
              </w:rPr>
            </w:pPr>
            <w:r>
              <w:rPr>
                <w:b/>
                <w:spacing w:val="-5"/>
                <w:sz w:val="24"/>
              </w:rPr>
              <w:t>30</w:t>
            </w:r>
          </w:p>
        </w:tc>
        <w:tc>
          <w:tcPr>
            <w:tcW w:w="2110" w:type="dxa"/>
            <w:tcBorders>
              <w:top w:val="single" w:sz="4" w:space="0" w:color="000000"/>
              <w:bottom w:val="single" w:sz="4" w:space="0" w:color="000000"/>
            </w:tcBorders>
          </w:tcPr>
          <w:p w14:paraId="23B7AC53" w14:textId="77777777" w:rsidR="000A6781" w:rsidRDefault="008D123C">
            <w:pPr>
              <w:pStyle w:val="TableParagraph"/>
              <w:spacing w:before="169"/>
              <w:ind w:left="203" w:right="193"/>
              <w:jc w:val="center"/>
              <w:rPr>
                <w:b/>
                <w:sz w:val="24"/>
              </w:rPr>
            </w:pPr>
            <w:r>
              <w:rPr>
                <w:b/>
                <w:spacing w:val="-5"/>
                <w:sz w:val="24"/>
              </w:rPr>
              <w:t>40</w:t>
            </w:r>
          </w:p>
        </w:tc>
        <w:tc>
          <w:tcPr>
            <w:tcW w:w="2110" w:type="dxa"/>
            <w:tcBorders>
              <w:top w:val="single" w:sz="4" w:space="0" w:color="000000"/>
              <w:bottom w:val="single" w:sz="4" w:space="0" w:color="000000"/>
            </w:tcBorders>
          </w:tcPr>
          <w:p w14:paraId="585AA146" w14:textId="77777777" w:rsidR="000A6781" w:rsidRDefault="008D123C">
            <w:pPr>
              <w:pStyle w:val="TableParagraph"/>
              <w:spacing w:before="169"/>
              <w:ind w:right="922"/>
              <w:jc w:val="right"/>
              <w:rPr>
                <w:b/>
                <w:sz w:val="24"/>
              </w:rPr>
            </w:pPr>
            <w:r>
              <w:rPr>
                <w:b/>
                <w:spacing w:val="-5"/>
                <w:sz w:val="24"/>
              </w:rPr>
              <w:t>30</w:t>
            </w:r>
          </w:p>
        </w:tc>
        <w:tc>
          <w:tcPr>
            <w:tcW w:w="2110" w:type="dxa"/>
            <w:tcBorders>
              <w:top w:val="single" w:sz="4" w:space="0" w:color="000000"/>
              <w:bottom w:val="single" w:sz="4" w:space="0" w:color="000000"/>
            </w:tcBorders>
          </w:tcPr>
          <w:p w14:paraId="27E9F251" w14:textId="77777777" w:rsidR="000A6781" w:rsidRDefault="008D123C">
            <w:pPr>
              <w:pStyle w:val="TableParagraph"/>
              <w:spacing w:before="169"/>
              <w:ind w:left="203" w:right="196"/>
              <w:jc w:val="center"/>
              <w:rPr>
                <w:b/>
                <w:sz w:val="24"/>
              </w:rPr>
            </w:pPr>
            <w:r>
              <w:rPr>
                <w:b/>
                <w:spacing w:val="-5"/>
                <w:sz w:val="24"/>
              </w:rPr>
              <w:t>N/A</w:t>
            </w:r>
          </w:p>
        </w:tc>
      </w:tr>
      <w:tr w:rsidR="000A6781" w14:paraId="37634656" w14:textId="77777777">
        <w:trPr>
          <w:trHeight w:val="880"/>
        </w:trPr>
        <w:tc>
          <w:tcPr>
            <w:tcW w:w="2302" w:type="dxa"/>
            <w:tcBorders>
              <w:top w:val="single" w:sz="4" w:space="0" w:color="000000"/>
              <w:bottom w:val="single" w:sz="4" w:space="0" w:color="000000"/>
            </w:tcBorders>
          </w:tcPr>
          <w:p w14:paraId="42EA0635" w14:textId="654261D3" w:rsidR="000A6781" w:rsidRDefault="00D17AE6">
            <w:pPr>
              <w:pStyle w:val="TableParagraph"/>
              <w:spacing w:before="1"/>
              <w:ind w:left="107"/>
              <w:rPr>
                <w:b/>
                <w:sz w:val="20"/>
              </w:rPr>
            </w:pPr>
            <w:r>
              <w:rPr>
                <w:b/>
                <w:sz w:val="20"/>
              </w:rPr>
              <w:t>4.5</w:t>
            </w:r>
            <w:r>
              <w:rPr>
                <w:b/>
                <w:spacing w:val="-11"/>
                <w:sz w:val="20"/>
              </w:rPr>
              <w:t xml:space="preserve"> </w:t>
            </w:r>
            <w:r>
              <w:rPr>
                <w:b/>
                <w:sz w:val="20"/>
              </w:rPr>
              <w:t>&amp;</w:t>
            </w:r>
            <w:r>
              <w:rPr>
                <w:b/>
                <w:spacing w:val="-10"/>
                <w:sz w:val="20"/>
              </w:rPr>
              <w:t xml:space="preserve"> </w:t>
            </w:r>
            <w:r>
              <w:rPr>
                <w:b/>
                <w:sz w:val="20"/>
              </w:rPr>
              <w:t>5.5</w:t>
            </w:r>
            <w:r>
              <w:rPr>
                <w:b/>
                <w:spacing w:val="25"/>
                <w:sz w:val="20"/>
              </w:rPr>
              <w:t xml:space="preserve"> </w:t>
            </w:r>
            <w:r>
              <w:rPr>
                <w:b/>
                <w:sz w:val="20"/>
              </w:rPr>
              <w:t xml:space="preserve">Collaborative </w:t>
            </w:r>
            <w:r>
              <w:rPr>
                <w:b/>
                <w:spacing w:val="-2"/>
                <w:sz w:val="20"/>
              </w:rPr>
              <w:t>Studentships</w:t>
            </w:r>
          </w:p>
          <w:p w14:paraId="26FCEA42" w14:textId="77777777" w:rsidR="000A6781" w:rsidRDefault="008D123C">
            <w:pPr>
              <w:pStyle w:val="TableParagraph"/>
              <w:spacing w:line="193" w:lineRule="exact"/>
              <w:ind w:left="107"/>
              <w:rPr>
                <w:sz w:val="16"/>
              </w:rPr>
            </w:pPr>
            <w:r>
              <w:rPr>
                <w:sz w:val="16"/>
              </w:rPr>
              <w:t>(and</w:t>
            </w:r>
            <w:r>
              <w:rPr>
                <w:spacing w:val="-5"/>
                <w:sz w:val="16"/>
              </w:rPr>
              <w:t xml:space="preserve"> </w:t>
            </w:r>
            <w:r>
              <w:rPr>
                <w:sz w:val="16"/>
              </w:rPr>
              <w:t>masters</w:t>
            </w:r>
            <w:r>
              <w:rPr>
                <w:spacing w:val="-4"/>
                <w:sz w:val="16"/>
              </w:rPr>
              <w:t xml:space="preserve"> </w:t>
            </w:r>
            <w:r>
              <w:rPr>
                <w:sz w:val="16"/>
              </w:rPr>
              <w:t>+</w:t>
            </w:r>
            <w:r>
              <w:rPr>
                <w:spacing w:val="-5"/>
                <w:sz w:val="16"/>
              </w:rPr>
              <w:t xml:space="preserve"> </w:t>
            </w:r>
            <w:r>
              <w:rPr>
                <w:sz w:val="16"/>
              </w:rPr>
              <w:t>doctoral</w:t>
            </w:r>
            <w:r>
              <w:rPr>
                <w:spacing w:val="-5"/>
                <w:sz w:val="16"/>
              </w:rPr>
              <w:t xml:space="preserve"> </w:t>
            </w:r>
            <w:r>
              <w:rPr>
                <w:spacing w:val="-4"/>
                <w:sz w:val="16"/>
              </w:rPr>
              <w:t>only</w:t>
            </w:r>
          </w:p>
          <w:p w14:paraId="4FB3B8FF" w14:textId="77777777" w:rsidR="000A6781" w:rsidRDefault="008D123C">
            <w:pPr>
              <w:pStyle w:val="TableParagraph"/>
              <w:spacing w:line="177" w:lineRule="exact"/>
              <w:ind w:left="107"/>
              <w:rPr>
                <w:sz w:val="16"/>
              </w:rPr>
            </w:pPr>
            <w:r>
              <w:rPr>
                <w:sz w:val="16"/>
              </w:rPr>
              <w:t>part-time</w:t>
            </w:r>
            <w:r>
              <w:rPr>
                <w:spacing w:val="-9"/>
                <w:sz w:val="16"/>
              </w:rPr>
              <w:t xml:space="preserve"> </w:t>
            </w:r>
            <w:r>
              <w:rPr>
                <w:spacing w:val="-2"/>
                <w:sz w:val="16"/>
              </w:rPr>
              <w:t>nominations)</w:t>
            </w:r>
          </w:p>
        </w:tc>
        <w:tc>
          <w:tcPr>
            <w:tcW w:w="2110" w:type="dxa"/>
            <w:tcBorders>
              <w:top w:val="single" w:sz="4" w:space="0" w:color="000000"/>
              <w:bottom w:val="single" w:sz="4" w:space="0" w:color="000000"/>
            </w:tcBorders>
          </w:tcPr>
          <w:p w14:paraId="3CCCF25E" w14:textId="77777777" w:rsidR="000A6781" w:rsidRDefault="000A6781">
            <w:pPr>
              <w:pStyle w:val="TableParagraph"/>
              <w:spacing w:before="1"/>
              <w:rPr>
                <w:b/>
                <w:sz w:val="24"/>
              </w:rPr>
            </w:pPr>
          </w:p>
          <w:p w14:paraId="1D7AD0EC" w14:textId="77777777" w:rsidR="000A6781" w:rsidRDefault="008D123C">
            <w:pPr>
              <w:pStyle w:val="TableParagraph"/>
              <w:ind w:left="203" w:right="188"/>
              <w:jc w:val="center"/>
              <w:rPr>
                <w:b/>
                <w:sz w:val="24"/>
              </w:rPr>
            </w:pPr>
            <w:r>
              <w:rPr>
                <w:b/>
                <w:spacing w:val="-5"/>
                <w:sz w:val="24"/>
              </w:rPr>
              <w:t>40</w:t>
            </w:r>
          </w:p>
        </w:tc>
        <w:tc>
          <w:tcPr>
            <w:tcW w:w="2110" w:type="dxa"/>
            <w:tcBorders>
              <w:top w:val="single" w:sz="4" w:space="0" w:color="000000"/>
              <w:bottom w:val="single" w:sz="4" w:space="0" w:color="000000"/>
            </w:tcBorders>
          </w:tcPr>
          <w:p w14:paraId="0BADC03C" w14:textId="77777777" w:rsidR="000A6781" w:rsidRDefault="000A6781">
            <w:pPr>
              <w:pStyle w:val="TableParagraph"/>
              <w:spacing w:before="1"/>
              <w:rPr>
                <w:b/>
                <w:sz w:val="24"/>
              </w:rPr>
            </w:pPr>
          </w:p>
          <w:p w14:paraId="23B470C0" w14:textId="77777777" w:rsidR="000A6781" w:rsidRDefault="008D123C">
            <w:pPr>
              <w:pStyle w:val="TableParagraph"/>
              <w:ind w:left="203" w:right="193"/>
              <w:jc w:val="center"/>
              <w:rPr>
                <w:b/>
                <w:sz w:val="24"/>
              </w:rPr>
            </w:pPr>
            <w:r>
              <w:rPr>
                <w:b/>
                <w:spacing w:val="-5"/>
                <w:sz w:val="24"/>
              </w:rPr>
              <w:t>30</w:t>
            </w:r>
          </w:p>
        </w:tc>
        <w:tc>
          <w:tcPr>
            <w:tcW w:w="2110" w:type="dxa"/>
            <w:tcBorders>
              <w:top w:val="single" w:sz="4" w:space="0" w:color="000000"/>
              <w:bottom w:val="single" w:sz="4" w:space="0" w:color="000000"/>
            </w:tcBorders>
          </w:tcPr>
          <w:p w14:paraId="5C563D01" w14:textId="77777777" w:rsidR="000A6781" w:rsidRDefault="000A6781">
            <w:pPr>
              <w:pStyle w:val="TableParagraph"/>
              <w:spacing w:before="1"/>
              <w:rPr>
                <w:b/>
                <w:sz w:val="24"/>
              </w:rPr>
            </w:pPr>
          </w:p>
          <w:p w14:paraId="736F4599" w14:textId="77777777" w:rsidR="000A6781" w:rsidRDefault="008D123C">
            <w:pPr>
              <w:pStyle w:val="TableParagraph"/>
              <w:ind w:right="922"/>
              <w:jc w:val="right"/>
              <w:rPr>
                <w:b/>
                <w:sz w:val="24"/>
              </w:rPr>
            </w:pPr>
            <w:r>
              <w:rPr>
                <w:b/>
                <w:spacing w:val="-5"/>
                <w:sz w:val="24"/>
              </w:rPr>
              <w:t>30</w:t>
            </w:r>
          </w:p>
        </w:tc>
        <w:tc>
          <w:tcPr>
            <w:tcW w:w="2110" w:type="dxa"/>
            <w:tcBorders>
              <w:top w:val="single" w:sz="4" w:space="0" w:color="000000"/>
              <w:bottom w:val="single" w:sz="4" w:space="0" w:color="000000"/>
            </w:tcBorders>
          </w:tcPr>
          <w:p w14:paraId="0ECDF08D" w14:textId="77777777" w:rsidR="000A6781" w:rsidRDefault="000A6781">
            <w:pPr>
              <w:pStyle w:val="TableParagraph"/>
              <w:spacing w:before="1"/>
              <w:rPr>
                <w:b/>
                <w:sz w:val="24"/>
              </w:rPr>
            </w:pPr>
          </w:p>
          <w:p w14:paraId="0D920F57" w14:textId="77777777" w:rsidR="000A6781" w:rsidRDefault="008D123C">
            <w:pPr>
              <w:pStyle w:val="TableParagraph"/>
              <w:ind w:left="203" w:right="195"/>
              <w:jc w:val="center"/>
              <w:rPr>
                <w:b/>
                <w:sz w:val="24"/>
              </w:rPr>
            </w:pPr>
            <w:r>
              <w:rPr>
                <w:b/>
                <w:spacing w:val="-5"/>
                <w:sz w:val="24"/>
              </w:rPr>
              <w:t>30</w:t>
            </w:r>
          </w:p>
        </w:tc>
      </w:tr>
      <w:tr w:rsidR="000A6781" w14:paraId="68C925FE" w14:textId="77777777">
        <w:trPr>
          <w:trHeight w:val="877"/>
        </w:trPr>
        <w:tc>
          <w:tcPr>
            <w:tcW w:w="2302" w:type="dxa"/>
            <w:tcBorders>
              <w:top w:val="single" w:sz="4" w:space="0" w:color="000000"/>
              <w:bottom w:val="single" w:sz="4" w:space="0" w:color="000000"/>
            </w:tcBorders>
          </w:tcPr>
          <w:p w14:paraId="768E20E3" w14:textId="72A28E04" w:rsidR="000A6781" w:rsidRDefault="008D123C">
            <w:pPr>
              <w:pStyle w:val="TableParagraph"/>
              <w:spacing w:before="1"/>
              <w:ind w:left="107"/>
              <w:rPr>
                <w:b/>
                <w:sz w:val="20"/>
              </w:rPr>
            </w:pPr>
            <w:r>
              <w:rPr>
                <w:b/>
                <w:sz w:val="20"/>
              </w:rPr>
              <w:t>3</w:t>
            </w:r>
            <w:r w:rsidR="00D17AE6">
              <w:rPr>
                <w:b/>
                <w:sz w:val="20"/>
              </w:rPr>
              <w:t>.5</w:t>
            </w:r>
            <w:r>
              <w:rPr>
                <w:b/>
                <w:sz w:val="20"/>
              </w:rPr>
              <w:t>,</w:t>
            </w:r>
            <w:r>
              <w:rPr>
                <w:b/>
                <w:spacing w:val="-12"/>
                <w:sz w:val="20"/>
              </w:rPr>
              <w:t xml:space="preserve"> </w:t>
            </w:r>
            <w:r w:rsidR="00D17AE6">
              <w:rPr>
                <w:b/>
                <w:sz w:val="20"/>
              </w:rPr>
              <w:t>4</w:t>
            </w:r>
            <w:r w:rsidR="00BE3FCC">
              <w:rPr>
                <w:b/>
                <w:sz w:val="20"/>
              </w:rPr>
              <w:t>, &amp; 5</w:t>
            </w:r>
            <w:r>
              <w:rPr>
                <w:b/>
                <w:spacing w:val="-11"/>
                <w:sz w:val="20"/>
              </w:rPr>
              <w:t xml:space="preserve"> </w:t>
            </w:r>
            <w:r>
              <w:rPr>
                <w:b/>
                <w:sz w:val="20"/>
              </w:rPr>
              <w:t xml:space="preserve">Collaborative </w:t>
            </w:r>
            <w:r>
              <w:rPr>
                <w:b/>
                <w:spacing w:val="-2"/>
                <w:sz w:val="20"/>
              </w:rPr>
              <w:t>Studentships</w:t>
            </w:r>
          </w:p>
          <w:p w14:paraId="4590A7E4" w14:textId="77777777" w:rsidR="000A6781" w:rsidRDefault="008D123C">
            <w:pPr>
              <w:pStyle w:val="TableParagraph"/>
              <w:spacing w:line="192" w:lineRule="exact"/>
              <w:ind w:left="107"/>
              <w:rPr>
                <w:sz w:val="16"/>
              </w:rPr>
            </w:pPr>
            <w:r>
              <w:rPr>
                <w:sz w:val="16"/>
              </w:rPr>
              <w:t>(and</w:t>
            </w:r>
            <w:r>
              <w:rPr>
                <w:spacing w:val="-8"/>
                <w:sz w:val="16"/>
              </w:rPr>
              <w:t xml:space="preserve"> </w:t>
            </w:r>
            <w:r>
              <w:rPr>
                <w:sz w:val="16"/>
              </w:rPr>
              <w:t>doctoral</w:t>
            </w:r>
            <w:r>
              <w:rPr>
                <w:spacing w:val="-5"/>
                <w:sz w:val="16"/>
              </w:rPr>
              <w:t xml:space="preserve"> </w:t>
            </w:r>
            <w:r>
              <w:rPr>
                <w:sz w:val="16"/>
              </w:rPr>
              <w:t>only</w:t>
            </w:r>
            <w:r>
              <w:rPr>
                <w:spacing w:val="-5"/>
                <w:sz w:val="16"/>
              </w:rPr>
              <w:t xml:space="preserve"> </w:t>
            </w:r>
            <w:r>
              <w:rPr>
                <w:sz w:val="16"/>
              </w:rPr>
              <w:t>part-</w:t>
            </w:r>
            <w:r>
              <w:rPr>
                <w:spacing w:val="-4"/>
                <w:sz w:val="16"/>
              </w:rPr>
              <w:t>time</w:t>
            </w:r>
          </w:p>
          <w:p w14:paraId="5985A061" w14:textId="77777777" w:rsidR="000A6781" w:rsidRDefault="008D123C">
            <w:pPr>
              <w:pStyle w:val="TableParagraph"/>
              <w:spacing w:before="2" w:line="175" w:lineRule="exact"/>
              <w:ind w:left="107"/>
              <w:rPr>
                <w:sz w:val="16"/>
              </w:rPr>
            </w:pPr>
            <w:r>
              <w:rPr>
                <w:spacing w:val="-2"/>
                <w:sz w:val="16"/>
              </w:rPr>
              <w:t>nominations)</w:t>
            </w:r>
          </w:p>
        </w:tc>
        <w:tc>
          <w:tcPr>
            <w:tcW w:w="2110" w:type="dxa"/>
            <w:tcBorders>
              <w:top w:val="single" w:sz="4" w:space="0" w:color="000000"/>
              <w:bottom w:val="single" w:sz="4" w:space="0" w:color="000000"/>
            </w:tcBorders>
          </w:tcPr>
          <w:p w14:paraId="76669F2C" w14:textId="77777777" w:rsidR="000A6781" w:rsidRDefault="000A6781">
            <w:pPr>
              <w:pStyle w:val="TableParagraph"/>
              <w:spacing w:before="11"/>
              <w:rPr>
                <w:b/>
                <w:sz w:val="23"/>
              </w:rPr>
            </w:pPr>
          </w:p>
          <w:p w14:paraId="59F55770" w14:textId="77777777" w:rsidR="000A6781" w:rsidRDefault="008D123C">
            <w:pPr>
              <w:pStyle w:val="TableParagraph"/>
              <w:ind w:left="203" w:right="188"/>
              <w:jc w:val="center"/>
              <w:rPr>
                <w:b/>
                <w:sz w:val="24"/>
              </w:rPr>
            </w:pPr>
            <w:r>
              <w:rPr>
                <w:b/>
                <w:spacing w:val="-5"/>
                <w:sz w:val="24"/>
              </w:rPr>
              <w:t>30</w:t>
            </w:r>
          </w:p>
        </w:tc>
        <w:tc>
          <w:tcPr>
            <w:tcW w:w="2110" w:type="dxa"/>
            <w:tcBorders>
              <w:top w:val="single" w:sz="4" w:space="0" w:color="000000"/>
              <w:bottom w:val="single" w:sz="4" w:space="0" w:color="000000"/>
            </w:tcBorders>
          </w:tcPr>
          <w:p w14:paraId="342858A7" w14:textId="77777777" w:rsidR="000A6781" w:rsidRDefault="000A6781">
            <w:pPr>
              <w:pStyle w:val="TableParagraph"/>
              <w:spacing w:before="11"/>
              <w:rPr>
                <w:b/>
                <w:sz w:val="23"/>
              </w:rPr>
            </w:pPr>
          </w:p>
          <w:p w14:paraId="0ADDC6E7" w14:textId="77777777" w:rsidR="000A6781" w:rsidRDefault="008D123C">
            <w:pPr>
              <w:pStyle w:val="TableParagraph"/>
              <w:ind w:left="203" w:right="193"/>
              <w:jc w:val="center"/>
              <w:rPr>
                <w:b/>
                <w:sz w:val="24"/>
              </w:rPr>
            </w:pPr>
            <w:r>
              <w:rPr>
                <w:b/>
                <w:spacing w:val="-5"/>
                <w:sz w:val="24"/>
              </w:rPr>
              <w:t>40</w:t>
            </w:r>
          </w:p>
        </w:tc>
        <w:tc>
          <w:tcPr>
            <w:tcW w:w="2110" w:type="dxa"/>
            <w:tcBorders>
              <w:top w:val="single" w:sz="4" w:space="0" w:color="000000"/>
              <w:bottom w:val="single" w:sz="4" w:space="0" w:color="000000"/>
            </w:tcBorders>
          </w:tcPr>
          <w:p w14:paraId="79244349" w14:textId="77777777" w:rsidR="000A6781" w:rsidRDefault="000A6781">
            <w:pPr>
              <w:pStyle w:val="TableParagraph"/>
              <w:spacing w:before="11"/>
              <w:rPr>
                <w:b/>
                <w:sz w:val="23"/>
              </w:rPr>
            </w:pPr>
          </w:p>
          <w:p w14:paraId="7F3650A3" w14:textId="77777777" w:rsidR="000A6781" w:rsidRDefault="008D123C">
            <w:pPr>
              <w:pStyle w:val="TableParagraph"/>
              <w:ind w:right="922"/>
              <w:jc w:val="right"/>
              <w:rPr>
                <w:b/>
                <w:sz w:val="24"/>
              </w:rPr>
            </w:pPr>
            <w:r>
              <w:rPr>
                <w:b/>
                <w:spacing w:val="-5"/>
                <w:sz w:val="24"/>
              </w:rPr>
              <w:t>30</w:t>
            </w:r>
          </w:p>
        </w:tc>
        <w:tc>
          <w:tcPr>
            <w:tcW w:w="2110" w:type="dxa"/>
            <w:tcBorders>
              <w:top w:val="single" w:sz="4" w:space="0" w:color="000000"/>
              <w:bottom w:val="single" w:sz="4" w:space="0" w:color="000000"/>
            </w:tcBorders>
          </w:tcPr>
          <w:p w14:paraId="61C066A3" w14:textId="77777777" w:rsidR="000A6781" w:rsidRDefault="000A6781">
            <w:pPr>
              <w:pStyle w:val="TableParagraph"/>
              <w:spacing w:before="11"/>
              <w:rPr>
                <w:b/>
                <w:sz w:val="23"/>
              </w:rPr>
            </w:pPr>
          </w:p>
          <w:p w14:paraId="2D2E6AEF" w14:textId="77777777" w:rsidR="000A6781" w:rsidRDefault="008D123C">
            <w:pPr>
              <w:pStyle w:val="TableParagraph"/>
              <w:ind w:left="203" w:right="195"/>
              <w:jc w:val="center"/>
              <w:rPr>
                <w:b/>
                <w:sz w:val="24"/>
              </w:rPr>
            </w:pPr>
            <w:r>
              <w:rPr>
                <w:b/>
                <w:spacing w:val="-5"/>
                <w:sz w:val="24"/>
              </w:rPr>
              <w:t>30</w:t>
            </w:r>
          </w:p>
        </w:tc>
      </w:tr>
    </w:tbl>
    <w:p w14:paraId="07C372F2" w14:textId="77777777" w:rsidR="000A6781" w:rsidRDefault="008D123C">
      <w:pPr>
        <w:pStyle w:val="BodyText"/>
        <w:spacing w:before="6"/>
        <w:ind w:left="119"/>
      </w:pPr>
      <w:r>
        <w:t>All</w:t>
      </w:r>
      <w:r>
        <w:rPr>
          <w:spacing w:val="-3"/>
        </w:rPr>
        <w:t xml:space="preserve"> </w:t>
      </w:r>
      <w:r>
        <w:t>scores</w:t>
      </w:r>
      <w:r>
        <w:rPr>
          <w:spacing w:val="-2"/>
        </w:rPr>
        <w:t xml:space="preserve"> </w:t>
      </w:r>
      <w:r>
        <w:t>are</w:t>
      </w:r>
      <w:r>
        <w:rPr>
          <w:spacing w:val="-1"/>
        </w:rPr>
        <w:t xml:space="preserve"> </w:t>
      </w:r>
      <w:r>
        <w:t>pro-rata’ed</w:t>
      </w:r>
      <w:r>
        <w:rPr>
          <w:spacing w:val="-5"/>
        </w:rPr>
        <w:t xml:space="preserve"> </w:t>
      </w:r>
      <w:r>
        <w:t>to</w:t>
      </w:r>
      <w:r>
        <w:rPr>
          <w:spacing w:val="-1"/>
        </w:rPr>
        <w:t xml:space="preserve"> </w:t>
      </w:r>
      <w:r>
        <w:t>be</w:t>
      </w:r>
      <w:r>
        <w:rPr>
          <w:spacing w:val="-4"/>
        </w:rPr>
        <w:t xml:space="preserve"> </w:t>
      </w:r>
      <w:r>
        <w:t>out</w:t>
      </w:r>
      <w:r>
        <w:rPr>
          <w:spacing w:val="-4"/>
        </w:rPr>
        <w:t xml:space="preserve"> </w:t>
      </w:r>
      <w:r>
        <w:t>of</w:t>
      </w:r>
      <w:r>
        <w:rPr>
          <w:spacing w:val="-3"/>
        </w:rPr>
        <w:t xml:space="preserve"> </w:t>
      </w:r>
      <w:r>
        <w:t>100</w:t>
      </w:r>
      <w:r>
        <w:rPr>
          <w:spacing w:val="-3"/>
        </w:rPr>
        <w:t xml:space="preserve"> </w:t>
      </w:r>
      <w:r>
        <w:t>when</w:t>
      </w:r>
      <w:r>
        <w:rPr>
          <w:spacing w:val="-3"/>
        </w:rPr>
        <w:t xml:space="preserve"> </w:t>
      </w:r>
      <w:r>
        <w:rPr>
          <w:spacing w:val="-2"/>
        </w:rPr>
        <w:t>collated.</w:t>
      </w:r>
    </w:p>
    <w:p w14:paraId="701D5014" w14:textId="77777777" w:rsidR="000A6781" w:rsidRDefault="000A6781">
      <w:pPr>
        <w:pStyle w:val="BodyText"/>
      </w:pPr>
    </w:p>
    <w:p w14:paraId="2F9608E0" w14:textId="77777777" w:rsidR="000A6781" w:rsidRDefault="008D123C">
      <w:pPr>
        <w:pStyle w:val="BodyText"/>
        <w:ind w:left="119" w:right="599"/>
      </w:pPr>
      <w:r>
        <w:t>Please</w:t>
      </w:r>
      <w:r>
        <w:rPr>
          <w:spacing w:val="-1"/>
        </w:rPr>
        <w:t xml:space="preserve"> </w:t>
      </w:r>
      <w:r>
        <w:t>note</w:t>
      </w:r>
      <w:r>
        <w:rPr>
          <w:spacing w:val="-3"/>
        </w:rPr>
        <w:t xml:space="preserve"> </w:t>
      </w:r>
      <w:r>
        <w:t>that</w:t>
      </w:r>
      <w:r>
        <w:rPr>
          <w:spacing w:val="-3"/>
        </w:rPr>
        <w:t xml:space="preserve"> </w:t>
      </w:r>
      <w:r>
        <w:t>overall</w:t>
      </w:r>
      <w:r>
        <w:rPr>
          <w:spacing w:val="-2"/>
        </w:rPr>
        <w:t xml:space="preserve"> </w:t>
      </w:r>
      <w:r>
        <w:t>scores</w:t>
      </w:r>
      <w:r>
        <w:rPr>
          <w:spacing w:val="-3"/>
        </w:rPr>
        <w:t xml:space="preserve"> </w:t>
      </w:r>
      <w:r>
        <w:t>are</w:t>
      </w:r>
      <w:r>
        <w:rPr>
          <w:spacing w:val="-3"/>
        </w:rPr>
        <w:t xml:space="preserve"> </w:t>
      </w:r>
      <w:r>
        <w:t>considered</w:t>
      </w:r>
      <w:r>
        <w:rPr>
          <w:spacing w:val="-3"/>
        </w:rPr>
        <w:t xml:space="preserve"> </w:t>
      </w:r>
      <w:r>
        <w:t>such</w:t>
      </w:r>
      <w:r>
        <w:rPr>
          <w:spacing w:val="-4"/>
        </w:rPr>
        <w:t xml:space="preserve"> </w:t>
      </w:r>
      <w:r>
        <w:t>that</w:t>
      </w:r>
      <w:r>
        <w:rPr>
          <w:spacing w:val="-1"/>
        </w:rPr>
        <w:t xml:space="preserve"> </w:t>
      </w:r>
      <w:r>
        <w:t>applicants</w:t>
      </w:r>
      <w:r>
        <w:rPr>
          <w:spacing w:val="-3"/>
        </w:rPr>
        <w:t xml:space="preserve"> </w:t>
      </w:r>
      <w:r>
        <w:t>with</w:t>
      </w:r>
      <w:r>
        <w:rPr>
          <w:spacing w:val="-3"/>
        </w:rPr>
        <w:t xml:space="preserve"> </w:t>
      </w:r>
      <w:r>
        <w:t>scores</w:t>
      </w:r>
      <w:r>
        <w:rPr>
          <w:spacing w:val="-6"/>
        </w:rPr>
        <w:t xml:space="preserve"> </w:t>
      </w:r>
      <w:r>
        <w:t>of</w:t>
      </w:r>
      <w:r>
        <w:rPr>
          <w:spacing w:val="-3"/>
        </w:rPr>
        <w:t xml:space="preserve"> </w:t>
      </w:r>
      <w:r>
        <w:t>over</w:t>
      </w:r>
      <w:r>
        <w:rPr>
          <w:spacing w:val="-2"/>
        </w:rPr>
        <w:t xml:space="preserve"> </w:t>
      </w:r>
      <w:r>
        <w:t>80</w:t>
      </w:r>
      <w:r>
        <w:rPr>
          <w:spacing w:val="-1"/>
        </w:rPr>
        <w:t xml:space="preserve"> </w:t>
      </w:r>
      <w:r>
        <w:t>are</w:t>
      </w:r>
      <w:r>
        <w:rPr>
          <w:spacing w:val="-1"/>
        </w:rPr>
        <w:t xml:space="preserve"> </w:t>
      </w:r>
      <w:r>
        <w:t>considered</w:t>
      </w:r>
      <w:r>
        <w:rPr>
          <w:spacing w:val="-3"/>
        </w:rPr>
        <w:t xml:space="preserve"> </w:t>
      </w:r>
      <w:r>
        <w:t>fundable and under 75 are not. Scores of 76 – 80 are considered borderline.</w:t>
      </w:r>
    </w:p>
    <w:p w14:paraId="29DF4BB9" w14:textId="77777777" w:rsidR="000A6781" w:rsidRDefault="000A6781">
      <w:pPr>
        <w:pStyle w:val="BodyText"/>
        <w:spacing w:before="1"/>
      </w:pPr>
    </w:p>
    <w:p w14:paraId="7668C395" w14:textId="77777777" w:rsidR="000A6781" w:rsidRDefault="008D123C">
      <w:pPr>
        <w:pStyle w:val="Heading2"/>
      </w:pPr>
      <w:r>
        <w:t>MARKING</w:t>
      </w:r>
      <w:r>
        <w:rPr>
          <w:spacing w:val="-1"/>
        </w:rPr>
        <w:t xml:space="preserve"> </w:t>
      </w:r>
      <w:r>
        <w:rPr>
          <w:spacing w:val="-2"/>
        </w:rPr>
        <w:t>CRITERIA</w:t>
      </w:r>
    </w:p>
    <w:p w14:paraId="2C2420FE" w14:textId="77777777" w:rsidR="000A6781" w:rsidRDefault="000A6781">
      <w:pPr>
        <w:pStyle w:val="BodyText"/>
        <w:spacing w:before="9"/>
        <w:rPr>
          <w:b/>
          <w:sz w:val="7"/>
        </w:rPr>
      </w:pPr>
    </w:p>
    <w:tbl>
      <w:tblPr>
        <w:tblW w:w="0" w:type="auto"/>
        <w:tblInd w:w="119" w:type="dxa"/>
        <w:tblLayout w:type="fixed"/>
        <w:tblCellMar>
          <w:left w:w="0" w:type="dxa"/>
          <w:right w:w="0" w:type="dxa"/>
        </w:tblCellMar>
        <w:tblLook w:val="01E0" w:firstRow="1" w:lastRow="1" w:firstColumn="1" w:lastColumn="1" w:noHBand="0" w:noVBand="0"/>
      </w:tblPr>
      <w:tblGrid>
        <w:gridCol w:w="1582"/>
        <w:gridCol w:w="9165"/>
      </w:tblGrid>
      <w:tr w:rsidR="000A6781" w14:paraId="4EEEAA2B" w14:textId="77777777" w:rsidTr="002D6FCE">
        <w:trPr>
          <w:trHeight w:val="287"/>
        </w:trPr>
        <w:tc>
          <w:tcPr>
            <w:tcW w:w="1582" w:type="dxa"/>
            <w:shd w:val="clear" w:color="auto" w:fill="000000"/>
          </w:tcPr>
          <w:p w14:paraId="01127F7A" w14:textId="77777777" w:rsidR="000A6781" w:rsidRDefault="008D123C">
            <w:pPr>
              <w:pStyle w:val="TableParagraph"/>
              <w:spacing w:before="30" w:line="237" w:lineRule="exact"/>
              <w:ind w:left="115"/>
              <w:rPr>
                <w:b/>
                <w:sz w:val="20"/>
              </w:rPr>
            </w:pPr>
            <w:r>
              <w:rPr>
                <w:b/>
                <w:color w:val="FFFFFF"/>
                <w:spacing w:val="-2"/>
                <w:sz w:val="20"/>
              </w:rPr>
              <w:t>Section</w:t>
            </w:r>
          </w:p>
        </w:tc>
        <w:tc>
          <w:tcPr>
            <w:tcW w:w="9165" w:type="dxa"/>
            <w:shd w:val="clear" w:color="auto" w:fill="000000"/>
          </w:tcPr>
          <w:p w14:paraId="3DB11E92" w14:textId="77777777" w:rsidR="000A6781" w:rsidRDefault="008D123C">
            <w:pPr>
              <w:pStyle w:val="TableParagraph"/>
              <w:spacing w:before="30" w:line="237" w:lineRule="exact"/>
              <w:ind w:left="340"/>
              <w:rPr>
                <w:b/>
                <w:sz w:val="20"/>
              </w:rPr>
            </w:pPr>
            <w:r>
              <w:rPr>
                <w:b/>
                <w:color w:val="FFFFFF"/>
                <w:sz w:val="20"/>
              </w:rPr>
              <w:t>Criteria</w:t>
            </w:r>
            <w:r>
              <w:rPr>
                <w:b/>
                <w:color w:val="FFFFFF"/>
                <w:spacing w:val="-4"/>
                <w:sz w:val="20"/>
              </w:rPr>
              <w:t xml:space="preserve"> </w:t>
            </w:r>
            <w:r>
              <w:rPr>
                <w:b/>
                <w:color w:val="FFFFFF"/>
                <w:sz w:val="20"/>
              </w:rPr>
              <w:t>&amp;</w:t>
            </w:r>
            <w:r>
              <w:rPr>
                <w:b/>
                <w:color w:val="FFFFFF"/>
                <w:spacing w:val="-3"/>
                <w:sz w:val="20"/>
              </w:rPr>
              <w:t xml:space="preserve"> </w:t>
            </w:r>
            <w:r>
              <w:rPr>
                <w:b/>
                <w:color w:val="FFFFFF"/>
                <w:spacing w:val="-2"/>
                <w:sz w:val="20"/>
              </w:rPr>
              <w:t>Guidance</w:t>
            </w:r>
          </w:p>
        </w:tc>
      </w:tr>
      <w:tr w:rsidR="000A6781" w14:paraId="30034129" w14:textId="77777777" w:rsidTr="002D6FCE">
        <w:trPr>
          <w:trHeight w:val="2018"/>
        </w:trPr>
        <w:tc>
          <w:tcPr>
            <w:tcW w:w="1582" w:type="dxa"/>
            <w:tcBorders>
              <w:top w:val="single" w:sz="12" w:space="0" w:color="000000"/>
            </w:tcBorders>
          </w:tcPr>
          <w:p w14:paraId="350324D7" w14:textId="77777777" w:rsidR="000A6781" w:rsidRDefault="000A6781">
            <w:pPr>
              <w:pStyle w:val="TableParagraph"/>
              <w:spacing w:before="8"/>
              <w:rPr>
                <w:b/>
              </w:rPr>
            </w:pPr>
          </w:p>
          <w:p w14:paraId="54A91130" w14:textId="77777777" w:rsidR="000A6781" w:rsidRDefault="008D123C">
            <w:pPr>
              <w:pStyle w:val="TableParagraph"/>
              <w:ind w:left="115"/>
              <w:rPr>
                <w:b/>
                <w:sz w:val="24"/>
              </w:rPr>
            </w:pPr>
            <w:r>
              <w:rPr>
                <w:b/>
                <w:sz w:val="24"/>
              </w:rPr>
              <w:t>Background</w:t>
            </w:r>
            <w:r>
              <w:rPr>
                <w:b/>
                <w:spacing w:val="-14"/>
                <w:sz w:val="24"/>
              </w:rPr>
              <w:t xml:space="preserve"> </w:t>
            </w:r>
            <w:r>
              <w:rPr>
                <w:b/>
                <w:sz w:val="24"/>
              </w:rPr>
              <w:t xml:space="preserve">&amp; </w:t>
            </w:r>
            <w:r>
              <w:rPr>
                <w:b/>
                <w:spacing w:val="-2"/>
                <w:sz w:val="24"/>
              </w:rPr>
              <w:t>Testimonials</w:t>
            </w:r>
          </w:p>
        </w:tc>
        <w:tc>
          <w:tcPr>
            <w:tcW w:w="9165" w:type="dxa"/>
            <w:tcBorders>
              <w:top w:val="single" w:sz="12" w:space="0" w:color="000000"/>
            </w:tcBorders>
          </w:tcPr>
          <w:p w14:paraId="75054A68" w14:textId="77777777" w:rsidR="000A6781" w:rsidRDefault="000A6781">
            <w:pPr>
              <w:pStyle w:val="TableParagraph"/>
              <w:spacing w:before="8"/>
              <w:rPr>
                <w:b/>
                <w:sz w:val="20"/>
              </w:rPr>
            </w:pPr>
          </w:p>
          <w:p w14:paraId="67046E2A" w14:textId="61E749C8" w:rsidR="000A6781" w:rsidRDefault="008D123C">
            <w:pPr>
              <w:pStyle w:val="TableParagraph"/>
              <w:spacing w:before="1"/>
              <w:ind w:left="339" w:right="185"/>
            </w:pPr>
            <w:r>
              <w:t>This</w:t>
            </w:r>
            <w:r>
              <w:rPr>
                <w:spacing w:val="-3"/>
              </w:rPr>
              <w:t xml:space="preserve"> </w:t>
            </w:r>
            <w:r>
              <w:t>section</w:t>
            </w:r>
            <w:r>
              <w:rPr>
                <w:spacing w:val="-4"/>
              </w:rPr>
              <w:t xml:space="preserve"> </w:t>
            </w:r>
            <w:r>
              <w:t>includes</w:t>
            </w:r>
            <w:r>
              <w:rPr>
                <w:spacing w:val="-3"/>
              </w:rPr>
              <w:t xml:space="preserve"> </w:t>
            </w:r>
            <w:r>
              <w:t>the</w:t>
            </w:r>
            <w:r>
              <w:rPr>
                <w:spacing w:val="-5"/>
              </w:rPr>
              <w:t xml:space="preserve"> </w:t>
            </w:r>
            <w:r>
              <w:t>qualifications</w:t>
            </w:r>
            <w:r>
              <w:rPr>
                <w:spacing w:val="-3"/>
              </w:rPr>
              <w:t xml:space="preserve"> </w:t>
            </w:r>
            <w:r>
              <w:t>and</w:t>
            </w:r>
            <w:r>
              <w:rPr>
                <w:spacing w:val="-4"/>
              </w:rPr>
              <w:t xml:space="preserve"> </w:t>
            </w:r>
            <w:r>
              <w:t>references</w:t>
            </w:r>
            <w:r>
              <w:rPr>
                <w:spacing w:val="-3"/>
              </w:rPr>
              <w:t xml:space="preserve"> </w:t>
            </w:r>
            <w:r>
              <w:t>of</w:t>
            </w:r>
            <w:r>
              <w:rPr>
                <w:spacing w:val="-6"/>
              </w:rPr>
              <w:t xml:space="preserve"> </w:t>
            </w:r>
            <w:r>
              <w:t>candidates</w:t>
            </w:r>
            <w:r>
              <w:rPr>
                <w:spacing w:val="-3"/>
              </w:rPr>
              <w:t xml:space="preserve"> </w:t>
            </w:r>
            <w:r>
              <w:t>and</w:t>
            </w:r>
            <w:r>
              <w:rPr>
                <w:spacing w:val="-4"/>
              </w:rPr>
              <w:t xml:space="preserve"> </w:t>
            </w:r>
            <w:r>
              <w:t>reviewers</w:t>
            </w:r>
            <w:r>
              <w:rPr>
                <w:spacing w:val="-3"/>
              </w:rPr>
              <w:t xml:space="preserve"> </w:t>
            </w:r>
            <w:r>
              <w:t>should focus on the candidate’s potential to successfully complete their planned research.</w:t>
            </w:r>
            <w:r>
              <w:rPr>
                <w:spacing w:val="40"/>
              </w:rPr>
              <w:t xml:space="preserve"> </w:t>
            </w:r>
            <w:r>
              <w:t xml:space="preserve">At least a </w:t>
            </w:r>
            <w:r>
              <w:rPr>
                <w:b/>
              </w:rPr>
              <w:t>good 2:1 is required at undergraduate level is expected from conventional candidates</w:t>
            </w:r>
            <w:r>
              <w:t>. A g</w:t>
            </w:r>
            <w:r>
              <w:rPr>
                <w:b/>
              </w:rPr>
              <w:t xml:space="preserve">ood Masters degree and/or significant relevant profession experience </w:t>
            </w:r>
            <w:r>
              <w:t>should also be recognised and can be used to show a positive academic/intellectual trajectory, particular</w:t>
            </w:r>
            <w:r w:rsidR="00B927F2">
              <w:t>ly</w:t>
            </w:r>
            <w:r>
              <w:t xml:space="preserve"> for candidates from non-traditional academic backgrounds.</w:t>
            </w:r>
            <w:r w:rsidR="00B927F2">
              <w:t xml:space="preserve"> The CV and personal statement can also evidence an applicant’s potential.</w:t>
            </w:r>
          </w:p>
        </w:tc>
      </w:tr>
      <w:tr w:rsidR="000A6781" w14:paraId="018FDC90" w14:textId="77777777" w:rsidTr="002D6FCE">
        <w:trPr>
          <w:trHeight w:val="1880"/>
        </w:trPr>
        <w:tc>
          <w:tcPr>
            <w:tcW w:w="1582" w:type="dxa"/>
          </w:tcPr>
          <w:p w14:paraId="5BA768F5" w14:textId="02394A04" w:rsidR="000A6781" w:rsidRDefault="000A6781" w:rsidP="00D17AE6">
            <w:pPr>
              <w:pStyle w:val="TableParagraph"/>
              <w:spacing w:before="113"/>
              <w:rPr>
                <w:b/>
                <w:i/>
              </w:rPr>
            </w:pPr>
          </w:p>
        </w:tc>
        <w:tc>
          <w:tcPr>
            <w:tcW w:w="9165" w:type="dxa"/>
          </w:tcPr>
          <w:p w14:paraId="40727218" w14:textId="0C0520F6" w:rsidR="000A6781" w:rsidRDefault="00D17AE6">
            <w:pPr>
              <w:pStyle w:val="TableParagraph"/>
              <w:spacing w:before="113"/>
              <w:ind w:left="339" w:right="185"/>
            </w:pPr>
            <w:r w:rsidRPr="00D17AE6">
              <w:rPr>
                <w:b/>
                <w:bCs/>
              </w:rPr>
              <w:t>For candidates applying for 3.5</w:t>
            </w:r>
            <w:r w:rsidR="00BE3FCC">
              <w:rPr>
                <w:b/>
                <w:bCs/>
              </w:rPr>
              <w:t xml:space="preserve">, </w:t>
            </w:r>
            <w:r w:rsidRPr="00D17AE6">
              <w:rPr>
                <w:b/>
                <w:bCs/>
              </w:rPr>
              <w:t>4</w:t>
            </w:r>
            <w:r w:rsidR="00BE3FCC">
              <w:rPr>
                <w:b/>
                <w:bCs/>
              </w:rPr>
              <w:t>, or 5</w:t>
            </w:r>
            <w:r w:rsidRPr="00D17AE6">
              <w:rPr>
                <w:b/>
                <w:bCs/>
              </w:rPr>
              <w:t xml:space="preserve"> year studentships</w:t>
            </w:r>
            <w:r>
              <w:t xml:space="preserve">, reviewers should examine </w:t>
            </w:r>
            <w:r>
              <w:rPr>
                <w:b/>
              </w:rPr>
              <w:t xml:space="preserve">previous qualifications </w:t>
            </w:r>
            <w:r>
              <w:t xml:space="preserve">to see if they are suitable for the candidate’s project. They should focus carefully on the extent to which the </w:t>
            </w:r>
            <w:r>
              <w:rPr>
                <w:b/>
              </w:rPr>
              <w:t xml:space="preserve">references </w:t>
            </w:r>
            <w:r>
              <w:t>support the applicant. A strong reference will focus on the particular abilities of the candidate that make them most suited for postgraduate research and should support them</w:t>
            </w:r>
            <w:r>
              <w:rPr>
                <w:spacing w:val="-4"/>
              </w:rPr>
              <w:t xml:space="preserve"> </w:t>
            </w:r>
            <w:r>
              <w:t>unreservedly.</w:t>
            </w:r>
            <w:r>
              <w:rPr>
                <w:spacing w:val="-3"/>
              </w:rPr>
              <w:t xml:space="preserve"> </w:t>
            </w:r>
            <w:r>
              <w:t>A</w:t>
            </w:r>
            <w:r>
              <w:rPr>
                <w:spacing w:val="-3"/>
              </w:rPr>
              <w:t xml:space="preserve"> </w:t>
            </w:r>
            <w:r>
              <w:t>weak</w:t>
            </w:r>
            <w:r>
              <w:rPr>
                <w:spacing w:val="-5"/>
              </w:rPr>
              <w:t xml:space="preserve"> </w:t>
            </w:r>
            <w:r>
              <w:t>reference</w:t>
            </w:r>
            <w:r>
              <w:rPr>
                <w:spacing w:val="-3"/>
              </w:rPr>
              <w:t xml:space="preserve"> </w:t>
            </w:r>
            <w:r>
              <w:t>will</w:t>
            </w:r>
            <w:r>
              <w:rPr>
                <w:spacing w:val="-3"/>
              </w:rPr>
              <w:t xml:space="preserve"> </w:t>
            </w:r>
            <w:r>
              <w:t>indicate</w:t>
            </w:r>
            <w:r>
              <w:rPr>
                <w:spacing w:val="-5"/>
              </w:rPr>
              <w:t xml:space="preserve"> </w:t>
            </w:r>
            <w:r>
              <w:t>significant</w:t>
            </w:r>
            <w:r>
              <w:rPr>
                <w:spacing w:val="-2"/>
              </w:rPr>
              <w:t xml:space="preserve"> </w:t>
            </w:r>
            <w:r>
              <w:t>problems</w:t>
            </w:r>
            <w:r>
              <w:rPr>
                <w:spacing w:val="-5"/>
              </w:rPr>
              <w:t xml:space="preserve"> </w:t>
            </w:r>
            <w:r>
              <w:t>or</w:t>
            </w:r>
            <w:r>
              <w:rPr>
                <w:spacing w:val="-5"/>
              </w:rPr>
              <w:t xml:space="preserve"> </w:t>
            </w:r>
            <w:r>
              <w:t>provide</w:t>
            </w:r>
            <w:r>
              <w:rPr>
                <w:spacing w:val="-5"/>
              </w:rPr>
              <w:t xml:space="preserve"> </w:t>
            </w:r>
            <w:r>
              <w:t>‘stock’ or general replies that add no value to the nomination.</w:t>
            </w:r>
          </w:p>
        </w:tc>
      </w:tr>
      <w:tr w:rsidR="000A6781" w14:paraId="40294DE5" w14:textId="77777777" w:rsidTr="002D6FCE">
        <w:trPr>
          <w:trHeight w:val="921"/>
        </w:trPr>
        <w:tc>
          <w:tcPr>
            <w:tcW w:w="1582" w:type="dxa"/>
            <w:tcBorders>
              <w:bottom w:val="single" w:sz="4" w:space="0" w:color="000000"/>
            </w:tcBorders>
          </w:tcPr>
          <w:p w14:paraId="070D2BA0" w14:textId="5702CB18" w:rsidR="000A6781" w:rsidRDefault="000A6781" w:rsidP="00D17AE6">
            <w:pPr>
              <w:pStyle w:val="TableParagraph"/>
              <w:spacing w:before="114"/>
              <w:rPr>
                <w:b/>
                <w:i/>
              </w:rPr>
            </w:pPr>
          </w:p>
        </w:tc>
        <w:tc>
          <w:tcPr>
            <w:tcW w:w="9165" w:type="dxa"/>
            <w:tcBorders>
              <w:bottom w:val="single" w:sz="4" w:space="0" w:color="000000"/>
            </w:tcBorders>
          </w:tcPr>
          <w:p w14:paraId="1F4F4C28" w14:textId="647F5DD1" w:rsidR="000A6781" w:rsidRDefault="00D17AE6">
            <w:pPr>
              <w:pStyle w:val="TableParagraph"/>
              <w:spacing w:before="114"/>
              <w:ind w:left="340" w:right="185"/>
            </w:pPr>
            <w:r w:rsidRPr="00D17AE6">
              <w:rPr>
                <w:b/>
                <w:bCs/>
              </w:rPr>
              <w:t xml:space="preserve">For candidates applying for </w:t>
            </w:r>
            <w:r>
              <w:rPr>
                <w:b/>
                <w:bCs/>
              </w:rPr>
              <w:t>4.5</w:t>
            </w:r>
            <w:r w:rsidRPr="00D17AE6">
              <w:rPr>
                <w:b/>
                <w:bCs/>
              </w:rPr>
              <w:t xml:space="preserve"> or </w:t>
            </w:r>
            <w:r>
              <w:rPr>
                <w:b/>
                <w:bCs/>
              </w:rPr>
              <w:t>5.5</w:t>
            </w:r>
            <w:r w:rsidRPr="00D17AE6">
              <w:rPr>
                <w:b/>
                <w:bCs/>
              </w:rPr>
              <w:t xml:space="preserve"> year studentships</w:t>
            </w:r>
            <w:r>
              <w:t>, reviewers</w:t>
            </w:r>
            <w:r>
              <w:rPr>
                <w:spacing w:val="-2"/>
              </w:rPr>
              <w:t xml:space="preserve"> </w:t>
            </w:r>
            <w:r>
              <w:t>use</w:t>
            </w:r>
            <w:r>
              <w:rPr>
                <w:spacing w:val="-4"/>
              </w:rPr>
              <w:t xml:space="preserve"> </w:t>
            </w:r>
            <w:r>
              <w:t>the</w:t>
            </w:r>
            <w:r>
              <w:rPr>
                <w:spacing w:val="-1"/>
              </w:rPr>
              <w:t xml:space="preserve"> </w:t>
            </w:r>
            <w:r>
              <w:t>same</w:t>
            </w:r>
            <w:r>
              <w:rPr>
                <w:spacing w:val="-1"/>
              </w:rPr>
              <w:t xml:space="preserve"> </w:t>
            </w:r>
            <w:r>
              <w:t>criteria</w:t>
            </w:r>
            <w:r>
              <w:rPr>
                <w:spacing w:val="-2"/>
              </w:rPr>
              <w:t xml:space="preserve"> </w:t>
            </w:r>
            <w:r>
              <w:t>as</w:t>
            </w:r>
            <w:r>
              <w:rPr>
                <w:spacing w:val="-4"/>
              </w:rPr>
              <w:t xml:space="preserve"> </w:t>
            </w:r>
            <w:r>
              <w:t>above,</w:t>
            </w:r>
            <w:r>
              <w:rPr>
                <w:spacing w:val="-4"/>
              </w:rPr>
              <w:t xml:space="preserve"> </w:t>
            </w:r>
            <w:r>
              <w:t>but</w:t>
            </w:r>
            <w:r>
              <w:rPr>
                <w:spacing w:val="-1"/>
              </w:rPr>
              <w:t xml:space="preserve"> </w:t>
            </w:r>
            <w:r>
              <w:t>appreciate</w:t>
            </w:r>
            <w:r>
              <w:rPr>
                <w:spacing w:val="-1"/>
              </w:rPr>
              <w:t xml:space="preserve"> </w:t>
            </w:r>
            <w:r>
              <w:t>that</w:t>
            </w:r>
            <w:r>
              <w:rPr>
                <w:spacing w:val="-1"/>
              </w:rPr>
              <w:t xml:space="preserve"> </w:t>
            </w:r>
            <w:r>
              <w:t>they</w:t>
            </w:r>
            <w:r>
              <w:rPr>
                <w:spacing w:val="-3"/>
              </w:rPr>
              <w:t xml:space="preserve"> </w:t>
            </w:r>
            <w:r>
              <w:t>will</w:t>
            </w:r>
            <w:r>
              <w:rPr>
                <w:spacing w:val="-2"/>
              </w:rPr>
              <w:t xml:space="preserve"> </w:t>
            </w:r>
            <w:r>
              <w:t>need</w:t>
            </w:r>
            <w:r>
              <w:rPr>
                <w:spacing w:val="-5"/>
              </w:rPr>
              <w:t xml:space="preserve"> </w:t>
            </w:r>
            <w:r>
              <w:t>to</w:t>
            </w:r>
            <w:r>
              <w:rPr>
                <w:spacing w:val="-3"/>
              </w:rPr>
              <w:t xml:space="preserve"> </w:t>
            </w:r>
            <w:r>
              <w:t>focus</w:t>
            </w:r>
            <w:r>
              <w:rPr>
                <w:spacing w:val="-4"/>
              </w:rPr>
              <w:t xml:space="preserve"> </w:t>
            </w:r>
            <w:r>
              <w:t>on the potential of the candidate because they are at an earlier stage of their career.</w:t>
            </w:r>
          </w:p>
        </w:tc>
      </w:tr>
    </w:tbl>
    <w:p w14:paraId="0B9E2499" w14:textId="77777777" w:rsidR="000A6781" w:rsidRDefault="000A6781">
      <w:pPr>
        <w:sectPr w:rsidR="000A6781">
          <w:pgSz w:w="11910" w:h="16840"/>
          <w:pgMar w:top="1080" w:right="360" w:bottom="900" w:left="560" w:header="708" w:footer="717" w:gutter="0"/>
          <w:cols w:space="720"/>
        </w:sectPr>
      </w:pPr>
    </w:p>
    <w:p w14:paraId="4CEEA7A5" w14:textId="77777777" w:rsidR="000A6781" w:rsidRDefault="000A6781">
      <w:pPr>
        <w:pStyle w:val="BodyText"/>
        <w:spacing w:before="5"/>
        <w:rPr>
          <w:b/>
          <w:sz w:val="3"/>
        </w:rPr>
      </w:pPr>
    </w:p>
    <w:tbl>
      <w:tblPr>
        <w:tblW w:w="0" w:type="auto"/>
        <w:tblInd w:w="119" w:type="dxa"/>
        <w:tblLayout w:type="fixed"/>
        <w:tblCellMar>
          <w:left w:w="0" w:type="dxa"/>
          <w:right w:w="0" w:type="dxa"/>
        </w:tblCellMar>
        <w:tblLook w:val="01E0" w:firstRow="1" w:lastRow="1" w:firstColumn="1" w:lastColumn="1" w:noHBand="0" w:noVBand="0"/>
      </w:tblPr>
      <w:tblGrid>
        <w:gridCol w:w="1441"/>
        <w:gridCol w:w="9307"/>
      </w:tblGrid>
      <w:tr w:rsidR="000A6781" w14:paraId="754B68BF" w14:textId="77777777" w:rsidTr="002D6FCE">
        <w:trPr>
          <w:trHeight w:val="304"/>
        </w:trPr>
        <w:tc>
          <w:tcPr>
            <w:tcW w:w="1441" w:type="dxa"/>
            <w:shd w:val="clear" w:color="auto" w:fill="000000"/>
          </w:tcPr>
          <w:p w14:paraId="7AA24944" w14:textId="77777777" w:rsidR="000A6781" w:rsidRDefault="008D123C">
            <w:pPr>
              <w:pStyle w:val="TableParagraph"/>
              <w:spacing w:before="32"/>
              <w:ind w:left="115"/>
              <w:rPr>
                <w:b/>
                <w:sz w:val="20"/>
              </w:rPr>
            </w:pPr>
            <w:r>
              <w:rPr>
                <w:b/>
                <w:color w:val="FFFFFF"/>
                <w:spacing w:val="-2"/>
                <w:sz w:val="20"/>
              </w:rPr>
              <w:t>Section</w:t>
            </w:r>
          </w:p>
        </w:tc>
        <w:tc>
          <w:tcPr>
            <w:tcW w:w="9307" w:type="dxa"/>
            <w:shd w:val="clear" w:color="auto" w:fill="000000"/>
          </w:tcPr>
          <w:p w14:paraId="3EE1BE39" w14:textId="77777777" w:rsidR="000A6781" w:rsidRDefault="008D123C">
            <w:pPr>
              <w:pStyle w:val="TableParagraph"/>
              <w:spacing w:before="32"/>
              <w:ind w:left="270"/>
              <w:rPr>
                <w:b/>
                <w:sz w:val="20"/>
              </w:rPr>
            </w:pPr>
            <w:r>
              <w:rPr>
                <w:b/>
                <w:color w:val="FFFFFF"/>
                <w:sz w:val="20"/>
              </w:rPr>
              <w:t>Criteria</w:t>
            </w:r>
            <w:r>
              <w:rPr>
                <w:b/>
                <w:color w:val="FFFFFF"/>
                <w:spacing w:val="-4"/>
                <w:sz w:val="20"/>
              </w:rPr>
              <w:t xml:space="preserve"> </w:t>
            </w:r>
            <w:r>
              <w:rPr>
                <w:b/>
                <w:color w:val="FFFFFF"/>
                <w:sz w:val="20"/>
              </w:rPr>
              <w:t>&amp;</w:t>
            </w:r>
            <w:r>
              <w:rPr>
                <w:b/>
                <w:color w:val="FFFFFF"/>
                <w:spacing w:val="-3"/>
                <w:sz w:val="20"/>
              </w:rPr>
              <w:t xml:space="preserve"> </w:t>
            </w:r>
            <w:r>
              <w:rPr>
                <w:b/>
                <w:color w:val="FFFFFF"/>
                <w:spacing w:val="-2"/>
                <w:sz w:val="20"/>
              </w:rPr>
              <w:t>Guidance</w:t>
            </w:r>
          </w:p>
        </w:tc>
      </w:tr>
      <w:tr w:rsidR="000A6781" w14:paraId="114A0D07" w14:textId="77777777" w:rsidTr="002D6FCE">
        <w:trPr>
          <w:trHeight w:val="5774"/>
        </w:trPr>
        <w:tc>
          <w:tcPr>
            <w:tcW w:w="1441" w:type="dxa"/>
          </w:tcPr>
          <w:p w14:paraId="68FE51A2" w14:textId="77777777" w:rsidR="000A6781" w:rsidRDefault="000A6781">
            <w:pPr>
              <w:pStyle w:val="TableParagraph"/>
              <w:spacing w:before="4"/>
              <w:rPr>
                <w:b/>
              </w:rPr>
            </w:pPr>
          </w:p>
          <w:p w14:paraId="7F8EA391" w14:textId="77777777" w:rsidR="000A6781" w:rsidRDefault="008D123C">
            <w:pPr>
              <w:pStyle w:val="TableParagraph"/>
              <w:ind w:left="115"/>
              <w:rPr>
                <w:b/>
                <w:sz w:val="24"/>
              </w:rPr>
            </w:pPr>
            <w:r>
              <w:rPr>
                <w:b/>
                <w:sz w:val="24"/>
              </w:rPr>
              <w:t>Research</w:t>
            </w:r>
            <w:r>
              <w:rPr>
                <w:b/>
                <w:spacing w:val="-2"/>
                <w:sz w:val="24"/>
              </w:rPr>
              <w:t xml:space="preserve"> Proposal</w:t>
            </w:r>
          </w:p>
        </w:tc>
        <w:tc>
          <w:tcPr>
            <w:tcW w:w="9307" w:type="dxa"/>
          </w:tcPr>
          <w:p w14:paraId="1E25EB36" w14:textId="77777777" w:rsidR="000A6781" w:rsidRDefault="000A6781">
            <w:pPr>
              <w:pStyle w:val="TableParagraph"/>
              <w:spacing w:before="4"/>
              <w:rPr>
                <w:b/>
                <w:sz w:val="20"/>
              </w:rPr>
            </w:pPr>
          </w:p>
          <w:p w14:paraId="2FBD4212" w14:textId="77777777" w:rsidR="000A6781" w:rsidRDefault="008D123C">
            <w:pPr>
              <w:pStyle w:val="TableParagraph"/>
              <w:ind w:left="269"/>
            </w:pPr>
            <w:r>
              <w:t>Nominations</w:t>
            </w:r>
            <w:r>
              <w:rPr>
                <w:spacing w:val="-3"/>
              </w:rPr>
              <w:t xml:space="preserve"> </w:t>
            </w:r>
            <w:r>
              <w:t>should</w:t>
            </w:r>
            <w:r>
              <w:rPr>
                <w:spacing w:val="-4"/>
              </w:rPr>
              <w:t xml:space="preserve"> </w:t>
            </w:r>
            <w:r>
              <w:t>very</w:t>
            </w:r>
            <w:r>
              <w:rPr>
                <w:spacing w:val="-5"/>
              </w:rPr>
              <w:t xml:space="preserve"> </w:t>
            </w:r>
            <w:r>
              <w:t>clearly</w:t>
            </w:r>
            <w:r>
              <w:rPr>
                <w:spacing w:val="-4"/>
              </w:rPr>
              <w:t xml:space="preserve"> </w:t>
            </w:r>
            <w:r>
              <w:t>outline,</w:t>
            </w:r>
            <w:r>
              <w:rPr>
                <w:spacing w:val="-5"/>
              </w:rPr>
              <w:t xml:space="preserve"> </w:t>
            </w:r>
            <w:r>
              <w:t>articulate</w:t>
            </w:r>
            <w:r>
              <w:rPr>
                <w:spacing w:val="-2"/>
              </w:rPr>
              <w:t xml:space="preserve"> </w:t>
            </w:r>
            <w:r>
              <w:t>and</w:t>
            </w:r>
            <w:r>
              <w:rPr>
                <w:spacing w:val="-4"/>
              </w:rPr>
              <w:t xml:space="preserve"> </w:t>
            </w:r>
            <w:r>
              <w:t>explain</w:t>
            </w:r>
            <w:r>
              <w:rPr>
                <w:spacing w:val="-3"/>
              </w:rPr>
              <w:t xml:space="preserve"> </w:t>
            </w:r>
            <w:r>
              <w:t>the</w:t>
            </w:r>
            <w:r>
              <w:rPr>
                <w:spacing w:val="-5"/>
              </w:rPr>
              <w:t xml:space="preserve"> </w:t>
            </w:r>
            <w:r>
              <w:t>research</w:t>
            </w:r>
            <w:r>
              <w:rPr>
                <w:spacing w:val="-4"/>
              </w:rPr>
              <w:t xml:space="preserve"> </w:t>
            </w:r>
            <w:r>
              <w:t>questions,</w:t>
            </w:r>
            <w:r>
              <w:rPr>
                <w:spacing w:val="-5"/>
              </w:rPr>
              <w:t xml:space="preserve"> </w:t>
            </w:r>
            <w:r>
              <w:t>the relevant supporting body of research in the discipline, and the methodology that will be adopted, together with the relevance and potential impact of the research.</w:t>
            </w:r>
          </w:p>
          <w:p w14:paraId="0A9C8303" w14:textId="77777777" w:rsidR="000A6781" w:rsidRDefault="000A6781">
            <w:pPr>
              <w:pStyle w:val="TableParagraph"/>
              <w:spacing w:before="11"/>
              <w:rPr>
                <w:b/>
                <w:sz w:val="21"/>
              </w:rPr>
            </w:pPr>
          </w:p>
          <w:p w14:paraId="315AAEBB" w14:textId="77777777" w:rsidR="000A6781" w:rsidRDefault="008D123C">
            <w:pPr>
              <w:pStyle w:val="TableParagraph"/>
              <w:ind w:left="269"/>
            </w:pPr>
            <w:r>
              <w:t>Candidates</w:t>
            </w:r>
            <w:r>
              <w:rPr>
                <w:spacing w:val="-2"/>
              </w:rPr>
              <w:t xml:space="preserve"> </w:t>
            </w:r>
            <w:r>
              <w:t>and</w:t>
            </w:r>
            <w:r>
              <w:rPr>
                <w:spacing w:val="-3"/>
              </w:rPr>
              <w:t xml:space="preserve"> </w:t>
            </w:r>
            <w:r>
              <w:t>their</w:t>
            </w:r>
            <w:r>
              <w:rPr>
                <w:spacing w:val="-4"/>
              </w:rPr>
              <w:t xml:space="preserve"> </w:t>
            </w:r>
            <w:r>
              <w:t>supervisors</w:t>
            </w:r>
            <w:r>
              <w:rPr>
                <w:spacing w:val="-2"/>
              </w:rPr>
              <w:t xml:space="preserve"> </w:t>
            </w:r>
            <w:r>
              <w:t>should</w:t>
            </w:r>
            <w:r>
              <w:rPr>
                <w:spacing w:val="-5"/>
              </w:rPr>
              <w:t xml:space="preserve"> </w:t>
            </w:r>
            <w:r>
              <w:t>ensure</w:t>
            </w:r>
            <w:r>
              <w:rPr>
                <w:spacing w:val="-4"/>
              </w:rPr>
              <w:t xml:space="preserve"> </w:t>
            </w:r>
            <w:r>
              <w:t>the</w:t>
            </w:r>
            <w:r>
              <w:rPr>
                <w:spacing w:val="-1"/>
              </w:rPr>
              <w:t xml:space="preserve"> </w:t>
            </w:r>
            <w:r>
              <w:t>research</w:t>
            </w:r>
            <w:r>
              <w:rPr>
                <w:spacing w:val="-3"/>
              </w:rPr>
              <w:t xml:space="preserve"> </w:t>
            </w:r>
            <w:r>
              <w:t>proposed</w:t>
            </w:r>
            <w:r>
              <w:rPr>
                <w:spacing w:val="-3"/>
              </w:rPr>
              <w:t xml:space="preserve"> </w:t>
            </w:r>
            <w:r>
              <w:t>is</w:t>
            </w:r>
            <w:r>
              <w:rPr>
                <w:spacing w:val="-2"/>
              </w:rPr>
              <w:t xml:space="preserve"> </w:t>
            </w:r>
            <w:r>
              <w:t>feasible</w:t>
            </w:r>
            <w:r>
              <w:rPr>
                <w:spacing w:val="-4"/>
              </w:rPr>
              <w:t xml:space="preserve"> </w:t>
            </w:r>
            <w:r>
              <w:t>both</w:t>
            </w:r>
            <w:r>
              <w:rPr>
                <w:spacing w:val="-3"/>
              </w:rPr>
              <w:t xml:space="preserve"> </w:t>
            </w:r>
            <w:r>
              <w:t>in relation to the limits of the funding available from the DTP and the duration of study.</w:t>
            </w:r>
          </w:p>
          <w:p w14:paraId="7EEE0EF3" w14:textId="77777777" w:rsidR="000A6781" w:rsidRDefault="000A6781">
            <w:pPr>
              <w:pStyle w:val="TableParagraph"/>
              <w:rPr>
                <w:b/>
              </w:rPr>
            </w:pPr>
          </w:p>
          <w:p w14:paraId="4A509AA8" w14:textId="7BE5CF86" w:rsidR="000A6781" w:rsidRDefault="008D123C" w:rsidP="00311AD8">
            <w:pPr>
              <w:pStyle w:val="TableParagraph"/>
              <w:spacing w:before="1"/>
              <w:ind w:left="269" w:right="155"/>
            </w:pPr>
            <w:r>
              <w:t>In advance of submitting the proposal we recommend that candidates and their supervisors cost their proposals to ensure that UK fieldwork and RTSG costs</w:t>
            </w:r>
            <w:r w:rsidR="008300EC">
              <w:t xml:space="preserve"> (</w:t>
            </w:r>
            <w:r w:rsidR="00BD22D2">
              <w:t>ca</w:t>
            </w:r>
            <w:r w:rsidR="0015684F">
              <w:t xml:space="preserve"> £3,000 per student</w:t>
            </w:r>
            <w:r w:rsidR="00873356">
              <w:t xml:space="preserve"> across their PhD</w:t>
            </w:r>
            <w:r w:rsidR="0015684F">
              <w:t>)</w:t>
            </w:r>
            <w:r>
              <w:t xml:space="preserve"> can be delivered </w:t>
            </w:r>
            <w:r w:rsidR="00F5550B">
              <w:t>within the funds available</w:t>
            </w:r>
            <w:r>
              <w:t xml:space="preserve"> if necessary; further,</w:t>
            </w:r>
            <w:r>
              <w:rPr>
                <w:spacing w:val="-1"/>
              </w:rPr>
              <w:t xml:space="preserve"> </w:t>
            </w:r>
            <w:r>
              <w:t>if the</w:t>
            </w:r>
            <w:r>
              <w:rPr>
                <w:spacing w:val="-3"/>
              </w:rPr>
              <w:t xml:space="preserve"> </w:t>
            </w:r>
            <w:r>
              <w:t>candidate is seeking</w:t>
            </w:r>
            <w:r>
              <w:rPr>
                <w:spacing w:val="-2"/>
              </w:rPr>
              <w:t xml:space="preserve"> </w:t>
            </w:r>
            <w:r>
              <w:t>Overseas Fieldwork</w:t>
            </w:r>
            <w:r w:rsidR="00311AD8">
              <w:t xml:space="preserve"> or Difficult Language training</w:t>
            </w:r>
            <w:r>
              <w:t>,</w:t>
            </w:r>
            <w:r>
              <w:rPr>
                <w:spacing w:val="-3"/>
              </w:rPr>
              <w:t xml:space="preserve"> </w:t>
            </w:r>
            <w:r>
              <w:t>they</w:t>
            </w:r>
            <w:r>
              <w:rPr>
                <w:spacing w:val="-2"/>
              </w:rPr>
              <w:t xml:space="preserve"> </w:t>
            </w:r>
            <w:r>
              <w:t>should</w:t>
            </w:r>
            <w:r>
              <w:rPr>
                <w:spacing w:val="-4"/>
              </w:rPr>
              <w:t xml:space="preserve"> </w:t>
            </w:r>
            <w:r>
              <w:t>similarly</w:t>
            </w:r>
            <w:r>
              <w:rPr>
                <w:spacing w:val="-2"/>
              </w:rPr>
              <w:t xml:space="preserve"> </w:t>
            </w:r>
            <w:r>
              <w:t>ensure</w:t>
            </w:r>
            <w:r>
              <w:rPr>
                <w:spacing w:val="-5"/>
              </w:rPr>
              <w:t xml:space="preserve"> </w:t>
            </w:r>
            <w:r>
              <w:t>that</w:t>
            </w:r>
            <w:r>
              <w:rPr>
                <w:spacing w:val="-5"/>
              </w:rPr>
              <w:t xml:space="preserve"> </w:t>
            </w:r>
            <w:r>
              <w:t>the</w:t>
            </w:r>
            <w:r>
              <w:rPr>
                <w:spacing w:val="-2"/>
              </w:rPr>
              <w:t xml:space="preserve"> </w:t>
            </w:r>
            <w:r>
              <w:t>research</w:t>
            </w:r>
            <w:r>
              <w:rPr>
                <w:spacing w:val="-4"/>
              </w:rPr>
              <w:t xml:space="preserve"> </w:t>
            </w:r>
            <w:r>
              <w:t>can</w:t>
            </w:r>
            <w:r>
              <w:rPr>
                <w:spacing w:val="-4"/>
              </w:rPr>
              <w:t xml:space="preserve"> </w:t>
            </w:r>
            <w:r>
              <w:t>be</w:t>
            </w:r>
            <w:r>
              <w:rPr>
                <w:spacing w:val="-2"/>
              </w:rPr>
              <w:t xml:space="preserve"> </w:t>
            </w:r>
            <w:r>
              <w:t>delivered</w:t>
            </w:r>
            <w:r>
              <w:rPr>
                <w:spacing w:val="-4"/>
              </w:rPr>
              <w:t xml:space="preserve"> </w:t>
            </w:r>
            <w:r>
              <w:t>within</w:t>
            </w:r>
            <w:r>
              <w:rPr>
                <w:spacing w:val="-6"/>
              </w:rPr>
              <w:t xml:space="preserve"> </w:t>
            </w:r>
            <w:r>
              <w:t>the</w:t>
            </w:r>
            <w:r w:rsidR="00311AD8">
              <w:t xml:space="preserve"> </w:t>
            </w:r>
            <w:r>
              <w:t>financial</w:t>
            </w:r>
            <w:r>
              <w:rPr>
                <w:spacing w:val="-4"/>
              </w:rPr>
              <w:t xml:space="preserve"> </w:t>
            </w:r>
            <w:r>
              <w:t>restrictions</w:t>
            </w:r>
            <w:r>
              <w:rPr>
                <w:spacing w:val="-5"/>
              </w:rPr>
              <w:t xml:space="preserve"> </w:t>
            </w:r>
            <w:r>
              <w:t>of</w:t>
            </w:r>
            <w:r>
              <w:rPr>
                <w:spacing w:val="-6"/>
              </w:rPr>
              <w:t xml:space="preserve"> </w:t>
            </w:r>
            <w:r>
              <w:t>the</w:t>
            </w:r>
            <w:r>
              <w:rPr>
                <w:spacing w:val="-5"/>
              </w:rPr>
              <w:t xml:space="preserve"> </w:t>
            </w:r>
            <w:r>
              <w:t>grant</w:t>
            </w:r>
            <w:r>
              <w:rPr>
                <w:spacing w:val="-3"/>
              </w:rPr>
              <w:t xml:space="preserve"> </w:t>
            </w:r>
            <w:r>
              <w:t>i.e.</w:t>
            </w:r>
            <w:r>
              <w:rPr>
                <w:spacing w:val="-4"/>
              </w:rPr>
              <w:t xml:space="preserve"> </w:t>
            </w:r>
            <w:r>
              <w:t>with</w:t>
            </w:r>
            <w:r>
              <w:rPr>
                <w:spacing w:val="-6"/>
              </w:rPr>
              <w:t xml:space="preserve"> </w:t>
            </w:r>
            <w:r>
              <w:t>a</w:t>
            </w:r>
            <w:r>
              <w:rPr>
                <w:spacing w:val="-3"/>
              </w:rPr>
              <w:t xml:space="preserve"> </w:t>
            </w:r>
            <w:r>
              <w:t>contribution</w:t>
            </w:r>
            <w:r>
              <w:rPr>
                <w:spacing w:val="-5"/>
              </w:rPr>
              <w:t xml:space="preserve"> </w:t>
            </w:r>
            <w:r>
              <w:t>of</w:t>
            </w:r>
            <w:r>
              <w:rPr>
                <w:spacing w:val="-4"/>
              </w:rPr>
              <w:t xml:space="preserve"> </w:t>
            </w:r>
            <w:r>
              <w:t>up</w:t>
            </w:r>
            <w:r>
              <w:rPr>
                <w:spacing w:val="-4"/>
              </w:rPr>
              <w:t xml:space="preserve"> </w:t>
            </w:r>
            <w:r>
              <w:t>to</w:t>
            </w:r>
            <w:r>
              <w:rPr>
                <w:spacing w:val="-5"/>
              </w:rPr>
              <w:t xml:space="preserve"> </w:t>
            </w:r>
            <w:r>
              <w:t>£7,500</w:t>
            </w:r>
            <w:r>
              <w:rPr>
                <w:spacing w:val="-2"/>
              </w:rPr>
              <w:t xml:space="preserve"> </w:t>
            </w:r>
            <w:r>
              <w:t>from</w:t>
            </w:r>
            <w:r>
              <w:rPr>
                <w:spacing w:val="-3"/>
              </w:rPr>
              <w:t xml:space="preserve"> </w:t>
            </w:r>
            <w:r>
              <w:t>NINE</w:t>
            </w:r>
            <w:r>
              <w:rPr>
                <w:spacing w:val="-3"/>
              </w:rPr>
              <w:t xml:space="preserve"> </w:t>
            </w:r>
            <w:r>
              <w:rPr>
                <w:w w:val="102"/>
              </w:rPr>
              <w:t>D</w:t>
            </w:r>
            <w:r>
              <w:rPr>
                <w:spacing w:val="-3"/>
                <w:w w:val="102"/>
              </w:rPr>
              <w:t>T</w:t>
            </w:r>
            <w:r w:rsidR="00311AD8">
              <w:rPr>
                <w:spacing w:val="2"/>
                <w:w w:val="102"/>
              </w:rPr>
              <w:t>P</w:t>
            </w:r>
            <w:r>
              <w:rPr>
                <w:rFonts w:ascii="Cambria" w:hAnsi="Cambria"/>
                <w:spacing w:val="-5"/>
                <w:w w:val="98"/>
                <w:sz w:val="2"/>
              </w:rPr>
              <w:t>P</w:t>
            </w:r>
            <w:r>
              <w:rPr>
                <w:spacing w:val="-6"/>
                <w:w w:val="102"/>
              </w:rPr>
              <w:t>.</w:t>
            </w:r>
            <w:r w:rsidR="00311AD8">
              <w:rPr>
                <w:spacing w:val="-6"/>
                <w:w w:val="102"/>
              </w:rPr>
              <w:t xml:space="preserve"> </w:t>
            </w:r>
            <w:r>
              <w:t>Supervisors and pathway leads should recognise that the DTP is unable to support students with any funds (including stipend and fees) at any location to which the FCDO advise against travel. We would generally not encourage applications from candidates whose</w:t>
            </w:r>
            <w:r>
              <w:rPr>
                <w:spacing w:val="-4"/>
              </w:rPr>
              <w:t xml:space="preserve"> </w:t>
            </w:r>
            <w:r>
              <w:t>fieldwork</w:t>
            </w:r>
            <w:r>
              <w:rPr>
                <w:spacing w:val="-4"/>
              </w:rPr>
              <w:t xml:space="preserve"> </w:t>
            </w:r>
            <w:r>
              <w:t>includes</w:t>
            </w:r>
            <w:r>
              <w:rPr>
                <w:spacing w:val="-2"/>
              </w:rPr>
              <w:t xml:space="preserve"> </w:t>
            </w:r>
            <w:r>
              <w:t>travel</w:t>
            </w:r>
            <w:r>
              <w:rPr>
                <w:spacing w:val="-5"/>
              </w:rPr>
              <w:t xml:space="preserve"> </w:t>
            </w:r>
            <w:r>
              <w:t>to</w:t>
            </w:r>
            <w:r>
              <w:rPr>
                <w:spacing w:val="-3"/>
              </w:rPr>
              <w:t xml:space="preserve"> </w:t>
            </w:r>
            <w:r>
              <w:t>locations</w:t>
            </w:r>
            <w:r>
              <w:rPr>
                <w:spacing w:val="-4"/>
              </w:rPr>
              <w:t xml:space="preserve"> </w:t>
            </w:r>
            <w:r>
              <w:t>to</w:t>
            </w:r>
            <w:r>
              <w:rPr>
                <w:spacing w:val="-1"/>
              </w:rPr>
              <w:t xml:space="preserve"> </w:t>
            </w:r>
            <w:r>
              <w:t>which</w:t>
            </w:r>
            <w:r>
              <w:rPr>
                <w:spacing w:val="-7"/>
              </w:rPr>
              <w:t xml:space="preserve"> </w:t>
            </w:r>
            <w:r>
              <w:t>the</w:t>
            </w:r>
            <w:r>
              <w:rPr>
                <w:spacing w:val="-1"/>
              </w:rPr>
              <w:t xml:space="preserve"> </w:t>
            </w:r>
            <w:r>
              <w:t>FCDO</w:t>
            </w:r>
            <w:r>
              <w:rPr>
                <w:spacing w:val="-2"/>
              </w:rPr>
              <w:t xml:space="preserve"> </w:t>
            </w:r>
            <w:r>
              <w:t>advise</w:t>
            </w:r>
            <w:r>
              <w:rPr>
                <w:spacing w:val="-1"/>
              </w:rPr>
              <w:t xml:space="preserve"> </w:t>
            </w:r>
            <w:r>
              <w:t>against</w:t>
            </w:r>
            <w:r>
              <w:rPr>
                <w:spacing w:val="-1"/>
              </w:rPr>
              <w:t xml:space="preserve"> </w:t>
            </w:r>
            <w:r>
              <w:t>travel</w:t>
            </w:r>
            <w:r>
              <w:rPr>
                <w:spacing w:val="-2"/>
              </w:rPr>
              <w:t xml:space="preserve"> </w:t>
            </w:r>
            <w:r>
              <w:t>if</w:t>
            </w:r>
            <w:r>
              <w:rPr>
                <w:spacing w:val="-4"/>
              </w:rPr>
              <w:t xml:space="preserve"> </w:t>
            </w:r>
            <w:r>
              <w:t>that travel advice is unlikely to change</w:t>
            </w:r>
            <w:r w:rsidR="00311AD8">
              <w:t>.</w:t>
            </w:r>
            <w:r>
              <w:t xml:space="preserve"> Furthermore, we would encourage all supervisors and applicants to recognise that they may need to make contingency plans to ensure that the PhD can be completed even if the fieldwork needs to be significantly altered owing to FCDO travel advice.</w:t>
            </w:r>
          </w:p>
        </w:tc>
      </w:tr>
      <w:tr w:rsidR="000A6781" w14:paraId="3930F08B" w14:textId="77777777" w:rsidTr="002D6FCE">
        <w:trPr>
          <w:trHeight w:val="3222"/>
        </w:trPr>
        <w:tc>
          <w:tcPr>
            <w:tcW w:w="1441" w:type="dxa"/>
          </w:tcPr>
          <w:p w14:paraId="6F03DB8D" w14:textId="2B75EC7B" w:rsidR="000A6781" w:rsidRDefault="000A6781" w:rsidP="002D6FCE">
            <w:pPr>
              <w:pStyle w:val="TableParagraph"/>
              <w:spacing w:before="114" w:line="267" w:lineRule="exact"/>
              <w:rPr>
                <w:b/>
                <w:i/>
              </w:rPr>
            </w:pPr>
          </w:p>
        </w:tc>
        <w:tc>
          <w:tcPr>
            <w:tcW w:w="9307" w:type="dxa"/>
          </w:tcPr>
          <w:p w14:paraId="020A9681" w14:textId="3A57347A" w:rsidR="000A6781" w:rsidRDefault="002D6FCE">
            <w:pPr>
              <w:pStyle w:val="TableParagraph"/>
              <w:spacing w:before="114"/>
              <w:ind w:left="269" w:right="86"/>
            </w:pPr>
            <w:r w:rsidRPr="00D17AE6">
              <w:rPr>
                <w:b/>
                <w:bCs/>
              </w:rPr>
              <w:t>For candidates applying for 3.5</w:t>
            </w:r>
            <w:r w:rsidR="00BD22D2">
              <w:rPr>
                <w:b/>
                <w:bCs/>
              </w:rPr>
              <w:t xml:space="preserve">, </w:t>
            </w:r>
            <w:r w:rsidRPr="00D17AE6">
              <w:rPr>
                <w:b/>
                <w:bCs/>
              </w:rPr>
              <w:t>4</w:t>
            </w:r>
            <w:r w:rsidR="00BD22D2">
              <w:rPr>
                <w:b/>
                <w:bCs/>
              </w:rPr>
              <w:t>, or 5</w:t>
            </w:r>
            <w:r w:rsidRPr="00D17AE6">
              <w:rPr>
                <w:b/>
                <w:bCs/>
              </w:rPr>
              <w:t xml:space="preserve"> year studentships</w:t>
            </w:r>
            <w:r>
              <w:t xml:space="preserve">, a strong application will have a </w:t>
            </w:r>
            <w:r>
              <w:rPr>
                <w:b/>
              </w:rPr>
              <w:t xml:space="preserve">well-defined proposal and researchable questions </w:t>
            </w:r>
            <w:r>
              <w:t xml:space="preserve">or hypotheses, and the candidate will have identified </w:t>
            </w:r>
            <w:r>
              <w:rPr>
                <w:b/>
              </w:rPr>
              <w:t>relevant sources</w:t>
            </w:r>
            <w:r>
              <w:t xml:space="preserve">, outlined and justified an </w:t>
            </w:r>
            <w:r>
              <w:rPr>
                <w:b/>
              </w:rPr>
              <w:t>appropriate methodology</w:t>
            </w:r>
            <w:r>
              <w:t>, shown an awareness of the potential use of the research, and</w:t>
            </w:r>
            <w:r>
              <w:rPr>
                <w:spacing w:val="-3"/>
              </w:rPr>
              <w:t xml:space="preserve"> </w:t>
            </w:r>
            <w:r>
              <w:t>will</w:t>
            </w:r>
            <w:r>
              <w:rPr>
                <w:spacing w:val="-2"/>
              </w:rPr>
              <w:t xml:space="preserve"> </w:t>
            </w:r>
            <w:r>
              <w:t>have</w:t>
            </w:r>
            <w:r>
              <w:rPr>
                <w:spacing w:val="-1"/>
              </w:rPr>
              <w:t xml:space="preserve"> </w:t>
            </w:r>
            <w:r>
              <w:t>a</w:t>
            </w:r>
            <w:r>
              <w:rPr>
                <w:spacing w:val="-2"/>
              </w:rPr>
              <w:t xml:space="preserve"> </w:t>
            </w:r>
            <w:r>
              <w:rPr>
                <w:b/>
              </w:rPr>
              <w:t>feasible</w:t>
            </w:r>
            <w:r>
              <w:rPr>
                <w:b/>
                <w:spacing w:val="-3"/>
              </w:rPr>
              <w:t xml:space="preserve"> </w:t>
            </w:r>
            <w:r>
              <w:rPr>
                <w:b/>
              </w:rPr>
              <w:t>timetable</w:t>
            </w:r>
            <w:r>
              <w:rPr>
                <w:b/>
                <w:spacing w:val="-3"/>
              </w:rPr>
              <w:t xml:space="preserve"> </w:t>
            </w:r>
            <w:r>
              <w:rPr>
                <w:b/>
              </w:rPr>
              <w:t>for</w:t>
            </w:r>
            <w:r>
              <w:rPr>
                <w:b/>
                <w:spacing w:val="-1"/>
              </w:rPr>
              <w:t xml:space="preserve"> </w:t>
            </w:r>
            <w:r>
              <w:rPr>
                <w:b/>
              </w:rPr>
              <w:t>completing</w:t>
            </w:r>
            <w:r>
              <w:rPr>
                <w:b/>
                <w:spacing w:val="-1"/>
              </w:rPr>
              <w:t xml:space="preserve"> </w:t>
            </w:r>
            <w:r>
              <w:rPr>
                <w:b/>
              </w:rPr>
              <w:t>the</w:t>
            </w:r>
            <w:r>
              <w:rPr>
                <w:b/>
                <w:spacing w:val="-3"/>
              </w:rPr>
              <w:t xml:space="preserve"> </w:t>
            </w:r>
            <w:r>
              <w:rPr>
                <w:b/>
              </w:rPr>
              <w:t>research</w:t>
            </w:r>
            <w:r>
              <w:rPr>
                <w:b/>
                <w:spacing w:val="-5"/>
              </w:rPr>
              <w:t xml:space="preserve"> </w:t>
            </w:r>
            <w:r>
              <w:rPr>
                <w:b/>
              </w:rPr>
              <w:t>within</w:t>
            </w:r>
            <w:r>
              <w:rPr>
                <w:b/>
                <w:spacing w:val="-3"/>
              </w:rPr>
              <w:t xml:space="preserve"> </w:t>
            </w:r>
            <w:r>
              <w:rPr>
                <w:b/>
              </w:rPr>
              <w:t>three</w:t>
            </w:r>
            <w:r w:rsidR="00311AD8">
              <w:rPr>
                <w:b/>
              </w:rPr>
              <w:t xml:space="preserve"> and a half</w:t>
            </w:r>
            <w:r>
              <w:rPr>
                <w:b/>
                <w:spacing w:val="-5"/>
              </w:rPr>
              <w:t xml:space="preserve"> </w:t>
            </w:r>
            <w:r>
              <w:rPr>
                <w:b/>
              </w:rPr>
              <w:t>years</w:t>
            </w:r>
            <w:r>
              <w:rPr>
                <w:b/>
                <w:spacing w:val="-4"/>
              </w:rPr>
              <w:t xml:space="preserve"> </w:t>
            </w:r>
            <w:r>
              <w:rPr>
                <w:b/>
              </w:rPr>
              <w:t>(for</w:t>
            </w:r>
            <w:r>
              <w:rPr>
                <w:b/>
                <w:spacing w:val="-1"/>
              </w:rPr>
              <w:t xml:space="preserve"> </w:t>
            </w:r>
            <w:r>
              <w:rPr>
                <w:b/>
              </w:rPr>
              <w:t>full- time candidates)</w:t>
            </w:r>
            <w:r>
              <w:t>. The proposal should normally build on and complement the candidate’s CV and background.</w:t>
            </w:r>
          </w:p>
          <w:p w14:paraId="6B3C8417" w14:textId="77777777" w:rsidR="000A6781" w:rsidRDefault="000A6781">
            <w:pPr>
              <w:pStyle w:val="TableParagraph"/>
              <w:rPr>
                <w:b/>
              </w:rPr>
            </w:pPr>
          </w:p>
          <w:p w14:paraId="0BA44D2A" w14:textId="77777777" w:rsidR="000A6781" w:rsidRDefault="008D123C">
            <w:pPr>
              <w:pStyle w:val="TableParagraph"/>
              <w:ind w:left="269" w:right="155"/>
            </w:pPr>
            <w:r>
              <w:t>Reviewers</w:t>
            </w:r>
            <w:r>
              <w:rPr>
                <w:spacing w:val="-2"/>
              </w:rPr>
              <w:t xml:space="preserve"> </w:t>
            </w:r>
            <w:r>
              <w:t>should</w:t>
            </w:r>
            <w:r>
              <w:rPr>
                <w:spacing w:val="-3"/>
              </w:rPr>
              <w:t xml:space="preserve"> </w:t>
            </w:r>
            <w:r>
              <w:t>consider</w:t>
            </w:r>
            <w:r>
              <w:rPr>
                <w:spacing w:val="-4"/>
              </w:rPr>
              <w:t xml:space="preserve"> </w:t>
            </w:r>
            <w:r>
              <w:t>if</w:t>
            </w:r>
            <w:r>
              <w:rPr>
                <w:spacing w:val="-2"/>
              </w:rPr>
              <w:t xml:space="preserve"> </w:t>
            </w:r>
            <w:r>
              <w:t>the</w:t>
            </w:r>
            <w:r>
              <w:rPr>
                <w:spacing w:val="-1"/>
              </w:rPr>
              <w:t xml:space="preserve"> </w:t>
            </w:r>
            <w:r>
              <w:t>research</w:t>
            </w:r>
            <w:r>
              <w:rPr>
                <w:spacing w:val="-3"/>
              </w:rPr>
              <w:t xml:space="preserve"> </w:t>
            </w:r>
            <w:r>
              <w:t>is</w:t>
            </w:r>
            <w:r>
              <w:rPr>
                <w:spacing w:val="-2"/>
              </w:rPr>
              <w:t xml:space="preserve"> </w:t>
            </w:r>
            <w:r>
              <w:t>likely</w:t>
            </w:r>
            <w:r>
              <w:rPr>
                <w:spacing w:val="-3"/>
              </w:rPr>
              <w:t xml:space="preserve"> </w:t>
            </w:r>
            <w:r>
              <w:t>to</w:t>
            </w:r>
            <w:r>
              <w:rPr>
                <w:spacing w:val="-3"/>
              </w:rPr>
              <w:t xml:space="preserve"> </w:t>
            </w:r>
            <w:r>
              <w:rPr>
                <w:b/>
              </w:rPr>
              <w:t>raise</w:t>
            </w:r>
            <w:r>
              <w:rPr>
                <w:b/>
                <w:spacing w:val="-3"/>
              </w:rPr>
              <w:t xml:space="preserve"> </w:t>
            </w:r>
            <w:r>
              <w:rPr>
                <w:b/>
              </w:rPr>
              <w:t>ethical</w:t>
            </w:r>
            <w:r>
              <w:rPr>
                <w:b/>
                <w:spacing w:val="-1"/>
              </w:rPr>
              <w:t xml:space="preserve"> </w:t>
            </w:r>
            <w:r>
              <w:rPr>
                <w:b/>
              </w:rPr>
              <w:t>or</w:t>
            </w:r>
            <w:r>
              <w:rPr>
                <w:b/>
                <w:spacing w:val="-4"/>
              </w:rPr>
              <w:t xml:space="preserve"> </w:t>
            </w:r>
            <w:r>
              <w:rPr>
                <w:b/>
              </w:rPr>
              <w:t>safety</w:t>
            </w:r>
            <w:r>
              <w:rPr>
                <w:b/>
                <w:spacing w:val="-1"/>
              </w:rPr>
              <w:t xml:space="preserve"> </w:t>
            </w:r>
            <w:r>
              <w:rPr>
                <w:b/>
              </w:rPr>
              <w:t>issues,</w:t>
            </w:r>
            <w:r>
              <w:rPr>
                <w:b/>
                <w:spacing w:val="-4"/>
              </w:rPr>
              <w:t xml:space="preserve"> </w:t>
            </w:r>
            <w:r>
              <w:rPr>
                <w:b/>
              </w:rPr>
              <w:t>which may mean that the research cannot be approved</w:t>
            </w:r>
            <w:r>
              <w:t>. Furthermore, Reviewers should give particular attention to any articulation of the potential impact and knowledge exchange arising from the research.</w:t>
            </w:r>
          </w:p>
        </w:tc>
      </w:tr>
      <w:tr w:rsidR="000A6781" w14:paraId="7902DECE" w14:textId="77777777" w:rsidTr="00EB212B">
        <w:trPr>
          <w:trHeight w:val="2426"/>
        </w:trPr>
        <w:tc>
          <w:tcPr>
            <w:tcW w:w="1441" w:type="dxa"/>
            <w:tcBorders>
              <w:bottom w:val="single" w:sz="4" w:space="0" w:color="000000"/>
            </w:tcBorders>
          </w:tcPr>
          <w:p w14:paraId="2588C563" w14:textId="50564D7F" w:rsidR="000A6781" w:rsidRDefault="000A6781" w:rsidP="002D6FCE">
            <w:pPr>
              <w:pStyle w:val="TableParagraph"/>
              <w:spacing w:before="113"/>
              <w:rPr>
                <w:b/>
                <w:i/>
              </w:rPr>
            </w:pPr>
          </w:p>
        </w:tc>
        <w:tc>
          <w:tcPr>
            <w:tcW w:w="9307" w:type="dxa"/>
            <w:tcBorders>
              <w:bottom w:val="single" w:sz="4" w:space="0" w:color="000000"/>
            </w:tcBorders>
          </w:tcPr>
          <w:p w14:paraId="0B0925FC" w14:textId="71923734" w:rsidR="000A6781" w:rsidRDefault="002D6FCE">
            <w:pPr>
              <w:pStyle w:val="TableParagraph"/>
              <w:spacing w:before="113"/>
              <w:ind w:left="270" w:right="155"/>
            </w:pPr>
            <w:r w:rsidRPr="00D17AE6">
              <w:rPr>
                <w:b/>
                <w:bCs/>
              </w:rPr>
              <w:t xml:space="preserve">For candidates applying for </w:t>
            </w:r>
            <w:r>
              <w:rPr>
                <w:b/>
                <w:bCs/>
              </w:rPr>
              <w:t>4.5</w:t>
            </w:r>
            <w:r w:rsidRPr="00D17AE6">
              <w:rPr>
                <w:b/>
                <w:bCs/>
              </w:rPr>
              <w:t xml:space="preserve"> or </w:t>
            </w:r>
            <w:r>
              <w:rPr>
                <w:b/>
                <w:bCs/>
              </w:rPr>
              <w:t>5.5</w:t>
            </w:r>
            <w:r w:rsidRPr="00D17AE6">
              <w:rPr>
                <w:b/>
                <w:bCs/>
              </w:rPr>
              <w:t xml:space="preserve"> year studentships</w:t>
            </w:r>
            <w:r>
              <w:rPr>
                <w:b/>
                <w:bCs/>
              </w:rPr>
              <w:t>,</w:t>
            </w:r>
            <w:r>
              <w:t xml:space="preserve"> the</w:t>
            </w:r>
            <w:r>
              <w:rPr>
                <w:spacing w:val="-1"/>
              </w:rPr>
              <w:t xml:space="preserve"> </w:t>
            </w:r>
            <w:r>
              <w:t>emphasis is</w:t>
            </w:r>
            <w:r>
              <w:rPr>
                <w:spacing w:val="-1"/>
              </w:rPr>
              <w:t xml:space="preserve"> </w:t>
            </w:r>
            <w:r>
              <w:t>on</w:t>
            </w:r>
            <w:r>
              <w:rPr>
                <w:spacing w:val="-2"/>
              </w:rPr>
              <w:t xml:space="preserve"> </w:t>
            </w:r>
            <w:r>
              <w:t xml:space="preserve">the </w:t>
            </w:r>
            <w:r>
              <w:rPr>
                <w:b/>
              </w:rPr>
              <w:t>potential of the</w:t>
            </w:r>
            <w:r>
              <w:rPr>
                <w:b/>
                <w:spacing w:val="-2"/>
              </w:rPr>
              <w:t xml:space="preserve"> </w:t>
            </w:r>
            <w:r>
              <w:rPr>
                <w:b/>
              </w:rPr>
              <w:t>research</w:t>
            </w:r>
            <w:r>
              <w:rPr>
                <w:b/>
                <w:spacing w:val="-2"/>
              </w:rPr>
              <w:t xml:space="preserve"> </w:t>
            </w:r>
            <w:r>
              <w:rPr>
                <w:b/>
              </w:rPr>
              <w:t>area that the candidate</w:t>
            </w:r>
            <w:r>
              <w:rPr>
                <w:b/>
                <w:spacing w:val="-2"/>
              </w:rPr>
              <w:t xml:space="preserve"> </w:t>
            </w:r>
            <w:r>
              <w:rPr>
                <w:b/>
              </w:rPr>
              <w:t>intends to develop during their Master</w:t>
            </w:r>
            <w:r w:rsidR="001A2E71">
              <w:rPr>
                <w:b/>
              </w:rPr>
              <w:t>’</w:t>
            </w:r>
            <w:r>
              <w:rPr>
                <w:b/>
              </w:rPr>
              <w:t>s degree and subsequent PhD, and how this relates to their background and experience</w:t>
            </w:r>
            <w:r>
              <w:t>.</w:t>
            </w:r>
            <w:r>
              <w:rPr>
                <w:spacing w:val="40"/>
              </w:rPr>
              <w:t xml:space="preserve"> </w:t>
            </w:r>
            <w:r>
              <w:t>Reviewers may consider why the candidate has chosen to complete a</w:t>
            </w:r>
            <w:r>
              <w:rPr>
                <w:spacing w:val="-2"/>
              </w:rPr>
              <w:t xml:space="preserve"> </w:t>
            </w:r>
            <w:r>
              <w:t>PhD</w:t>
            </w:r>
            <w:r>
              <w:rPr>
                <w:spacing w:val="-1"/>
              </w:rPr>
              <w:t xml:space="preserve"> </w:t>
            </w:r>
            <w:r>
              <w:t>and</w:t>
            </w:r>
            <w:r>
              <w:rPr>
                <w:spacing w:val="-1"/>
              </w:rPr>
              <w:t xml:space="preserve"> </w:t>
            </w:r>
            <w:r>
              <w:t>what</w:t>
            </w:r>
            <w:r>
              <w:rPr>
                <w:spacing w:val="-2"/>
              </w:rPr>
              <w:t xml:space="preserve"> </w:t>
            </w:r>
            <w:r>
              <w:t>they seek</w:t>
            </w:r>
            <w:r>
              <w:rPr>
                <w:spacing w:val="-2"/>
              </w:rPr>
              <w:t xml:space="preserve"> </w:t>
            </w:r>
            <w:r>
              <w:t>to</w:t>
            </w:r>
            <w:r>
              <w:rPr>
                <w:spacing w:val="-1"/>
              </w:rPr>
              <w:t xml:space="preserve"> </w:t>
            </w:r>
            <w:r>
              <w:t>gain</w:t>
            </w:r>
            <w:r>
              <w:rPr>
                <w:spacing w:val="-1"/>
              </w:rPr>
              <w:t xml:space="preserve"> </w:t>
            </w:r>
            <w:r>
              <w:t>from</w:t>
            </w:r>
            <w:r>
              <w:rPr>
                <w:spacing w:val="-1"/>
              </w:rPr>
              <w:t xml:space="preserve"> </w:t>
            </w:r>
            <w:r>
              <w:t>it. A</w:t>
            </w:r>
            <w:r>
              <w:rPr>
                <w:spacing w:val="-3"/>
              </w:rPr>
              <w:t xml:space="preserve"> </w:t>
            </w:r>
            <w:r>
              <w:t>strong</w:t>
            </w:r>
            <w:r>
              <w:rPr>
                <w:spacing w:val="-1"/>
              </w:rPr>
              <w:t xml:space="preserve"> </w:t>
            </w:r>
            <w:r>
              <w:t>application</w:t>
            </w:r>
            <w:r>
              <w:rPr>
                <w:spacing w:val="-3"/>
              </w:rPr>
              <w:t xml:space="preserve"> </w:t>
            </w:r>
            <w:r>
              <w:t>will demonstrate an</w:t>
            </w:r>
            <w:r>
              <w:rPr>
                <w:spacing w:val="-3"/>
              </w:rPr>
              <w:t xml:space="preserve"> </w:t>
            </w:r>
            <w:r>
              <w:t>interest</w:t>
            </w:r>
            <w:r>
              <w:rPr>
                <w:spacing w:val="-1"/>
              </w:rPr>
              <w:t xml:space="preserve"> </w:t>
            </w:r>
            <w:r>
              <w:t>in</w:t>
            </w:r>
            <w:r>
              <w:rPr>
                <w:spacing w:val="-3"/>
              </w:rPr>
              <w:t xml:space="preserve"> </w:t>
            </w:r>
            <w:r>
              <w:t>and</w:t>
            </w:r>
            <w:r>
              <w:rPr>
                <w:spacing w:val="-3"/>
              </w:rPr>
              <w:t xml:space="preserve"> </w:t>
            </w:r>
            <w:r>
              <w:t>understanding</w:t>
            </w:r>
            <w:r>
              <w:rPr>
                <w:spacing w:val="-3"/>
              </w:rPr>
              <w:t xml:space="preserve"> </w:t>
            </w:r>
            <w:r>
              <w:t>of</w:t>
            </w:r>
            <w:r>
              <w:rPr>
                <w:spacing w:val="-2"/>
              </w:rPr>
              <w:t xml:space="preserve"> </w:t>
            </w:r>
            <w:r>
              <w:t>the</w:t>
            </w:r>
            <w:r>
              <w:rPr>
                <w:spacing w:val="-1"/>
              </w:rPr>
              <w:t xml:space="preserve"> </w:t>
            </w:r>
            <w:r>
              <w:t>proposed</w:t>
            </w:r>
            <w:r>
              <w:rPr>
                <w:spacing w:val="-3"/>
              </w:rPr>
              <w:t xml:space="preserve"> </w:t>
            </w:r>
            <w:r>
              <w:t>research</w:t>
            </w:r>
            <w:r>
              <w:rPr>
                <w:spacing w:val="-3"/>
              </w:rPr>
              <w:t xml:space="preserve"> </w:t>
            </w:r>
            <w:r>
              <w:t>area,</w:t>
            </w:r>
            <w:r>
              <w:rPr>
                <w:spacing w:val="-2"/>
              </w:rPr>
              <w:t xml:space="preserve"> </w:t>
            </w:r>
            <w:r>
              <w:t>its</w:t>
            </w:r>
            <w:r>
              <w:rPr>
                <w:spacing w:val="-2"/>
              </w:rPr>
              <w:t xml:space="preserve"> </w:t>
            </w:r>
            <w:r>
              <w:t>importance</w:t>
            </w:r>
            <w:r>
              <w:rPr>
                <w:spacing w:val="-4"/>
              </w:rPr>
              <w:t xml:space="preserve"> </w:t>
            </w:r>
            <w:r>
              <w:t>and</w:t>
            </w:r>
            <w:r>
              <w:rPr>
                <w:spacing w:val="-3"/>
              </w:rPr>
              <w:t xml:space="preserve"> </w:t>
            </w:r>
            <w:r>
              <w:t>wider context</w:t>
            </w:r>
            <w:r>
              <w:rPr>
                <w:spacing w:val="-2"/>
              </w:rPr>
              <w:t xml:space="preserve"> </w:t>
            </w:r>
            <w:r>
              <w:t>and</w:t>
            </w:r>
            <w:r>
              <w:rPr>
                <w:spacing w:val="-5"/>
              </w:rPr>
              <w:t xml:space="preserve"> </w:t>
            </w:r>
            <w:r>
              <w:t>the</w:t>
            </w:r>
            <w:r>
              <w:rPr>
                <w:spacing w:val="-2"/>
              </w:rPr>
              <w:t xml:space="preserve"> </w:t>
            </w:r>
            <w:r>
              <w:t>possible</w:t>
            </w:r>
            <w:r>
              <w:rPr>
                <w:spacing w:val="-4"/>
              </w:rPr>
              <w:t xml:space="preserve"> </w:t>
            </w:r>
            <w:r>
              <w:t>methodology</w:t>
            </w:r>
            <w:r>
              <w:rPr>
                <w:spacing w:val="-2"/>
              </w:rPr>
              <w:t xml:space="preserve"> </w:t>
            </w:r>
            <w:r>
              <w:t>and</w:t>
            </w:r>
            <w:r>
              <w:rPr>
                <w:spacing w:val="-3"/>
              </w:rPr>
              <w:t xml:space="preserve"> </w:t>
            </w:r>
            <w:r>
              <w:t>timescale.</w:t>
            </w:r>
            <w:r>
              <w:rPr>
                <w:spacing w:val="-5"/>
              </w:rPr>
              <w:t xml:space="preserve"> </w:t>
            </w:r>
            <w:r>
              <w:t>A</w:t>
            </w:r>
            <w:r>
              <w:rPr>
                <w:spacing w:val="-3"/>
              </w:rPr>
              <w:t xml:space="preserve"> </w:t>
            </w:r>
            <w:r>
              <w:t>weak</w:t>
            </w:r>
            <w:r>
              <w:rPr>
                <w:spacing w:val="-4"/>
              </w:rPr>
              <w:t xml:space="preserve"> </w:t>
            </w:r>
            <w:r>
              <w:t>application</w:t>
            </w:r>
            <w:r>
              <w:rPr>
                <w:spacing w:val="-3"/>
              </w:rPr>
              <w:t xml:space="preserve"> </w:t>
            </w:r>
            <w:r>
              <w:t>would</w:t>
            </w:r>
            <w:r>
              <w:rPr>
                <w:spacing w:val="-5"/>
              </w:rPr>
              <w:t xml:space="preserve"> </w:t>
            </w:r>
            <w:r>
              <w:t>be</w:t>
            </w:r>
            <w:r>
              <w:rPr>
                <w:spacing w:val="-2"/>
              </w:rPr>
              <w:t xml:space="preserve"> </w:t>
            </w:r>
            <w:r>
              <w:t>poorly focused with little appreciation of the research area, robust methodology and timescale.</w:t>
            </w:r>
          </w:p>
        </w:tc>
      </w:tr>
    </w:tbl>
    <w:p w14:paraId="7E2A6FC1" w14:textId="77777777" w:rsidR="000A6781" w:rsidRDefault="000A6781">
      <w:pPr>
        <w:pStyle w:val="BodyText"/>
        <w:rPr>
          <w:b/>
          <w:sz w:val="20"/>
        </w:rPr>
      </w:pPr>
    </w:p>
    <w:p w14:paraId="3D0E471C" w14:textId="77777777" w:rsidR="000A6781" w:rsidRDefault="000A6781">
      <w:pPr>
        <w:pStyle w:val="BodyText"/>
        <w:rPr>
          <w:b/>
          <w:sz w:val="20"/>
        </w:rPr>
      </w:pPr>
    </w:p>
    <w:p w14:paraId="67CACAB8" w14:textId="77777777" w:rsidR="000A6781" w:rsidRDefault="000A6781">
      <w:pPr>
        <w:pStyle w:val="BodyText"/>
        <w:rPr>
          <w:b/>
          <w:sz w:val="20"/>
        </w:rPr>
      </w:pPr>
    </w:p>
    <w:p w14:paraId="69CFF4F8" w14:textId="77777777" w:rsidR="000A6781" w:rsidRDefault="000A6781">
      <w:pPr>
        <w:pStyle w:val="BodyText"/>
        <w:rPr>
          <w:b/>
          <w:sz w:val="20"/>
        </w:rPr>
      </w:pPr>
    </w:p>
    <w:p w14:paraId="69F5BF29" w14:textId="77777777" w:rsidR="000A6781" w:rsidRDefault="000A6781">
      <w:pPr>
        <w:pStyle w:val="BodyText"/>
        <w:rPr>
          <w:b/>
          <w:sz w:val="20"/>
        </w:rPr>
      </w:pPr>
    </w:p>
    <w:p w14:paraId="13B36568" w14:textId="77777777" w:rsidR="000A6781" w:rsidRDefault="000A6781">
      <w:pPr>
        <w:pStyle w:val="BodyText"/>
        <w:rPr>
          <w:b/>
          <w:sz w:val="20"/>
        </w:rPr>
      </w:pPr>
    </w:p>
    <w:p w14:paraId="644614A1" w14:textId="77777777" w:rsidR="000A6781" w:rsidRDefault="000A6781">
      <w:pPr>
        <w:pStyle w:val="BodyText"/>
        <w:rPr>
          <w:b/>
          <w:sz w:val="20"/>
        </w:rPr>
      </w:pPr>
    </w:p>
    <w:p w14:paraId="6F925A20" w14:textId="77777777" w:rsidR="000A6781" w:rsidRDefault="000A6781">
      <w:pPr>
        <w:pStyle w:val="BodyText"/>
        <w:rPr>
          <w:b/>
          <w:sz w:val="20"/>
        </w:rPr>
      </w:pPr>
    </w:p>
    <w:p w14:paraId="5C985E35" w14:textId="77777777" w:rsidR="000A6781" w:rsidRDefault="000A6781">
      <w:pPr>
        <w:pStyle w:val="BodyText"/>
        <w:rPr>
          <w:b/>
          <w:sz w:val="20"/>
        </w:rPr>
      </w:pPr>
    </w:p>
    <w:p w14:paraId="2E1C9F44" w14:textId="77777777" w:rsidR="000A6781" w:rsidRDefault="000A6781">
      <w:pPr>
        <w:rPr>
          <w:sz w:val="20"/>
        </w:rPr>
        <w:sectPr w:rsidR="000A6781" w:rsidSect="00EB212B">
          <w:pgSz w:w="11910" w:h="16840"/>
          <w:pgMar w:top="1080" w:right="360" w:bottom="709" w:left="560" w:header="708" w:footer="717" w:gutter="0"/>
          <w:cols w:space="720"/>
        </w:sectPr>
      </w:pPr>
    </w:p>
    <w:p w14:paraId="1B16AF46" w14:textId="77777777" w:rsidR="000A6781" w:rsidRDefault="000A6781">
      <w:pPr>
        <w:pStyle w:val="BodyText"/>
        <w:spacing w:before="10"/>
        <w:rPr>
          <w:sz w:val="3"/>
        </w:rPr>
      </w:pPr>
    </w:p>
    <w:tbl>
      <w:tblPr>
        <w:tblW w:w="0" w:type="auto"/>
        <w:tblInd w:w="126" w:type="dxa"/>
        <w:tblLayout w:type="fixed"/>
        <w:tblCellMar>
          <w:left w:w="0" w:type="dxa"/>
          <w:right w:w="0" w:type="dxa"/>
        </w:tblCellMar>
        <w:tblLook w:val="01E0" w:firstRow="1" w:lastRow="1" w:firstColumn="1" w:lastColumn="1" w:noHBand="0" w:noVBand="0"/>
      </w:tblPr>
      <w:tblGrid>
        <w:gridCol w:w="1859"/>
        <w:gridCol w:w="8880"/>
      </w:tblGrid>
      <w:tr w:rsidR="000A6781" w14:paraId="67564565" w14:textId="77777777" w:rsidTr="002D6FCE">
        <w:trPr>
          <w:trHeight w:val="304"/>
        </w:trPr>
        <w:tc>
          <w:tcPr>
            <w:tcW w:w="1859" w:type="dxa"/>
            <w:shd w:val="clear" w:color="auto" w:fill="000000"/>
          </w:tcPr>
          <w:p w14:paraId="504ED36A" w14:textId="77777777" w:rsidR="000A6781" w:rsidRDefault="008D123C">
            <w:pPr>
              <w:pStyle w:val="TableParagraph"/>
              <w:spacing w:before="32"/>
              <w:ind w:left="107"/>
              <w:rPr>
                <w:b/>
                <w:sz w:val="20"/>
              </w:rPr>
            </w:pPr>
            <w:r>
              <w:rPr>
                <w:b/>
                <w:color w:val="FFFFFF"/>
                <w:spacing w:val="-2"/>
                <w:sz w:val="20"/>
              </w:rPr>
              <w:t>Section</w:t>
            </w:r>
          </w:p>
        </w:tc>
        <w:tc>
          <w:tcPr>
            <w:tcW w:w="8880" w:type="dxa"/>
            <w:shd w:val="clear" w:color="auto" w:fill="000000"/>
          </w:tcPr>
          <w:p w14:paraId="7B11722E" w14:textId="77777777" w:rsidR="000A6781" w:rsidRDefault="008D123C">
            <w:pPr>
              <w:pStyle w:val="TableParagraph"/>
              <w:spacing w:before="32"/>
              <w:ind w:left="398"/>
              <w:rPr>
                <w:b/>
                <w:sz w:val="20"/>
              </w:rPr>
            </w:pPr>
            <w:r>
              <w:rPr>
                <w:b/>
                <w:color w:val="FFFFFF"/>
                <w:sz w:val="20"/>
              </w:rPr>
              <w:t>Criteria</w:t>
            </w:r>
            <w:r>
              <w:rPr>
                <w:b/>
                <w:color w:val="FFFFFF"/>
                <w:spacing w:val="-4"/>
                <w:sz w:val="20"/>
              </w:rPr>
              <w:t xml:space="preserve"> </w:t>
            </w:r>
            <w:r>
              <w:rPr>
                <w:b/>
                <w:color w:val="FFFFFF"/>
                <w:sz w:val="20"/>
              </w:rPr>
              <w:t>&amp;</w:t>
            </w:r>
            <w:r>
              <w:rPr>
                <w:b/>
                <w:color w:val="FFFFFF"/>
                <w:spacing w:val="-3"/>
                <w:sz w:val="20"/>
              </w:rPr>
              <w:t xml:space="preserve"> </w:t>
            </w:r>
            <w:r>
              <w:rPr>
                <w:b/>
                <w:color w:val="FFFFFF"/>
                <w:spacing w:val="-2"/>
                <w:sz w:val="20"/>
              </w:rPr>
              <w:t>Guidance</w:t>
            </w:r>
          </w:p>
        </w:tc>
      </w:tr>
      <w:tr w:rsidR="000A6781" w14:paraId="4F9341DD" w14:textId="77777777" w:rsidTr="002D6FCE">
        <w:trPr>
          <w:trHeight w:val="10185"/>
        </w:trPr>
        <w:tc>
          <w:tcPr>
            <w:tcW w:w="1859" w:type="dxa"/>
            <w:tcBorders>
              <w:bottom w:val="single" w:sz="4" w:space="0" w:color="000000"/>
            </w:tcBorders>
          </w:tcPr>
          <w:p w14:paraId="73B1291A" w14:textId="77777777" w:rsidR="000A6781" w:rsidRDefault="000A6781">
            <w:pPr>
              <w:pStyle w:val="TableParagraph"/>
              <w:spacing w:before="4"/>
              <w:rPr>
                <w:sz w:val="20"/>
              </w:rPr>
            </w:pPr>
          </w:p>
          <w:p w14:paraId="6E82BC7C" w14:textId="77777777" w:rsidR="000A6781" w:rsidRDefault="008D123C">
            <w:pPr>
              <w:pStyle w:val="TableParagraph"/>
              <w:ind w:left="107" w:right="392"/>
              <w:rPr>
                <w:b/>
              </w:rPr>
            </w:pPr>
            <w:r>
              <w:rPr>
                <w:b/>
              </w:rPr>
              <w:t>Supervisory-Fit</w:t>
            </w:r>
            <w:r>
              <w:rPr>
                <w:b/>
                <w:spacing w:val="-13"/>
              </w:rPr>
              <w:t xml:space="preserve"> </w:t>
            </w:r>
            <w:r>
              <w:rPr>
                <w:b/>
              </w:rPr>
              <w:t xml:space="preserve">&amp; </w:t>
            </w:r>
            <w:r>
              <w:rPr>
                <w:b/>
                <w:spacing w:val="-2"/>
              </w:rPr>
              <w:t>Research Environment</w:t>
            </w:r>
          </w:p>
          <w:p w14:paraId="2885CC92" w14:textId="77777777" w:rsidR="000A6781" w:rsidRDefault="000A6781">
            <w:pPr>
              <w:pStyle w:val="TableParagraph"/>
              <w:spacing w:before="11"/>
              <w:rPr>
                <w:sz w:val="21"/>
              </w:rPr>
            </w:pPr>
          </w:p>
          <w:p w14:paraId="3005C9B1" w14:textId="7A489D4A" w:rsidR="000A6781" w:rsidRDefault="000A6781" w:rsidP="00311AD8">
            <w:pPr>
              <w:pStyle w:val="TableParagraph"/>
              <w:rPr>
                <w:b/>
                <w:i/>
              </w:rPr>
            </w:pPr>
          </w:p>
        </w:tc>
        <w:tc>
          <w:tcPr>
            <w:tcW w:w="8880" w:type="dxa"/>
            <w:tcBorders>
              <w:bottom w:val="single" w:sz="4" w:space="0" w:color="000000"/>
            </w:tcBorders>
          </w:tcPr>
          <w:p w14:paraId="69175E2B" w14:textId="77777777" w:rsidR="000A6781" w:rsidRDefault="000A6781">
            <w:pPr>
              <w:pStyle w:val="TableParagraph"/>
              <w:spacing w:before="4"/>
              <w:rPr>
                <w:sz w:val="20"/>
              </w:rPr>
            </w:pPr>
          </w:p>
          <w:p w14:paraId="408493C7" w14:textId="242305B5" w:rsidR="000A6781" w:rsidRDefault="008D123C">
            <w:pPr>
              <w:pStyle w:val="TableParagraph"/>
              <w:ind w:left="398" w:right="139"/>
            </w:pPr>
            <w:r>
              <w:t>Nominations</w:t>
            </w:r>
            <w:r>
              <w:rPr>
                <w:spacing w:val="-3"/>
              </w:rPr>
              <w:t xml:space="preserve"> </w:t>
            </w:r>
            <w:r>
              <w:t>need</w:t>
            </w:r>
            <w:r>
              <w:rPr>
                <w:spacing w:val="-4"/>
              </w:rPr>
              <w:t xml:space="preserve"> </w:t>
            </w:r>
            <w:r>
              <w:t>to</w:t>
            </w:r>
            <w:r>
              <w:rPr>
                <w:spacing w:val="-2"/>
              </w:rPr>
              <w:t xml:space="preserve"> </w:t>
            </w:r>
            <w:r>
              <w:t>address</w:t>
            </w:r>
            <w:r>
              <w:rPr>
                <w:spacing w:val="-3"/>
              </w:rPr>
              <w:t xml:space="preserve"> </w:t>
            </w:r>
            <w:r>
              <w:t>the</w:t>
            </w:r>
            <w:r>
              <w:rPr>
                <w:spacing w:val="-5"/>
              </w:rPr>
              <w:t xml:space="preserve"> </w:t>
            </w:r>
            <w:r>
              <w:t>research</w:t>
            </w:r>
            <w:r>
              <w:rPr>
                <w:spacing w:val="-4"/>
              </w:rPr>
              <w:t xml:space="preserve"> </w:t>
            </w:r>
            <w:r>
              <w:t>strengths</w:t>
            </w:r>
            <w:r>
              <w:rPr>
                <w:spacing w:val="-5"/>
              </w:rPr>
              <w:t xml:space="preserve"> </w:t>
            </w:r>
            <w:r>
              <w:t>of</w:t>
            </w:r>
            <w:r>
              <w:rPr>
                <w:spacing w:val="-3"/>
              </w:rPr>
              <w:t xml:space="preserve"> </w:t>
            </w:r>
            <w:r>
              <w:t>their</w:t>
            </w:r>
            <w:r>
              <w:rPr>
                <w:spacing w:val="-5"/>
              </w:rPr>
              <w:t xml:space="preserve"> </w:t>
            </w:r>
            <w:r>
              <w:t>host</w:t>
            </w:r>
            <w:r>
              <w:rPr>
                <w:spacing w:val="-5"/>
              </w:rPr>
              <w:t xml:space="preserve"> </w:t>
            </w:r>
            <w:r>
              <w:t>Pathway’s</w:t>
            </w:r>
            <w:r>
              <w:rPr>
                <w:spacing w:val="-2"/>
              </w:rPr>
              <w:t xml:space="preserve"> </w:t>
            </w:r>
            <w:r>
              <w:t>discipline</w:t>
            </w:r>
            <w:r>
              <w:rPr>
                <w:spacing w:val="-2"/>
              </w:rPr>
              <w:t xml:space="preserve"> </w:t>
            </w:r>
            <w:r>
              <w:t>and those</w:t>
            </w:r>
            <w:r>
              <w:rPr>
                <w:spacing w:val="-5"/>
              </w:rPr>
              <w:t xml:space="preserve"> </w:t>
            </w:r>
            <w:r>
              <w:t>of</w:t>
            </w:r>
            <w:r>
              <w:rPr>
                <w:spacing w:val="-5"/>
              </w:rPr>
              <w:t xml:space="preserve"> </w:t>
            </w:r>
            <w:r>
              <w:t>their</w:t>
            </w:r>
            <w:r>
              <w:rPr>
                <w:spacing w:val="-3"/>
              </w:rPr>
              <w:t xml:space="preserve"> </w:t>
            </w:r>
            <w:r>
              <w:t>proposed</w:t>
            </w:r>
            <w:r>
              <w:rPr>
                <w:spacing w:val="-4"/>
              </w:rPr>
              <w:t xml:space="preserve"> </w:t>
            </w:r>
            <w:r>
              <w:t>supervisory</w:t>
            </w:r>
            <w:r>
              <w:rPr>
                <w:spacing w:val="-4"/>
              </w:rPr>
              <w:t xml:space="preserve"> </w:t>
            </w:r>
            <w:r>
              <w:t>team</w:t>
            </w:r>
            <w:r>
              <w:rPr>
                <w:spacing w:val="-3"/>
              </w:rPr>
              <w:t xml:space="preserve"> </w:t>
            </w:r>
            <w:r>
              <w:t>–</w:t>
            </w:r>
            <w:r>
              <w:rPr>
                <w:spacing w:val="-2"/>
              </w:rPr>
              <w:t xml:space="preserve"> </w:t>
            </w:r>
            <w:r>
              <w:t>including</w:t>
            </w:r>
            <w:r>
              <w:rPr>
                <w:spacing w:val="-4"/>
              </w:rPr>
              <w:t xml:space="preserve"> </w:t>
            </w:r>
            <w:r>
              <w:t>reference</w:t>
            </w:r>
            <w:r>
              <w:rPr>
                <w:spacing w:val="-2"/>
              </w:rPr>
              <w:t xml:space="preserve"> </w:t>
            </w:r>
            <w:r>
              <w:t>to</w:t>
            </w:r>
            <w:r>
              <w:rPr>
                <w:spacing w:val="-2"/>
              </w:rPr>
              <w:t xml:space="preserve"> </w:t>
            </w:r>
            <w:r>
              <w:t>publications,</w:t>
            </w:r>
            <w:r>
              <w:rPr>
                <w:spacing w:val="-3"/>
              </w:rPr>
              <w:t xml:space="preserve"> </w:t>
            </w:r>
            <w:r>
              <w:t>grants</w:t>
            </w:r>
            <w:r>
              <w:rPr>
                <w:spacing w:val="-3"/>
              </w:rPr>
              <w:t xml:space="preserve"> </w:t>
            </w:r>
            <w:r>
              <w:t xml:space="preserve">and other related research outputs – and their suitability to the student and their research project. Pathways should outline how the candidate will or has obtained the key </w:t>
            </w:r>
            <w:r>
              <w:rPr>
                <w:b/>
              </w:rPr>
              <w:t>research and disciplinary training needed by them to successfully complete research within 3</w:t>
            </w:r>
            <w:r w:rsidR="00311AD8">
              <w:rPr>
                <w:b/>
              </w:rPr>
              <w:t xml:space="preserve"> and a half</w:t>
            </w:r>
            <w:r>
              <w:rPr>
                <w:b/>
              </w:rPr>
              <w:t xml:space="preserve"> years (for full-time award-holders)</w:t>
            </w:r>
            <w:r>
              <w:t>.</w:t>
            </w:r>
          </w:p>
          <w:p w14:paraId="3926124F" w14:textId="77777777" w:rsidR="000A6781" w:rsidRDefault="000A6781">
            <w:pPr>
              <w:pStyle w:val="TableParagraph"/>
              <w:spacing w:before="11"/>
              <w:rPr>
                <w:sz w:val="21"/>
              </w:rPr>
            </w:pPr>
          </w:p>
          <w:p w14:paraId="04993273" w14:textId="77777777" w:rsidR="000A6781" w:rsidRDefault="008D123C">
            <w:pPr>
              <w:pStyle w:val="TableParagraph"/>
              <w:spacing w:before="1"/>
              <w:ind w:left="398"/>
            </w:pPr>
            <w:r>
              <w:t>If</w:t>
            </w:r>
            <w:r>
              <w:rPr>
                <w:spacing w:val="-3"/>
              </w:rPr>
              <w:t xml:space="preserve"> </w:t>
            </w:r>
            <w:r>
              <w:t>the</w:t>
            </w:r>
            <w:r>
              <w:rPr>
                <w:spacing w:val="-2"/>
              </w:rPr>
              <w:t xml:space="preserve"> </w:t>
            </w:r>
            <w:r>
              <w:t>candidate</w:t>
            </w:r>
            <w:r>
              <w:rPr>
                <w:spacing w:val="-2"/>
              </w:rPr>
              <w:t xml:space="preserve"> </w:t>
            </w:r>
            <w:r>
              <w:t>has</w:t>
            </w:r>
            <w:r>
              <w:rPr>
                <w:spacing w:val="-3"/>
              </w:rPr>
              <w:t xml:space="preserve"> </w:t>
            </w:r>
            <w:r>
              <w:t>completed</w:t>
            </w:r>
            <w:r>
              <w:rPr>
                <w:spacing w:val="-4"/>
              </w:rPr>
              <w:t xml:space="preserve"> </w:t>
            </w:r>
            <w:r>
              <w:t>the</w:t>
            </w:r>
            <w:r>
              <w:rPr>
                <w:spacing w:val="-2"/>
              </w:rPr>
              <w:t xml:space="preserve"> </w:t>
            </w:r>
            <w:r>
              <w:t>required</w:t>
            </w:r>
            <w:r>
              <w:rPr>
                <w:spacing w:val="-6"/>
              </w:rPr>
              <w:t xml:space="preserve"> </w:t>
            </w:r>
            <w:r>
              <w:t>core</w:t>
            </w:r>
            <w:r>
              <w:rPr>
                <w:spacing w:val="-2"/>
              </w:rPr>
              <w:t xml:space="preserve"> </w:t>
            </w:r>
            <w:r>
              <w:t>research</w:t>
            </w:r>
            <w:r>
              <w:rPr>
                <w:spacing w:val="-4"/>
              </w:rPr>
              <w:t xml:space="preserve"> </w:t>
            </w:r>
            <w:r>
              <w:t>methods</w:t>
            </w:r>
            <w:r>
              <w:rPr>
                <w:spacing w:val="-5"/>
              </w:rPr>
              <w:t xml:space="preserve"> </w:t>
            </w:r>
            <w:r>
              <w:t>training</w:t>
            </w:r>
            <w:r>
              <w:rPr>
                <w:spacing w:val="-4"/>
              </w:rPr>
              <w:t xml:space="preserve"> </w:t>
            </w:r>
            <w:r>
              <w:t>this</w:t>
            </w:r>
            <w:r>
              <w:rPr>
                <w:spacing w:val="-3"/>
              </w:rPr>
              <w:t xml:space="preserve"> </w:t>
            </w:r>
            <w:r>
              <w:t>should</w:t>
            </w:r>
            <w:r>
              <w:rPr>
                <w:spacing w:val="-4"/>
              </w:rPr>
              <w:t xml:space="preserve"> </w:t>
            </w:r>
            <w:r>
              <w:t>be confirmed, but, if not, this aspect must be dealt with in more detail.</w:t>
            </w:r>
          </w:p>
          <w:p w14:paraId="04311FC7" w14:textId="77777777" w:rsidR="000A6781" w:rsidRDefault="000A6781">
            <w:pPr>
              <w:pStyle w:val="TableParagraph"/>
            </w:pPr>
          </w:p>
          <w:p w14:paraId="6B9CB908" w14:textId="77777777" w:rsidR="000A6781" w:rsidRDefault="008D123C">
            <w:pPr>
              <w:pStyle w:val="TableParagraph"/>
              <w:ind w:left="397" w:right="143"/>
            </w:pPr>
            <w:r>
              <w:t>A strong nomination will give due consideration to the research strengths and environment of the Pathway and of the candidate’s supervisory team – including research centres</w:t>
            </w:r>
            <w:r>
              <w:rPr>
                <w:spacing w:val="-1"/>
              </w:rPr>
              <w:t xml:space="preserve"> </w:t>
            </w:r>
            <w:r>
              <w:t>or</w:t>
            </w:r>
            <w:r>
              <w:rPr>
                <w:spacing w:val="-1"/>
              </w:rPr>
              <w:t xml:space="preserve"> </w:t>
            </w:r>
            <w:r>
              <w:t>special facilities</w:t>
            </w:r>
            <w:r>
              <w:rPr>
                <w:spacing w:val="-4"/>
              </w:rPr>
              <w:t xml:space="preserve"> </w:t>
            </w:r>
            <w:r>
              <w:t>or research projects</w:t>
            </w:r>
            <w:r>
              <w:rPr>
                <w:spacing w:val="-1"/>
              </w:rPr>
              <w:t xml:space="preserve"> </w:t>
            </w:r>
            <w:r>
              <w:t>– that</w:t>
            </w:r>
            <w:r>
              <w:rPr>
                <w:spacing w:val="-3"/>
              </w:rPr>
              <w:t xml:space="preserve"> </w:t>
            </w:r>
            <w:r>
              <w:t>make it appropriate</w:t>
            </w:r>
            <w:r>
              <w:rPr>
                <w:spacing w:val="-1"/>
              </w:rPr>
              <w:t xml:space="preserve"> </w:t>
            </w:r>
            <w:r>
              <w:t>for</w:t>
            </w:r>
            <w:r>
              <w:rPr>
                <w:spacing w:val="-1"/>
              </w:rPr>
              <w:t xml:space="preserve"> </w:t>
            </w:r>
            <w:r>
              <w:t>the</w:t>
            </w:r>
            <w:r>
              <w:rPr>
                <w:spacing w:val="-1"/>
              </w:rPr>
              <w:t xml:space="preserve"> </w:t>
            </w:r>
            <w:r>
              <w:t>Pathway and the supervisory team to host the candidate. The quality of the supervisory team is important, but so too is the fit of the candidate, their project and the supervisor team’s research and previous track-record of PhD supervision. A strong nomination will be where supervisory</w:t>
            </w:r>
            <w:r>
              <w:rPr>
                <w:spacing w:val="-4"/>
              </w:rPr>
              <w:t xml:space="preserve"> </w:t>
            </w:r>
            <w:r>
              <w:t>teams</w:t>
            </w:r>
            <w:r>
              <w:rPr>
                <w:spacing w:val="-3"/>
              </w:rPr>
              <w:t xml:space="preserve"> </w:t>
            </w:r>
            <w:r>
              <w:t>have</w:t>
            </w:r>
            <w:r>
              <w:rPr>
                <w:spacing w:val="-5"/>
              </w:rPr>
              <w:t xml:space="preserve"> </w:t>
            </w:r>
            <w:r>
              <w:t>the</w:t>
            </w:r>
            <w:r>
              <w:rPr>
                <w:spacing w:val="-2"/>
              </w:rPr>
              <w:t xml:space="preserve"> </w:t>
            </w:r>
            <w:r>
              <w:t>necessary</w:t>
            </w:r>
            <w:r>
              <w:rPr>
                <w:spacing w:val="-4"/>
              </w:rPr>
              <w:t xml:space="preserve"> </w:t>
            </w:r>
            <w:r>
              <w:t>expertise</w:t>
            </w:r>
            <w:r>
              <w:rPr>
                <w:spacing w:val="-5"/>
              </w:rPr>
              <w:t xml:space="preserve"> </w:t>
            </w:r>
            <w:r>
              <w:t>and</w:t>
            </w:r>
            <w:r>
              <w:rPr>
                <w:spacing w:val="-6"/>
              </w:rPr>
              <w:t xml:space="preserve"> </w:t>
            </w:r>
            <w:r>
              <w:t>demonstrate</w:t>
            </w:r>
            <w:r>
              <w:rPr>
                <w:spacing w:val="-2"/>
              </w:rPr>
              <w:t xml:space="preserve"> </w:t>
            </w:r>
            <w:r>
              <w:t>an</w:t>
            </w:r>
            <w:r>
              <w:rPr>
                <w:spacing w:val="-3"/>
              </w:rPr>
              <w:t xml:space="preserve"> </w:t>
            </w:r>
            <w:r>
              <w:t>active</w:t>
            </w:r>
            <w:r>
              <w:rPr>
                <w:spacing w:val="-2"/>
              </w:rPr>
              <w:t xml:space="preserve"> </w:t>
            </w:r>
            <w:r>
              <w:t>contribution</w:t>
            </w:r>
            <w:r>
              <w:rPr>
                <w:spacing w:val="-4"/>
              </w:rPr>
              <w:t xml:space="preserve"> </w:t>
            </w:r>
            <w:r>
              <w:t>to the disciplinary area.</w:t>
            </w:r>
            <w:r>
              <w:rPr>
                <w:spacing w:val="40"/>
              </w:rPr>
              <w:t xml:space="preserve"> </w:t>
            </w:r>
            <w:r>
              <w:t>In a weak application the supervisory team will not be expert in the disciplinary area and/or the Pathway does not constitute the suitable environment in which to host the research proposed.</w:t>
            </w:r>
          </w:p>
          <w:p w14:paraId="76735A65" w14:textId="77777777" w:rsidR="000A6781" w:rsidRDefault="000A6781">
            <w:pPr>
              <w:pStyle w:val="TableParagraph"/>
              <w:spacing w:before="12"/>
              <w:rPr>
                <w:sz w:val="21"/>
              </w:rPr>
            </w:pPr>
          </w:p>
          <w:p w14:paraId="425FC383" w14:textId="3E84FC45" w:rsidR="000A6781" w:rsidRDefault="008D123C">
            <w:pPr>
              <w:pStyle w:val="TableParagraph"/>
              <w:ind w:left="397" w:right="207"/>
            </w:pPr>
            <w:r>
              <w:t>Reviewers</w:t>
            </w:r>
            <w:r>
              <w:rPr>
                <w:spacing w:val="-3"/>
              </w:rPr>
              <w:t xml:space="preserve"> </w:t>
            </w:r>
            <w:r>
              <w:t>should</w:t>
            </w:r>
            <w:r>
              <w:rPr>
                <w:spacing w:val="-4"/>
              </w:rPr>
              <w:t xml:space="preserve"> </w:t>
            </w:r>
            <w:r>
              <w:t>check</w:t>
            </w:r>
            <w:r>
              <w:rPr>
                <w:spacing w:val="-5"/>
              </w:rPr>
              <w:t xml:space="preserve"> </w:t>
            </w:r>
            <w:r>
              <w:t>that</w:t>
            </w:r>
            <w:r>
              <w:rPr>
                <w:spacing w:val="-2"/>
              </w:rPr>
              <w:t xml:space="preserve"> </w:t>
            </w:r>
            <w:r>
              <w:t>the</w:t>
            </w:r>
            <w:r>
              <w:rPr>
                <w:spacing w:val="-2"/>
              </w:rPr>
              <w:t xml:space="preserve"> </w:t>
            </w:r>
            <w:r>
              <w:t>previous</w:t>
            </w:r>
            <w:r>
              <w:rPr>
                <w:spacing w:val="-2"/>
              </w:rPr>
              <w:t xml:space="preserve"> </w:t>
            </w:r>
            <w:r>
              <w:t>research</w:t>
            </w:r>
            <w:r>
              <w:rPr>
                <w:spacing w:val="-6"/>
              </w:rPr>
              <w:t xml:space="preserve"> </w:t>
            </w:r>
            <w:r>
              <w:t>training</w:t>
            </w:r>
            <w:r>
              <w:rPr>
                <w:spacing w:val="-3"/>
              </w:rPr>
              <w:t xml:space="preserve"> </w:t>
            </w:r>
            <w:r>
              <w:t>of</w:t>
            </w:r>
            <w:r>
              <w:rPr>
                <w:spacing w:val="-3"/>
              </w:rPr>
              <w:t xml:space="preserve"> </w:t>
            </w:r>
            <w:r>
              <w:t>the</w:t>
            </w:r>
            <w:r>
              <w:rPr>
                <w:spacing w:val="-5"/>
              </w:rPr>
              <w:t xml:space="preserve"> </w:t>
            </w:r>
            <w:r>
              <w:t>candidate</w:t>
            </w:r>
            <w:r>
              <w:rPr>
                <w:spacing w:val="-2"/>
              </w:rPr>
              <w:t xml:space="preserve"> </w:t>
            </w:r>
            <w:r>
              <w:t>is</w:t>
            </w:r>
            <w:r>
              <w:rPr>
                <w:spacing w:val="-5"/>
              </w:rPr>
              <w:t xml:space="preserve"> </w:t>
            </w:r>
            <w:r>
              <w:t>suitable</w:t>
            </w:r>
            <w:r>
              <w:rPr>
                <w:spacing w:val="-2"/>
              </w:rPr>
              <w:t xml:space="preserve"> </w:t>
            </w:r>
            <w:r>
              <w:t xml:space="preserve">for their proposed research and consider if there are any weaknesses or limitations to the support on offer to successfully completed the planned research within </w:t>
            </w:r>
            <w:r w:rsidR="00BD22D2">
              <w:t xml:space="preserve">3.5 </w:t>
            </w:r>
            <w:r>
              <w:t>years (for full-time award-holders).</w:t>
            </w:r>
          </w:p>
          <w:p w14:paraId="6EDC44F0" w14:textId="77777777" w:rsidR="000A6781" w:rsidRDefault="000A6781">
            <w:pPr>
              <w:pStyle w:val="TableParagraph"/>
              <w:spacing w:before="10"/>
              <w:rPr>
                <w:sz w:val="21"/>
              </w:rPr>
            </w:pPr>
          </w:p>
          <w:p w14:paraId="134DAEEA" w14:textId="3B47BB69" w:rsidR="000A6781" w:rsidRDefault="008D123C">
            <w:pPr>
              <w:pStyle w:val="TableParagraph"/>
              <w:spacing w:before="1"/>
              <w:ind w:left="397" w:right="131"/>
            </w:pPr>
            <w:r>
              <w:t>In detailing how the supervisor and institution will support the training needs of the candidate,</w:t>
            </w:r>
            <w:r>
              <w:rPr>
                <w:spacing w:val="-3"/>
              </w:rPr>
              <w:t xml:space="preserve"> </w:t>
            </w:r>
            <w:r>
              <w:t>supervisors</w:t>
            </w:r>
            <w:r>
              <w:rPr>
                <w:spacing w:val="-3"/>
              </w:rPr>
              <w:t xml:space="preserve"> </w:t>
            </w:r>
            <w:r>
              <w:t>should</w:t>
            </w:r>
            <w:r>
              <w:rPr>
                <w:spacing w:val="-4"/>
              </w:rPr>
              <w:t xml:space="preserve"> </w:t>
            </w:r>
            <w:r>
              <w:t>consider</w:t>
            </w:r>
            <w:r>
              <w:rPr>
                <w:spacing w:val="-3"/>
              </w:rPr>
              <w:t xml:space="preserve"> </w:t>
            </w:r>
            <w:r>
              <w:t>not</w:t>
            </w:r>
            <w:r>
              <w:rPr>
                <w:spacing w:val="-5"/>
              </w:rPr>
              <w:t xml:space="preserve"> </w:t>
            </w:r>
            <w:r>
              <w:t>only</w:t>
            </w:r>
            <w:r>
              <w:rPr>
                <w:spacing w:val="-4"/>
              </w:rPr>
              <w:t xml:space="preserve"> </w:t>
            </w:r>
            <w:r>
              <w:t>masters-level</w:t>
            </w:r>
            <w:r>
              <w:rPr>
                <w:spacing w:val="-3"/>
              </w:rPr>
              <w:t xml:space="preserve"> </w:t>
            </w:r>
            <w:r>
              <w:t>training, but further the personal, professional and researcher development courses and training the candidate will require to complete their thesis, and develop the kind of personal and professional qualities to pursue future career goals or research opportunities.</w:t>
            </w:r>
          </w:p>
          <w:p w14:paraId="263C0713" w14:textId="77777777" w:rsidR="000A6781" w:rsidRDefault="000A6781">
            <w:pPr>
              <w:pStyle w:val="TableParagraph"/>
              <w:spacing w:before="11"/>
              <w:rPr>
                <w:sz w:val="21"/>
              </w:rPr>
            </w:pPr>
          </w:p>
          <w:p w14:paraId="67E822FD" w14:textId="77777777" w:rsidR="000A6781" w:rsidRDefault="008D123C">
            <w:pPr>
              <w:pStyle w:val="TableParagraph"/>
              <w:ind w:left="397" w:right="133"/>
              <w:jc w:val="both"/>
              <w:rPr>
                <w:sz w:val="20"/>
              </w:rPr>
            </w:pPr>
            <w:r>
              <w:t>Generic department</w:t>
            </w:r>
            <w:r>
              <w:rPr>
                <w:spacing w:val="-2"/>
              </w:rPr>
              <w:t xml:space="preserve"> </w:t>
            </w:r>
            <w:r>
              <w:t>/ school /</w:t>
            </w:r>
            <w:r>
              <w:rPr>
                <w:spacing w:val="-1"/>
              </w:rPr>
              <w:t xml:space="preserve"> </w:t>
            </w:r>
            <w:r>
              <w:t>Pathway statements regarding</w:t>
            </w:r>
            <w:r>
              <w:rPr>
                <w:spacing w:val="-1"/>
              </w:rPr>
              <w:t xml:space="preserve"> </w:t>
            </w:r>
            <w:r>
              <w:t>general facilities available to the</w:t>
            </w:r>
            <w:r>
              <w:rPr>
                <w:spacing w:val="-2"/>
              </w:rPr>
              <w:t xml:space="preserve"> </w:t>
            </w:r>
            <w:r>
              <w:t>student</w:t>
            </w:r>
            <w:r>
              <w:rPr>
                <w:spacing w:val="-5"/>
              </w:rPr>
              <w:t xml:space="preserve"> </w:t>
            </w:r>
            <w:r>
              <w:t>will</w:t>
            </w:r>
            <w:r>
              <w:rPr>
                <w:spacing w:val="-3"/>
              </w:rPr>
              <w:t xml:space="preserve"> </w:t>
            </w:r>
            <w:r>
              <w:t>be</w:t>
            </w:r>
            <w:r>
              <w:rPr>
                <w:spacing w:val="-2"/>
              </w:rPr>
              <w:t xml:space="preserve"> </w:t>
            </w:r>
            <w:r>
              <w:t>considered</w:t>
            </w:r>
            <w:r>
              <w:rPr>
                <w:spacing w:val="-4"/>
              </w:rPr>
              <w:t xml:space="preserve"> </w:t>
            </w:r>
            <w:r>
              <w:t>much</w:t>
            </w:r>
            <w:r>
              <w:rPr>
                <w:spacing w:val="-5"/>
              </w:rPr>
              <w:t xml:space="preserve"> </w:t>
            </w:r>
            <w:r>
              <w:t>weaker</w:t>
            </w:r>
            <w:r>
              <w:rPr>
                <w:spacing w:val="-5"/>
              </w:rPr>
              <w:t xml:space="preserve"> </w:t>
            </w:r>
            <w:r>
              <w:t>than</w:t>
            </w:r>
            <w:r>
              <w:rPr>
                <w:spacing w:val="-4"/>
              </w:rPr>
              <w:t xml:space="preserve"> </w:t>
            </w:r>
            <w:r>
              <w:t>statements</w:t>
            </w:r>
            <w:r>
              <w:rPr>
                <w:spacing w:val="-3"/>
              </w:rPr>
              <w:t xml:space="preserve"> </w:t>
            </w:r>
            <w:r>
              <w:t>tailored</w:t>
            </w:r>
            <w:r>
              <w:rPr>
                <w:spacing w:val="-5"/>
              </w:rPr>
              <w:t xml:space="preserve"> </w:t>
            </w:r>
            <w:r>
              <w:t>to</w:t>
            </w:r>
            <w:r>
              <w:rPr>
                <w:spacing w:val="-2"/>
              </w:rPr>
              <w:t xml:space="preserve"> </w:t>
            </w:r>
            <w:r>
              <w:t>the</w:t>
            </w:r>
            <w:r>
              <w:rPr>
                <w:spacing w:val="-5"/>
              </w:rPr>
              <w:t xml:space="preserve"> </w:t>
            </w:r>
            <w:r>
              <w:t>specific</w:t>
            </w:r>
            <w:r>
              <w:rPr>
                <w:spacing w:val="-3"/>
              </w:rPr>
              <w:t xml:space="preserve"> </w:t>
            </w:r>
            <w:r>
              <w:t>needs of the student and the research project</w:t>
            </w:r>
            <w:r>
              <w:rPr>
                <w:sz w:val="20"/>
              </w:rPr>
              <w:t>.</w:t>
            </w:r>
          </w:p>
        </w:tc>
      </w:tr>
      <w:tr w:rsidR="000A6781" w14:paraId="1A2626B4" w14:textId="77777777" w:rsidTr="00EB212B">
        <w:trPr>
          <w:trHeight w:val="4205"/>
        </w:trPr>
        <w:tc>
          <w:tcPr>
            <w:tcW w:w="1859" w:type="dxa"/>
            <w:tcBorders>
              <w:top w:val="single" w:sz="4" w:space="0" w:color="000000"/>
            </w:tcBorders>
          </w:tcPr>
          <w:p w14:paraId="5F52A216" w14:textId="77777777" w:rsidR="000A6781" w:rsidRDefault="000A6781">
            <w:pPr>
              <w:pStyle w:val="TableParagraph"/>
              <w:spacing w:before="11"/>
              <w:rPr>
                <w:sz w:val="21"/>
              </w:rPr>
            </w:pPr>
          </w:p>
          <w:p w14:paraId="002107ED" w14:textId="77777777" w:rsidR="000A6781" w:rsidRDefault="008D123C">
            <w:pPr>
              <w:pStyle w:val="TableParagraph"/>
              <w:ind w:left="107"/>
              <w:rPr>
                <w:b/>
              </w:rPr>
            </w:pPr>
            <w:r>
              <w:rPr>
                <w:b/>
                <w:spacing w:val="-2"/>
              </w:rPr>
              <w:t>Collaboration</w:t>
            </w:r>
          </w:p>
          <w:p w14:paraId="0E39D216" w14:textId="77777777" w:rsidR="000A6781" w:rsidRDefault="000A6781">
            <w:pPr>
              <w:pStyle w:val="TableParagraph"/>
            </w:pPr>
          </w:p>
          <w:p w14:paraId="5B3D584E" w14:textId="1FF1DCF7" w:rsidR="000A6781" w:rsidRDefault="000A6781" w:rsidP="00311AD8">
            <w:pPr>
              <w:pStyle w:val="TableParagraph"/>
              <w:spacing w:before="1"/>
              <w:ind w:right="458"/>
              <w:rPr>
                <w:b/>
                <w:i/>
              </w:rPr>
            </w:pPr>
          </w:p>
        </w:tc>
        <w:tc>
          <w:tcPr>
            <w:tcW w:w="8880" w:type="dxa"/>
            <w:tcBorders>
              <w:top w:val="single" w:sz="4" w:space="0" w:color="000000"/>
            </w:tcBorders>
          </w:tcPr>
          <w:p w14:paraId="5B718706" w14:textId="77777777" w:rsidR="000A6781" w:rsidRDefault="000A6781">
            <w:pPr>
              <w:pStyle w:val="TableParagraph"/>
              <w:spacing w:before="11"/>
              <w:rPr>
                <w:sz w:val="21"/>
              </w:rPr>
            </w:pPr>
          </w:p>
          <w:p w14:paraId="2D55E9AA" w14:textId="77777777" w:rsidR="000A6781" w:rsidRDefault="008D123C">
            <w:pPr>
              <w:pStyle w:val="TableParagraph"/>
              <w:ind w:left="398" w:right="129"/>
            </w:pPr>
            <w:r>
              <w:t xml:space="preserve">The name of the collaborator, a contact for the collaborative partner, a </w:t>
            </w:r>
            <w:r>
              <w:rPr>
                <w:b/>
              </w:rPr>
              <w:t>statement indicating</w:t>
            </w:r>
            <w:r>
              <w:rPr>
                <w:b/>
                <w:spacing w:val="-4"/>
              </w:rPr>
              <w:t xml:space="preserve"> </w:t>
            </w:r>
            <w:r>
              <w:rPr>
                <w:b/>
              </w:rPr>
              <w:t>the</w:t>
            </w:r>
            <w:r>
              <w:rPr>
                <w:b/>
                <w:spacing w:val="-4"/>
              </w:rPr>
              <w:t xml:space="preserve"> </w:t>
            </w:r>
            <w:r>
              <w:rPr>
                <w:b/>
              </w:rPr>
              <w:t>collaborative</w:t>
            </w:r>
            <w:r>
              <w:rPr>
                <w:b/>
                <w:spacing w:val="-4"/>
              </w:rPr>
              <w:t xml:space="preserve"> </w:t>
            </w:r>
            <w:r>
              <w:rPr>
                <w:b/>
              </w:rPr>
              <w:t>partner’s</w:t>
            </w:r>
            <w:r>
              <w:rPr>
                <w:b/>
                <w:spacing w:val="-5"/>
              </w:rPr>
              <w:t xml:space="preserve"> </w:t>
            </w:r>
            <w:r>
              <w:rPr>
                <w:b/>
              </w:rPr>
              <w:t>support</w:t>
            </w:r>
            <w:r>
              <w:rPr>
                <w:b/>
                <w:spacing w:val="-3"/>
              </w:rPr>
              <w:t xml:space="preserve"> </w:t>
            </w:r>
            <w:r>
              <w:rPr>
                <w:b/>
              </w:rPr>
              <w:t>for</w:t>
            </w:r>
            <w:r>
              <w:rPr>
                <w:b/>
                <w:spacing w:val="-5"/>
              </w:rPr>
              <w:t xml:space="preserve"> </w:t>
            </w:r>
            <w:r>
              <w:rPr>
                <w:b/>
              </w:rPr>
              <w:t>the</w:t>
            </w:r>
            <w:r>
              <w:rPr>
                <w:b/>
                <w:spacing w:val="-4"/>
              </w:rPr>
              <w:t xml:space="preserve"> </w:t>
            </w:r>
            <w:r>
              <w:rPr>
                <w:b/>
              </w:rPr>
              <w:t>project,</w:t>
            </w:r>
            <w:r>
              <w:rPr>
                <w:b/>
                <w:spacing w:val="-5"/>
              </w:rPr>
              <w:t xml:space="preserve"> </w:t>
            </w:r>
            <w:r>
              <w:rPr>
                <w:b/>
              </w:rPr>
              <w:t>including</w:t>
            </w:r>
            <w:r>
              <w:rPr>
                <w:b/>
                <w:spacing w:val="-2"/>
              </w:rPr>
              <w:t xml:space="preserve"> </w:t>
            </w:r>
            <w:r>
              <w:rPr>
                <w:b/>
              </w:rPr>
              <w:t>their</w:t>
            </w:r>
            <w:r>
              <w:rPr>
                <w:b/>
                <w:spacing w:val="-5"/>
              </w:rPr>
              <w:t xml:space="preserve"> </w:t>
            </w:r>
            <w:r>
              <w:rPr>
                <w:b/>
              </w:rPr>
              <w:t xml:space="preserve">contribution to it both in terms of the substantive research and the financial and in-kind aspects of the project, must be provided. </w:t>
            </w:r>
            <w:r>
              <w:t>The Pathway will also provide a statement of what is entailed in the collaborative element of the nomination and what it adds to the</w:t>
            </w:r>
            <w:r>
              <w:rPr>
                <w:spacing w:val="40"/>
              </w:rPr>
              <w:t xml:space="preserve"> </w:t>
            </w:r>
            <w:r>
              <w:t>candidate’s research from an academic perspective.</w:t>
            </w:r>
          </w:p>
          <w:p w14:paraId="53F1FB98" w14:textId="77777777" w:rsidR="000A6781" w:rsidRDefault="000A6781">
            <w:pPr>
              <w:pStyle w:val="TableParagraph"/>
              <w:spacing w:before="12"/>
              <w:rPr>
                <w:sz w:val="21"/>
              </w:rPr>
            </w:pPr>
          </w:p>
          <w:p w14:paraId="054DD216" w14:textId="77777777" w:rsidR="000A6781" w:rsidRDefault="008D123C">
            <w:pPr>
              <w:pStyle w:val="TableParagraph"/>
              <w:ind w:left="398"/>
            </w:pPr>
            <w:r>
              <w:rPr>
                <w:b/>
              </w:rPr>
              <w:t xml:space="preserve">A strong collaboration will provide significant added value to the academic research project, </w:t>
            </w:r>
            <w:r>
              <w:t>placement experience, access to source materials or novel access to research opportunities. A strong collaboration will also be able to provide evidence of existing engagement</w:t>
            </w:r>
            <w:r>
              <w:rPr>
                <w:spacing w:val="-2"/>
              </w:rPr>
              <w:t xml:space="preserve"> </w:t>
            </w:r>
            <w:r>
              <w:t>by</w:t>
            </w:r>
            <w:r>
              <w:rPr>
                <w:spacing w:val="-4"/>
              </w:rPr>
              <w:t xml:space="preserve"> </w:t>
            </w:r>
            <w:r>
              <w:t>the</w:t>
            </w:r>
            <w:r>
              <w:rPr>
                <w:spacing w:val="-2"/>
              </w:rPr>
              <w:t xml:space="preserve"> </w:t>
            </w:r>
            <w:r>
              <w:t>applicant</w:t>
            </w:r>
            <w:r>
              <w:rPr>
                <w:spacing w:val="-2"/>
              </w:rPr>
              <w:t xml:space="preserve"> </w:t>
            </w:r>
            <w:r>
              <w:t>with</w:t>
            </w:r>
            <w:r>
              <w:rPr>
                <w:spacing w:val="-5"/>
              </w:rPr>
              <w:t xml:space="preserve"> </w:t>
            </w:r>
            <w:r>
              <w:t>the</w:t>
            </w:r>
            <w:r>
              <w:rPr>
                <w:spacing w:val="-2"/>
              </w:rPr>
              <w:t xml:space="preserve"> </w:t>
            </w:r>
            <w:r>
              <w:t>partner</w:t>
            </w:r>
            <w:r>
              <w:rPr>
                <w:spacing w:val="-3"/>
              </w:rPr>
              <w:t xml:space="preserve"> </w:t>
            </w:r>
            <w:r>
              <w:t>organisation.</w:t>
            </w:r>
            <w:r>
              <w:rPr>
                <w:spacing w:val="-3"/>
              </w:rPr>
              <w:t xml:space="preserve"> </w:t>
            </w:r>
            <w:r>
              <w:t>There</w:t>
            </w:r>
            <w:r>
              <w:rPr>
                <w:spacing w:val="-4"/>
              </w:rPr>
              <w:t xml:space="preserve"> </w:t>
            </w:r>
            <w:r>
              <w:t>will</w:t>
            </w:r>
            <w:r>
              <w:rPr>
                <w:spacing w:val="-3"/>
              </w:rPr>
              <w:t xml:space="preserve"> </w:t>
            </w:r>
            <w:r>
              <w:t>be</w:t>
            </w:r>
            <w:r>
              <w:rPr>
                <w:spacing w:val="-4"/>
              </w:rPr>
              <w:t xml:space="preserve"> </w:t>
            </w:r>
            <w:r>
              <w:t>evidence</w:t>
            </w:r>
            <w:r>
              <w:rPr>
                <w:spacing w:val="-4"/>
              </w:rPr>
              <w:t xml:space="preserve"> </w:t>
            </w:r>
            <w:r>
              <w:t>of</w:t>
            </w:r>
            <w:r>
              <w:rPr>
                <w:spacing w:val="-3"/>
              </w:rPr>
              <w:t xml:space="preserve"> </w:t>
            </w:r>
            <w:r>
              <w:t>clear complementarities between the research and</w:t>
            </w:r>
            <w:r>
              <w:rPr>
                <w:spacing w:val="-2"/>
              </w:rPr>
              <w:t xml:space="preserve"> </w:t>
            </w:r>
            <w:r>
              <w:t>the partner’s activities, and this</w:t>
            </w:r>
            <w:r>
              <w:rPr>
                <w:spacing w:val="-1"/>
              </w:rPr>
              <w:t xml:space="preserve"> </w:t>
            </w:r>
            <w:r>
              <w:t>can be used</w:t>
            </w:r>
          </w:p>
          <w:p w14:paraId="15813DA2" w14:textId="77777777" w:rsidR="000A6781" w:rsidRDefault="008D123C">
            <w:pPr>
              <w:pStyle w:val="TableParagraph"/>
              <w:tabs>
                <w:tab w:val="left" w:pos="8654"/>
              </w:tabs>
              <w:spacing w:before="1" w:line="245" w:lineRule="exact"/>
              <w:ind w:left="-2100" w:right="-15"/>
            </w:pPr>
            <w:r>
              <w:rPr>
                <w:spacing w:val="79"/>
                <w:w w:val="150"/>
                <w:u w:val="single"/>
              </w:rPr>
              <w:t xml:space="preserve">                </w:t>
            </w:r>
            <w:r>
              <w:rPr>
                <w:u w:val="single"/>
              </w:rPr>
              <w:t>to</w:t>
            </w:r>
            <w:r>
              <w:rPr>
                <w:spacing w:val="2"/>
                <w:u w:val="single"/>
              </w:rPr>
              <w:t xml:space="preserve"> </w:t>
            </w:r>
            <w:r>
              <w:rPr>
                <w:u w:val="single"/>
              </w:rPr>
              <w:t>demonstrate</w:t>
            </w:r>
            <w:r>
              <w:rPr>
                <w:spacing w:val="-3"/>
                <w:u w:val="single"/>
              </w:rPr>
              <w:t xml:space="preserve"> </w:t>
            </w:r>
            <w:r>
              <w:rPr>
                <w:u w:val="single"/>
              </w:rPr>
              <w:t>the potential impact of</w:t>
            </w:r>
            <w:r>
              <w:rPr>
                <w:spacing w:val="-3"/>
                <w:u w:val="single"/>
              </w:rPr>
              <w:t xml:space="preserve"> </w:t>
            </w:r>
            <w:r>
              <w:rPr>
                <w:u w:val="single"/>
              </w:rPr>
              <w:t>the</w:t>
            </w:r>
            <w:r>
              <w:rPr>
                <w:spacing w:val="-3"/>
                <w:u w:val="single"/>
              </w:rPr>
              <w:t xml:space="preserve"> </w:t>
            </w:r>
            <w:r>
              <w:rPr>
                <w:u w:val="single"/>
              </w:rPr>
              <w:t>research, but there</w:t>
            </w:r>
            <w:r>
              <w:rPr>
                <w:spacing w:val="-3"/>
                <w:u w:val="single"/>
              </w:rPr>
              <w:t xml:space="preserve"> </w:t>
            </w:r>
            <w:r>
              <w:rPr>
                <w:u w:val="single"/>
              </w:rPr>
              <w:t>will also be a</w:t>
            </w:r>
            <w:r>
              <w:rPr>
                <w:spacing w:val="-3"/>
                <w:u w:val="single"/>
              </w:rPr>
              <w:t xml:space="preserve"> </w:t>
            </w:r>
            <w:r>
              <w:rPr>
                <w:u w:val="single"/>
              </w:rPr>
              <w:t>very</w:t>
            </w:r>
            <w:r>
              <w:rPr>
                <w:spacing w:val="-1"/>
                <w:u w:val="single"/>
              </w:rPr>
              <w:t xml:space="preserve"> </w:t>
            </w:r>
            <w:r>
              <w:rPr>
                <w:spacing w:val="-2"/>
                <w:u w:val="single"/>
              </w:rPr>
              <w:t>strong</w:t>
            </w:r>
            <w:r>
              <w:rPr>
                <w:u w:val="single"/>
              </w:rPr>
              <w:tab/>
            </w:r>
          </w:p>
        </w:tc>
      </w:tr>
    </w:tbl>
    <w:p w14:paraId="44A7795E" w14:textId="77777777" w:rsidR="000A6781" w:rsidRDefault="000A6781">
      <w:pPr>
        <w:spacing w:line="245" w:lineRule="exact"/>
        <w:sectPr w:rsidR="000A6781">
          <w:pgSz w:w="11910" w:h="16840"/>
          <w:pgMar w:top="1080" w:right="360" w:bottom="900" w:left="560" w:header="708" w:footer="717" w:gutter="0"/>
          <w:cols w:space="720"/>
        </w:sectPr>
      </w:pPr>
    </w:p>
    <w:p w14:paraId="67E7EAE8" w14:textId="77777777" w:rsidR="000A6781" w:rsidRDefault="000A6781">
      <w:pPr>
        <w:pStyle w:val="BodyText"/>
        <w:spacing w:before="10"/>
        <w:rPr>
          <w:sz w:val="3"/>
        </w:rPr>
      </w:pPr>
    </w:p>
    <w:tbl>
      <w:tblPr>
        <w:tblW w:w="0" w:type="auto"/>
        <w:tblInd w:w="126" w:type="dxa"/>
        <w:tblLayout w:type="fixed"/>
        <w:tblCellMar>
          <w:left w:w="0" w:type="dxa"/>
          <w:right w:w="0" w:type="dxa"/>
        </w:tblCellMar>
        <w:tblLook w:val="01E0" w:firstRow="1" w:lastRow="1" w:firstColumn="1" w:lastColumn="1" w:noHBand="0" w:noVBand="0"/>
      </w:tblPr>
      <w:tblGrid>
        <w:gridCol w:w="1601"/>
        <w:gridCol w:w="9138"/>
      </w:tblGrid>
      <w:tr w:rsidR="000A6781" w14:paraId="25AE1C90" w14:textId="77777777">
        <w:trPr>
          <w:trHeight w:val="304"/>
        </w:trPr>
        <w:tc>
          <w:tcPr>
            <w:tcW w:w="1601" w:type="dxa"/>
            <w:shd w:val="clear" w:color="auto" w:fill="000000"/>
          </w:tcPr>
          <w:p w14:paraId="472BA55D" w14:textId="77777777" w:rsidR="000A6781" w:rsidRDefault="008D123C">
            <w:pPr>
              <w:pStyle w:val="TableParagraph"/>
              <w:spacing w:before="32"/>
              <w:ind w:left="107"/>
              <w:rPr>
                <w:b/>
                <w:sz w:val="20"/>
              </w:rPr>
            </w:pPr>
            <w:r>
              <w:rPr>
                <w:b/>
                <w:color w:val="FFFFFF"/>
                <w:spacing w:val="-2"/>
                <w:sz w:val="20"/>
              </w:rPr>
              <w:t>Section</w:t>
            </w:r>
          </w:p>
        </w:tc>
        <w:tc>
          <w:tcPr>
            <w:tcW w:w="9138" w:type="dxa"/>
            <w:shd w:val="clear" w:color="auto" w:fill="000000"/>
          </w:tcPr>
          <w:p w14:paraId="7073CDE1" w14:textId="77777777" w:rsidR="000A6781" w:rsidRDefault="008D123C">
            <w:pPr>
              <w:pStyle w:val="TableParagraph"/>
              <w:spacing w:before="32"/>
              <w:ind w:left="883"/>
              <w:rPr>
                <w:b/>
                <w:sz w:val="20"/>
              </w:rPr>
            </w:pPr>
            <w:r>
              <w:rPr>
                <w:b/>
                <w:color w:val="FFFFFF"/>
                <w:sz w:val="20"/>
              </w:rPr>
              <w:t>Criteria</w:t>
            </w:r>
            <w:r>
              <w:rPr>
                <w:b/>
                <w:color w:val="FFFFFF"/>
                <w:spacing w:val="-4"/>
                <w:sz w:val="20"/>
              </w:rPr>
              <w:t xml:space="preserve"> </w:t>
            </w:r>
            <w:r>
              <w:rPr>
                <w:b/>
                <w:color w:val="FFFFFF"/>
                <w:sz w:val="20"/>
              </w:rPr>
              <w:t>&amp;</w:t>
            </w:r>
            <w:r>
              <w:rPr>
                <w:b/>
                <w:color w:val="FFFFFF"/>
                <w:spacing w:val="-3"/>
                <w:sz w:val="20"/>
              </w:rPr>
              <w:t xml:space="preserve"> </w:t>
            </w:r>
            <w:r>
              <w:rPr>
                <w:b/>
                <w:color w:val="FFFFFF"/>
                <w:spacing w:val="-2"/>
                <w:sz w:val="20"/>
              </w:rPr>
              <w:t>Guidance</w:t>
            </w:r>
          </w:p>
        </w:tc>
      </w:tr>
      <w:tr w:rsidR="000A6781" w14:paraId="7829F6D6" w14:textId="77777777" w:rsidTr="00EB212B">
        <w:trPr>
          <w:trHeight w:val="4764"/>
        </w:trPr>
        <w:tc>
          <w:tcPr>
            <w:tcW w:w="1601" w:type="dxa"/>
          </w:tcPr>
          <w:p w14:paraId="238A827A" w14:textId="77777777" w:rsidR="000A6781" w:rsidRDefault="000A6781">
            <w:pPr>
              <w:pStyle w:val="TableParagraph"/>
              <w:rPr>
                <w:rFonts w:ascii="Times New Roman"/>
                <w:sz w:val="20"/>
              </w:rPr>
            </w:pPr>
          </w:p>
        </w:tc>
        <w:tc>
          <w:tcPr>
            <w:tcW w:w="9138" w:type="dxa"/>
          </w:tcPr>
          <w:p w14:paraId="13BC44B6" w14:textId="77777777" w:rsidR="000A6781" w:rsidRDefault="008D123C">
            <w:pPr>
              <w:pStyle w:val="TableParagraph"/>
              <w:spacing w:line="249" w:lineRule="exact"/>
              <w:ind w:left="883"/>
            </w:pPr>
            <w:r>
              <w:t>academic</w:t>
            </w:r>
            <w:r>
              <w:rPr>
                <w:spacing w:val="-7"/>
              </w:rPr>
              <w:t xml:space="preserve"> </w:t>
            </w:r>
            <w:r>
              <w:t>motivation</w:t>
            </w:r>
            <w:r>
              <w:rPr>
                <w:spacing w:val="-4"/>
              </w:rPr>
              <w:t xml:space="preserve"> </w:t>
            </w:r>
            <w:r>
              <w:t>for</w:t>
            </w:r>
            <w:r>
              <w:rPr>
                <w:spacing w:val="-5"/>
              </w:rPr>
              <w:t xml:space="preserve"> </w:t>
            </w:r>
            <w:r>
              <w:t>the</w:t>
            </w:r>
            <w:r>
              <w:rPr>
                <w:spacing w:val="-2"/>
              </w:rPr>
              <w:t xml:space="preserve"> </w:t>
            </w:r>
            <w:r>
              <w:t>project.</w:t>
            </w:r>
            <w:r>
              <w:rPr>
                <w:spacing w:val="-5"/>
              </w:rPr>
              <w:t xml:space="preserve"> </w:t>
            </w:r>
            <w:r>
              <w:t>There</w:t>
            </w:r>
            <w:r>
              <w:rPr>
                <w:spacing w:val="-4"/>
              </w:rPr>
              <w:t xml:space="preserve"> </w:t>
            </w:r>
            <w:r>
              <w:t>will</w:t>
            </w:r>
            <w:r>
              <w:rPr>
                <w:spacing w:val="-3"/>
              </w:rPr>
              <w:t xml:space="preserve"> </w:t>
            </w:r>
            <w:r>
              <w:t>be</w:t>
            </w:r>
            <w:r>
              <w:rPr>
                <w:spacing w:val="-5"/>
              </w:rPr>
              <w:t xml:space="preserve"> </w:t>
            </w:r>
            <w:r>
              <w:t>evidence</w:t>
            </w:r>
            <w:r>
              <w:rPr>
                <w:spacing w:val="-5"/>
              </w:rPr>
              <w:t xml:space="preserve"> </w:t>
            </w:r>
            <w:r>
              <w:t>of</w:t>
            </w:r>
            <w:r>
              <w:rPr>
                <w:spacing w:val="-3"/>
              </w:rPr>
              <w:t xml:space="preserve"> </w:t>
            </w:r>
            <w:r>
              <w:t>substantive</w:t>
            </w:r>
            <w:r>
              <w:rPr>
                <w:spacing w:val="-5"/>
              </w:rPr>
              <w:t xml:space="preserve"> </w:t>
            </w:r>
            <w:r>
              <w:t>and</w:t>
            </w:r>
            <w:r>
              <w:rPr>
                <w:spacing w:val="-3"/>
              </w:rPr>
              <w:t xml:space="preserve"> </w:t>
            </w:r>
            <w:r>
              <w:rPr>
                <w:spacing w:val="-2"/>
              </w:rPr>
              <w:t>sustained</w:t>
            </w:r>
          </w:p>
          <w:p w14:paraId="38A4AB0C" w14:textId="77777777" w:rsidR="000A6781" w:rsidRDefault="008D123C">
            <w:pPr>
              <w:pStyle w:val="TableParagraph"/>
              <w:ind w:left="883"/>
            </w:pPr>
            <w:r>
              <w:t>engagement</w:t>
            </w:r>
            <w:r>
              <w:rPr>
                <w:spacing w:val="-5"/>
              </w:rPr>
              <w:t xml:space="preserve"> </w:t>
            </w:r>
            <w:r>
              <w:t>with</w:t>
            </w:r>
            <w:r>
              <w:rPr>
                <w:spacing w:val="-4"/>
              </w:rPr>
              <w:t xml:space="preserve"> </w:t>
            </w:r>
            <w:r>
              <w:t>the</w:t>
            </w:r>
            <w:r>
              <w:rPr>
                <w:spacing w:val="-5"/>
              </w:rPr>
              <w:t xml:space="preserve"> </w:t>
            </w:r>
            <w:r>
              <w:t>project</w:t>
            </w:r>
            <w:r>
              <w:rPr>
                <w:spacing w:val="-3"/>
              </w:rPr>
              <w:t xml:space="preserve"> </w:t>
            </w:r>
            <w:r>
              <w:t>and</w:t>
            </w:r>
            <w:r>
              <w:rPr>
                <w:spacing w:val="-4"/>
              </w:rPr>
              <w:t xml:space="preserve"> </w:t>
            </w:r>
            <w:r>
              <w:t>support</w:t>
            </w:r>
            <w:r>
              <w:rPr>
                <w:spacing w:val="-5"/>
              </w:rPr>
              <w:t xml:space="preserve"> </w:t>
            </w:r>
            <w:r>
              <w:t>for</w:t>
            </w:r>
            <w:r>
              <w:rPr>
                <w:spacing w:val="-5"/>
              </w:rPr>
              <w:t xml:space="preserve"> </w:t>
            </w:r>
            <w:r>
              <w:t>the</w:t>
            </w:r>
            <w:r>
              <w:rPr>
                <w:spacing w:val="-5"/>
              </w:rPr>
              <w:t xml:space="preserve"> </w:t>
            </w:r>
            <w:r>
              <w:t>applicant</w:t>
            </w:r>
            <w:r>
              <w:rPr>
                <w:spacing w:val="-3"/>
              </w:rPr>
              <w:t xml:space="preserve"> </w:t>
            </w:r>
            <w:r>
              <w:t>by</w:t>
            </w:r>
            <w:r>
              <w:rPr>
                <w:spacing w:val="-4"/>
              </w:rPr>
              <w:t xml:space="preserve"> </w:t>
            </w:r>
            <w:r>
              <w:t>the</w:t>
            </w:r>
            <w:r>
              <w:rPr>
                <w:spacing w:val="-2"/>
              </w:rPr>
              <w:t xml:space="preserve"> </w:t>
            </w:r>
            <w:r>
              <w:t>partner</w:t>
            </w:r>
            <w:r>
              <w:rPr>
                <w:spacing w:val="-5"/>
              </w:rPr>
              <w:t xml:space="preserve"> </w:t>
            </w:r>
            <w:r>
              <w:rPr>
                <w:spacing w:val="-2"/>
              </w:rPr>
              <w:t>organisation.</w:t>
            </w:r>
          </w:p>
          <w:p w14:paraId="2042B64A" w14:textId="77777777" w:rsidR="000A6781" w:rsidRDefault="000A6781">
            <w:pPr>
              <w:pStyle w:val="TableParagraph"/>
              <w:spacing w:before="10"/>
              <w:rPr>
                <w:sz w:val="21"/>
              </w:rPr>
            </w:pPr>
          </w:p>
          <w:p w14:paraId="3A5800F0" w14:textId="77777777" w:rsidR="000A6781" w:rsidRDefault="008D123C">
            <w:pPr>
              <w:pStyle w:val="TableParagraph"/>
              <w:ind w:left="882" w:right="136"/>
            </w:pPr>
            <w:r>
              <w:rPr>
                <w:b/>
              </w:rPr>
              <w:t xml:space="preserve">A weak collaboration will add little to the candidate’s planned research </w:t>
            </w:r>
            <w:r>
              <w:t xml:space="preserve">and will make a limited academic contribution. A weak collaboration will also provide little evidence of prior engagement by the applicant with the partner organisations. The collaboration will be considered weak if there is little evidence of substantive and sustained engagement by the partner organisation with either the research project or with supervision of the applicant. Where this is negligible, the collaboration should be </w:t>
            </w:r>
            <w:r>
              <w:rPr>
                <w:b/>
              </w:rPr>
              <w:t>scored as 0</w:t>
            </w:r>
            <w:r>
              <w:t>. Collaboration consistently solely of a placement with no other evidence of engagement should be considered</w:t>
            </w:r>
            <w:r>
              <w:rPr>
                <w:spacing w:val="-5"/>
              </w:rPr>
              <w:t xml:space="preserve"> </w:t>
            </w:r>
            <w:r>
              <w:t>weak</w:t>
            </w:r>
            <w:r>
              <w:rPr>
                <w:spacing w:val="-1"/>
              </w:rPr>
              <w:t xml:space="preserve"> </w:t>
            </w:r>
            <w:r>
              <w:t>and</w:t>
            </w:r>
            <w:r>
              <w:rPr>
                <w:spacing w:val="-5"/>
              </w:rPr>
              <w:t xml:space="preserve"> </w:t>
            </w:r>
            <w:r>
              <w:rPr>
                <w:b/>
              </w:rPr>
              <w:t>scored</w:t>
            </w:r>
            <w:r>
              <w:rPr>
                <w:b/>
                <w:spacing w:val="-3"/>
              </w:rPr>
              <w:t xml:space="preserve"> </w:t>
            </w:r>
            <w:r>
              <w:rPr>
                <w:b/>
              </w:rPr>
              <w:t>at</w:t>
            </w:r>
            <w:r>
              <w:rPr>
                <w:b/>
                <w:spacing w:val="-2"/>
              </w:rPr>
              <w:t xml:space="preserve"> </w:t>
            </w:r>
            <w:r>
              <w:rPr>
                <w:b/>
              </w:rPr>
              <w:t>0</w:t>
            </w:r>
            <w:r>
              <w:rPr>
                <w:b/>
                <w:spacing w:val="-1"/>
              </w:rPr>
              <w:t xml:space="preserve"> </w:t>
            </w:r>
            <w:r>
              <w:rPr>
                <w:b/>
              </w:rPr>
              <w:t>as</w:t>
            </w:r>
            <w:r>
              <w:rPr>
                <w:b/>
                <w:spacing w:val="-4"/>
              </w:rPr>
              <w:t xml:space="preserve"> </w:t>
            </w:r>
            <w:r>
              <w:rPr>
                <w:b/>
              </w:rPr>
              <w:t>there</w:t>
            </w:r>
            <w:r>
              <w:rPr>
                <w:b/>
                <w:spacing w:val="-5"/>
              </w:rPr>
              <w:t xml:space="preserve"> </w:t>
            </w:r>
            <w:r>
              <w:rPr>
                <w:b/>
              </w:rPr>
              <w:t>will</w:t>
            </w:r>
            <w:r>
              <w:rPr>
                <w:b/>
                <w:spacing w:val="-1"/>
              </w:rPr>
              <w:t xml:space="preserve"> </w:t>
            </w:r>
            <w:r>
              <w:rPr>
                <w:b/>
              </w:rPr>
              <w:t>be</w:t>
            </w:r>
            <w:r>
              <w:rPr>
                <w:b/>
                <w:spacing w:val="-3"/>
              </w:rPr>
              <w:t xml:space="preserve"> </w:t>
            </w:r>
            <w:r>
              <w:rPr>
                <w:b/>
              </w:rPr>
              <w:t>a</w:t>
            </w:r>
            <w:r>
              <w:rPr>
                <w:b/>
                <w:spacing w:val="-5"/>
              </w:rPr>
              <w:t xml:space="preserve"> </w:t>
            </w:r>
            <w:r>
              <w:rPr>
                <w:b/>
              </w:rPr>
              <w:t>lack</w:t>
            </w:r>
            <w:r>
              <w:rPr>
                <w:b/>
                <w:spacing w:val="-2"/>
              </w:rPr>
              <w:t xml:space="preserve"> </w:t>
            </w:r>
            <w:r>
              <w:rPr>
                <w:b/>
              </w:rPr>
              <w:t>of</w:t>
            </w:r>
            <w:r>
              <w:rPr>
                <w:b/>
                <w:spacing w:val="-2"/>
              </w:rPr>
              <w:t xml:space="preserve"> </w:t>
            </w:r>
            <w:r>
              <w:rPr>
                <w:b/>
              </w:rPr>
              <w:t>evidence</w:t>
            </w:r>
            <w:r>
              <w:rPr>
                <w:b/>
                <w:spacing w:val="-5"/>
              </w:rPr>
              <w:t xml:space="preserve"> </w:t>
            </w:r>
            <w:r>
              <w:rPr>
                <w:b/>
              </w:rPr>
              <w:t>that</w:t>
            </w:r>
            <w:r>
              <w:rPr>
                <w:b/>
                <w:spacing w:val="-2"/>
              </w:rPr>
              <w:t xml:space="preserve"> </w:t>
            </w:r>
            <w:r>
              <w:rPr>
                <w:b/>
              </w:rPr>
              <w:t>the</w:t>
            </w:r>
            <w:r>
              <w:rPr>
                <w:b/>
                <w:spacing w:val="-3"/>
              </w:rPr>
              <w:t xml:space="preserve"> </w:t>
            </w:r>
            <w:r>
              <w:rPr>
                <w:b/>
              </w:rPr>
              <w:t>collaboration is truly embedded and contributes to the academic aims of the studentship</w:t>
            </w:r>
            <w:r>
              <w:t>.</w:t>
            </w:r>
          </w:p>
          <w:p w14:paraId="5D28B8AC" w14:textId="77777777" w:rsidR="000A6781" w:rsidRDefault="000A6781">
            <w:pPr>
              <w:pStyle w:val="TableParagraph"/>
            </w:pPr>
          </w:p>
          <w:p w14:paraId="7E41953E" w14:textId="77777777" w:rsidR="000A6781" w:rsidRDefault="008D123C">
            <w:pPr>
              <w:pStyle w:val="TableParagraph"/>
              <w:ind w:left="882" w:right="136"/>
            </w:pPr>
            <w:r>
              <w:t>Specific</w:t>
            </w:r>
            <w:r>
              <w:rPr>
                <w:spacing w:val="-3"/>
              </w:rPr>
              <w:t xml:space="preserve"> </w:t>
            </w:r>
            <w:r>
              <w:t>emphasis</w:t>
            </w:r>
            <w:r>
              <w:rPr>
                <w:spacing w:val="-3"/>
              </w:rPr>
              <w:t xml:space="preserve"> </w:t>
            </w:r>
            <w:r>
              <w:t>and</w:t>
            </w:r>
            <w:r>
              <w:rPr>
                <w:spacing w:val="-4"/>
              </w:rPr>
              <w:t xml:space="preserve"> </w:t>
            </w:r>
            <w:r>
              <w:t>recognition</w:t>
            </w:r>
            <w:r>
              <w:rPr>
                <w:spacing w:val="-3"/>
              </w:rPr>
              <w:t xml:space="preserve"> </w:t>
            </w:r>
            <w:r>
              <w:t>should</w:t>
            </w:r>
            <w:r>
              <w:rPr>
                <w:spacing w:val="-4"/>
              </w:rPr>
              <w:t xml:space="preserve"> </w:t>
            </w:r>
            <w:r>
              <w:t>be</w:t>
            </w:r>
            <w:r>
              <w:rPr>
                <w:spacing w:val="-5"/>
              </w:rPr>
              <w:t xml:space="preserve"> </w:t>
            </w:r>
            <w:r>
              <w:t>given</w:t>
            </w:r>
            <w:r>
              <w:rPr>
                <w:spacing w:val="-4"/>
              </w:rPr>
              <w:t xml:space="preserve"> </w:t>
            </w:r>
            <w:r>
              <w:t>to</w:t>
            </w:r>
            <w:r>
              <w:rPr>
                <w:spacing w:val="-2"/>
              </w:rPr>
              <w:t xml:space="preserve"> </w:t>
            </w:r>
            <w:r>
              <w:t>the</w:t>
            </w:r>
            <w:r>
              <w:rPr>
                <w:spacing w:val="-2"/>
              </w:rPr>
              <w:t xml:space="preserve"> </w:t>
            </w:r>
            <w:r>
              <w:rPr>
                <w:b/>
              </w:rPr>
              <w:t>potential</w:t>
            </w:r>
            <w:r>
              <w:rPr>
                <w:b/>
                <w:spacing w:val="-4"/>
              </w:rPr>
              <w:t xml:space="preserve"> </w:t>
            </w:r>
            <w:r>
              <w:rPr>
                <w:b/>
              </w:rPr>
              <w:t>impact</w:t>
            </w:r>
            <w:r>
              <w:rPr>
                <w:b/>
                <w:spacing w:val="-5"/>
              </w:rPr>
              <w:t xml:space="preserve"> </w:t>
            </w:r>
            <w:r>
              <w:rPr>
                <w:b/>
              </w:rPr>
              <w:t>and</w:t>
            </w:r>
            <w:r>
              <w:rPr>
                <w:b/>
                <w:spacing w:val="-4"/>
              </w:rPr>
              <w:t xml:space="preserve"> </w:t>
            </w:r>
            <w:r>
              <w:rPr>
                <w:b/>
              </w:rPr>
              <w:t xml:space="preserve">knowledge exchange </w:t>
            </w:r>
            <w:r>
              <w:t>opportunities arising from the collaboration. A strong nomination will be aware of these considerations and articulate potential pathways to impact, which the award-</w:t>
            </w:r>
          </w:p>
          <w:p w14:paraId="1560533C" w14:textId="77777777" w:rsidR="00EB212B" w:rsidRDefault="008D123C">
            <w:pPr>
              <w:pStyle w:val="TableParagraph"/>
              <w:tabs>
                <w:tab w:val="left" w:pos="9138"/>
              </w:tabs>
              <w:spacing w:before="1" w:line="245" w:lineRule="exact"/>
              <w:ind w:left="-1616" w:right="-15"/>
              <w:rPr>
                <w:spacing w:val="-2"/>
                <w:u w:val="single"/>
              </w:rPr>
            </w:pPr>
            <w:r>
              <w:rPr>
                <w:spacing w:val="71"/>
                <w:w w:val="150"/>
                <w:u w:val="single"/>
              </w:rPr>
              <w:t xml:space="preserve">                 </w:t>
            </w:r>
            <w:r>
              <w:rPr>
                <w:u w:val="single"/>
              </w:rPr>
              <w:t>holder</w:t>
            </w:r>
            <w:r>
              <w:rPr>
                <w:spacing w:val="2"/>
                <w:u w:val="single"/>
              </w:rPr>
              <w:t xml:space="preserve"> </w:t>
            </w:r>
            <w:r>
              <w:rPr>
                <w:u w:val="single"/>
              </w:rPr>
              <w:t>will</w:t>
            </w:r>
            <w:r>
              <w:rPr>
                <w:spacing w:val="-3"/>
                <w:u w:val="single"/>
              </w:rPr>
              <w:t xml:space="preserve"> </w:t>
            </w:r>
            <w:r>
              <w:rPr>
                <w:u w:val="single"/>
              </w:rPr>
              <w:t>be</w:t>
            </w:r>
            <w:r>
              <w:rPr>
                <w:spacing w:val="1"/>
                <w:u w:val="single"/>
              </w:rPr>
              <w:t xml:space="preserve"> </w:t>
            </w:r>
            <w:r>
              <w:rPr>
                <w:u w:val="single"/>
              </w:rPr>
              <w:t>following</w:t>
            </w:r>
            <w:r>
              <w:rPr>
                <w:spacing w:val="-2"/>
                <w:u w:val="single"/>
              </w:rPr>
              <w:t xml:space="preserve"> </w:t>
            </w:r>
            <w:r>
              <w:rPr>
                <w:u w:val="single"/>
              </w:rPr>
              <w:t>during</w:t>
            </w:r>
            <w:r>
              <w:rPr>
                <w:spacing w:val="-1"/>
                <w:u w:val="single"/>
              </w:rPr>
              <w:t xml:space="preserve"> </w:t>
            </w:r>
            <w:r>
              <w:rPr>
                <w:u w:val="single"/>
              </w:rPr>
              <w:t>the</w:t>
            </w:r>
            <w:r>
              <w:rPr>
                <w:spacing w:val="1"/>
                <w:u w:val="single"/>
              </w:rPr>
              <w:t xml:space="preserve"> </w:t>
            </w:r>
            <w:r>
              <w:rPr>
                <w:u w:val="single"/>
              </w:rPr>
              <w:t>course</w:t>
            </w:r>
            <w:r>
              <w:rPr>
                <w:spacing w:val="-3"/>
                <w:u w:val="single"/>
              </w:rPr>
              <w:t xml:space="preserve"> </w:t>
            </w:r>
            <w:r>
              <w:rPr>
                <w:u w:val="single"/>
              </w:rPr>
              <w:t xml:space="preserve">of </w:t>
            </w:r>
            <w:r>
              <w:rPr>
                <w:spacing w:val="-2"/>
                <w:u w:val="single"/>
              </w:rPr>
              <w:t>studies.</w:t>
            </w:r>
          </w:p>
          <w:p w14:paraId="350767E8" w14:textId="075650A4" w:rsidR="000A6781" w:rsidRDefault="008D123C">
            <w:pPr>
              <w:pStyle w:val="TableParagraph"/>
              <w:tabs>
                <w:tab w:val="left" w:pos="9138"/>
              </w:tabs>
              <w:spacing w:before="1" w:line="245" w:lineRule="exact"/>
              <w:ind w:left="-1616" w:right="-15"/>
            </w:pPr>
            <w:r>
              <w:rPr>
                <w:u w:val="single"/>
              </w:rPr>
              <w:tab/>
            </w:r>
          </w:p>
        </w:tc>
      </w:tr>
    </w:tbl>
    <w:p w14:paraId="705DFBFB" w14:textId="1736882D" w:rsidR="000A6781" w:rsidRDefault="000A6781" w:rsidP="001A2E71">
      <w:pPr>
        <w:pStyle w:val="Heading1"/>
        <w:ind w:left="0"/>
      </w:pPr>
    </w:p>
    <w:sectPr w:rsidR="000A6781">
      <w:pgSz w:w="11910" w:h="16840"/>
      <w:pgMar w:top="1080" w:right="360" w:bottom="900" w:left="560" w:header="70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476F" w14:textId="77777777" w:rsidR="0091139C" w:rsidRDefault="0091139C">
      <w:r>
        <w:separator/>
      </w:r>
    </w:p>
  </w:endnote>
  <w:endnote w:type="continuationSeparator" w:id="0">
    <w:p w14:paraId="3A9BDBB9" w14:textId="77777777" w:rsidR="0091139C" w:rsidRDefault="0091139C">
      <w:r>
        <w:continuationSeparator/>
      </w:r>
    </w:p>
  </w:endnote>
  <w:endnote w:type="continuationNotice" w:id="1">
    <w:p w14:paraId="75D4B8BF" w14:textId="77777777" w:rsidR="0091139C" w:rsidRDefault="0091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5280" w14:textId="77777777" w:rsidR="000A6781" w:rsidRDefault="008D123C">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3B8D0375" wp14:editId="2BCA754C">
              <wp:simplePos x="0" y="0"/>
              <wp:positionH relativeFrom="page">
                <wp:posOffset>413004</wp:posOffset>
              </wp:positionH>
              <wp:positionV relativeFrom="page">
                <wp:posOffset>10110215</wp:posOffset>
              </wp:positionV>
              <wp:extent cx="6708775" cy="131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1445"/>
                      </a:xfrm>
                      <a:custGeom>
                        <a:avLst/>
                        <a:gdLst/>
                        <a:ahLst/>
                        <a:cxnLst/>
                        <a:rect l="l" t="t" r="r" b="b"/>
                        <a:pathLst>
                          <a:path w="6708775" h="131445">
                            <a:moveTo>
                              <a:pt x="6708648" y="0"/>
                            </a:moveTo>
                            <a:lnTo>
                              <a:pt x="0" y="0"/>
                            </a:lnTo>
                            <a:lnTo>
                              <a:pt x="0" y="131064"/>
                            </a:lnTo>
                            <a:lnTo>
                              <a:pt x="6708648" y="131064"/>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3" style="position:absolute;margin-left:32.5pt;margin-top:796.1pt;width:528.25pt;height:10.35pt;z-index:-251681792;visibility:visible;mso-wrap-style:square;mso-wrap-distance-left:0;mso-wrap-distance-top:0;mso-wrap-distance-right:0;mso-wrap-distance-bottom:0;mso-position-horizontal:absolute;mso-position-horizontal-relative:page;mso-position-vertical:absolute;mso-position-vertical-relative:page;v-text-anchor:top" coordsize="6708775,131445" o:spid="_x0000_s1026" fillcolor="#dadada" stroked="f" path="m6708648,l,,,131064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" w14:anchorId="2EF6D769">
              <v:path arrowok="t"/>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1102BDA1" wp14:editId="313174DF">
              <wp:simplePos x="0" y="0"/>
              <wp:positionH relativeFrom="page">
                <wp:posOffset>6378955</wp:posOffset>
              </wp:positionH>
              <wp:positionV relativeFrom="page">
                <wp:posOffset>10100722</wp:posOffset>
              </wp:positionV>
              <wp:extent cx="73914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402DDC4C" w14:textId="6B5EAEE5" w:rsidR="000A6781" w:rsidRDefault="008D123C">
                          <w:pPr>
                            <w:spacing w:before="14"/>
                            <w:ind w:left="20"/>
                            <w:rPr>
                              <w:rFonts w:ascii="Arial"/>
                              <w:i/>
                              <w:sz w:val="18"/>
                            </w:rPr>
                          </w:pPr>
                          <w:r>
                            <w:rPr>
                              <w:rFonts w:ascii="Arial"/>
                              <w:i/>
                              <w:sz w:val="18"/>
                            </w:rPr>
                            <w:t>/Page</w:t>
                          </w:r>
                          <w:r>
                            <w:rPr>
                              <w:rFonts w:ascii="Arial"/>
                              <w:i/>
                              <w:spacing w:val="-2"/>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wps:txbx>
                    <wps:bodyPr wrap="square" lIns="0" tIns="0" rIns="0" bIns="0" rtlCol="0">
                      <a:noAutofit/>
                    </wps:bodyPr>
                  </wps:wsp>
                </a:graphicData>
              </a:graphic>
            </wp:anchor>
          </w:drawing>
        </mc:Choice>
        <mc:Fallback>
          <w:pict>
            <v:shapetype w14:anchorId="1102BDA1" id="_x0000_t202" coordsize="21600,21600" o:spt="202" path="m,l,21600r21600,l21600,xe">
              <v:stroke joinstyle="miter"/>
              <v:path gradientshapeok="t" o:connecttype="rect"/>
            </v:shapetype>
            <v:shape id="Textbox 4" o:spid="_x0000_s1029" type="#_x0000_t202" style="position:absolute;margin-left:502.3pt;margin-top:795.35pt;width:58.2pt;height:12.1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" filled="f" stroked="f">
              <v:textbox inset="0,0,0,0">
                <w:txbxContent>
                  <w:p w14:paraId="402DDC4C" w14:textId="6B5EAEE5" w:rsidR="000A6781" w:rsidRDefault="008D123C">
                    <w:pPr>
                      <w:spacing w:before="14"/>
                      <w:ind w:left="20"/>
                      <w:rPr>
                        <w:rFonts w:ascii="Arial"/>
                        <w:i/>
                        <w:sz w:val="18"/>
                      </w:rPr>
                    </w:pPr>
                    <w:r>
                      <w:rPr>
                        <w:rFonts w:ascii="Arial"/>
                        <w:i/>
                        <w:sz w:val="18"/>
                      </w:rPr>
                      <w:t>/Page</w:t>
                    </w:r>
                    <w:r>
                      <w:rPr>
                        <w:rFonts w:ascii="Arial"/>
                        <w:i/>
                        <w:spacing w:val="-2"/>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EEC7" w14:textId="77777777" w:rsidR="00270CC4" w:rsidRDefault="00270CC4">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14A5D8A8" wp14:editId="397567B8">
              <wp:simplePos x="0" y="0"/>
              <wp:positionH relativeFrom="page">
                <wp:posOffset>413004</wp:posOffset>
              </wp:positionH>
              <wp:positionV relativeFrom="page">
                <wp:posOffset>10110215</wp:posOffset>
              </wp:positionV>
              <wp:extent cx="6708775" cy="131445"/>
              <wp:effectExtent l="0" t="0" r="0" b="0"/>
              <wp:wrapNone/>
              <wp:docPr id="692855585"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1445"/>
                      </a:xfrm>
                      <a:custGeom>
                        <a:avLst/>
                        <a:gdLst/>
                        <a:ahLst/>
                        <a:cxnLst/>
                        <a:rect l="l" t="t" r="r" b="b"/>
                        <a:pathLst>
                          <a:path w="6708775" h="131445">
                            <a:moveTo>
                              <a:pt x="6708648" y="0"/>
                            </a:moveTo>
                            <a:lnTo>
                              <a:pt x="0" y="0"/>
                            </a:lnTo>
                            <a:lnTo>
                              <a:pt x="0" y="131064"/>
                            </a:lnTo>
                            <a:lnTo>
                              <a:pt x="6708648" y="131064"/>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28" style="position:absolute;margin-left:32.5pt;margin-top:796.1pt;width:528.25pt;height:10.35pt;z-index:-251639808;visibility:visible;mso-wrap-style:square;mso-wrap-distance-left:0;mso-wrap-distance-top:0;mso-wrap-distance-right:0;mso-wrap-distance-bottom:0;mso-position-horizontal:absolute;mso-position-horizontal-relative:page;mso-position-vertical:absolute;mso-position-vertical-relative:page;v-text-anchor:top" coordsize="6708775,131445" o:spid="_x0000_s1026" fillcolor="#dadada" stroked="f" path="m6708648,l,,,131064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" w14:anchorId="5A42960E">
              <v:path arrowok="t"/>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6818CAA5" wp14:editId="1A22FCC0">
              <wp:simplePos x="0" y="0"/>
              <wp:positionH relativeFrom="page">
                <wp:posOffset>6314947</wp:posOffset>
              </wp:positionH>
              <wp:positionV relativeFrom="page">
                <wp:posOffset>10100722</wp:posOffset>
              </wp:positionV>
              <wp:extent cx="802640" cy="153670"/>
              <wp:effectExtent l="0" t="0" r="0" b="0"/>
              <wp:wrapNone/>
              <wp:docPr id="987256537"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153670"/>
                      </a:xfrm>
                      <a:prstGeom prst="rect">
                        <a:avLst/>
                      </a:prstGeom>
                    </wps:spPr>
                    <wps:txbx>
                      <w:txbxContent>
                        <w:p w14:paraId="11F9C14F" w14:textId="77777777" w:rsidR="00270CC4" w:rsidRDefault="00270C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3"/>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10</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wps:txbx>
                    <wps:bodyPr wrap="square" lIns="0" tIns="0" rIns="0" bIns="0" rtlCol="0">
                      <a:noAutofit/>
                    </wps:bodyPr>
                  </wps:wsp>
                </a:graphicData>
              </a:graphic>
            </wp:anchor>
          </w:drawing>
        </mc:Choice>
        <mc:Fallback>
          <w:pict>
            <v:shapetype w14:anchorId="6818CAA5" id="_x0000_t202" coordsize="21600,21600" o:spt="202" path="m,l,21600r21600,l21600,xe">
              <v:stroke joinstyle="miter"/>
              <v:path gradientshapeok="t" o:connecttype="rect"/>
            </v:shapetype>
            <v:shape id="Textbox 29" o:spid="_x0000_s1031" type="#_x0000_t202" style="position:absolute;margin-left:497.25pt;margin-top:795.35pt;width:63.2pt;height:12.1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" filled="f" stroked="f">
              <v:textbox inset="0,0,0,0">
                <w:txbxContent>
                  <w:p w14:paraId="11F9C14F" w14:textId="77777777" w:rsidR="00270CC4" w:rsidRDefault="00270C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3"/>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10</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98C3" w14:textId="707610E8" w:rsidR="000A6781" w:rsidRDefault="001B4A2F">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872B2FA" wp14:editId="629162C6">
              <wp:simplePos x="0" y="0"/>
              <wp:positionH relativeFrom="page">
                <wp:posOffset>9252585</wp:posOffset>
              </wp:positionH>
              <wp:positionV relativeFrom="page">
                <wp:posOffset>7216140</wp:posOffset>
              </wp:positionV>
              <wp:extent cx="739140"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6761FF4A"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2"/>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4</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wps:txbx>
                    <wps:bodyPr wrap="square" lIns="0" tIns="0" rIns="0" bIns="0" rtlCol="0">
                      <a:noAutofit/>
                    </wps:bodyPr>
                  </wps:wsp>
                </a:graphicData>
              </a:graphic>
            </wp:anchor>
          </w:drawing>
        </mc:Choice>
        <mc:Fallback>
          <w:pict>
            <v:shapetype w14:anchorId="0872B2FA" id="_x0000_t202" coordsize="21600,21600" o:spt="202" path="m,l,21600r21600,l21600,xe">
              <v:stroke joinstyle="miter"/>
              <v:path gradientshapeok="t" o:connecttype="rect"/>
            </v:shapetype>
            <v:shape id="Textbox 25" o:spid="_x0000_s1032" type="#_x0000_t202" style="position:absolute;margin-left:728.55pt;margin-top:568.2pt;width:58.2pt;height:12.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" filled="f" stroked="f">
              <v:textbox inset="0,0,0,0">
                <w:txbxContent>
                  <w:p w14:paraId="6761FF4A"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2"/>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4</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BAFCFC7" wp14:editId="07491A2F">
              <wp:simplePos x="0" y="0"/>
              <wp:positionH relativeFrom="page">
                <wp:posOffset>701040</wp:posOffset>
              </wp:positionH>
              <wp:positionV relativeFrom="page">
                <wp:posOffset>7216140</wp:posOffset>
              </wp:positionV>
              <wp:extent cx="9288780" cy="13144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8780" cy="131445"/>
                      </a:xfrm>
                      <a:custGeom>
                        <a:avLst/>
                        <a:gdLst/>
                        <a:ahLst/>
                        <a:cxnLst/>
                        <a:rect l="l" t="t" r="r" b="b"/>
                        <a:pathLst>
                          <a:path w="9288780" h="131445">
                            <a:moveTo>
                              <a:pt x="9288780" y="0"/>
                            </a:moveTo>
                            <a:lnTo>
                              <a:pt x="0" y="0"/>
                            </a:lnTo>
                            <a:lnTo>
                              <a:pt x="0" y="131064"/>
                            </a:lnTo>
                            <a:lnTo>
                              <a:pt x="9288780" y="131064"/>
                            </a:lnTo>
                            <a:lnTo>
                              <a:pt x="9288780"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24" style="position:absolute;margin-left:55.2pt;margin-top:568.2pt;width:731.4pt;height:10.35pt;z-index:-251685888;visibility:visible;mso-wrap-style:square;mso-wrap-distance-left:0;mso-wrap-distance-top:0;mso-wrap-distance-right:0;mso-wrap-distance-bottom:0;mso-position-horizontal:absolute;mso-position-horizontal-relative:page;mso-position-vertical:absolute;mso-position-vertical-relative:page;v-text-anchor:top" coordsize="9288780,131445" o:spid="_x0000_s1026" fillcolor="#dadada" stroked="f" path="m9288780,l,,,131064r9288780,l92887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" w14:anchorId="366B131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8A5D" w14:textId="77777777" w:rsidR="000A6781" w:rsidRDefault="008D123C">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1F6D2C30" wp14:editId="3A44E376">
              <wp:simplePos x="0" y="0"/>
              <wp:positionH relativeFrom="page">
                <wp:posOffset>413004</wp:posOffset>
              </wp:positionH>
              <wp:positionV relativeFrom="page">
                <wp:posOffset>10110215</wp:posOffset>
              </wp:positionV>
              <wp:extent cx="6708775" cy="13144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1445"/>
                      </a:xfrm>
                      <a:custGeom>
                        <a:avLst/>
                        <a:gdLst/>
                        <a:ahLst/>
                        <a:cxnLst/>
                        <a:rect l="l" t="t" r="r" b="b"/>
                        <a:pathLst>
                          <a:path w="6708775" h="131445">
                            <a:moveTo>
                              <a:pt x="6708648" y="0"/>
                            </a:moveTo>
                            <a:lnTo>
                              <a:pt x="0" y="0"/>
                            </a:lnTo>
                            <a:lnTo>
                              <a:pt x="0" y="131064"/>
                            </a:lnTo>
                            <a:lnTo>
                              <a:pt x="6708648" y="131064"/>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28" style="position:absolute;margin-left:32.5pt;margin-top:796.1pt;width:528.25pt;height:10.3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708775,131445" o:spid="_x0000_s1026" fillcolor="#dadada" stroked="f" path="m6708648,l,,,131064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" w14:anchorId="2617A1CC">
              <v:path arrowok="t"/>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7FD6FE47" wp14:editId="75E5F6E1">
              <wp:simplePos x="0" y="0"/>
              <wp:positionH relativeFrom="page">
                <wp:posOffset>6314947</wp:posOffset>
              </wp:positionH>
              <wp:positionV relativeFrom="page">
                <wp:posOffset>10100722</wp:posOffset>
              </wp:positionV>
              <wp:extent cx="802640" cy="1536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153670"/>
                      </a:xfrm>
                      <a:prstGeom prst="rect">
                        <a:avLst/>
                      </a:prstGeom>
                    </wps:spPr>
                    <wps:txbx>
                      <w:txbxContent>
                        <w:p w14:paraId="057F8031"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3"/>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10</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wps:txbx>
                    <wps:bodyPr wrap="square" lIns="0" tIns="0" rIns="0" bIns="0" rtlCol="0">
                      <a:noAutofit/>
                    </wps:bodyPr>
                  </wps:wsp>
                </a:graphicData>
              </a:graphic>
            </wp:anchor>
          </w:drawing>
        </mc:Choice>
        <mc:Fallback>
          <w:pict>
            <v:shapetype w14:anchorId="7FD6FE47" id="_x0000_t202" coordsize="21600,21600" o:spt="202" path="m,l,21600r21600,l21600,xe">
              <v:stroke joinstyle="miter"/>
              <v:path gradientshapeok="t" o:connecttype="rect"/>
            </v:shapetype>
            <v:shape id="_x0000_s1034" type="#_x0000_t202" style="position:absolute;margin-left:497.25pt;margin-top:795.35pt;width:63.2pt;height:12.1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" filled="f" stroked="f">
              <v:textbox inset="0,0,0,0">
                <w:txbxContent>
                  <w:p w14:paraId="057F8031"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Page</w:t>
                    </w:r>
                    <w:r>
                      <w:rPr>
                        <w:rFonts w:ascii="Arial"/>
                        <w:i/>
                        <w:spacing w:val="-3"/>
                        <w:sz w:val="18"/>
                      </w:rPr>
                      <w:t xml:space="preserve"> </w:t>
                    </w:r>
                    <w:r>
                      <w:rPr>
                        <w:rFonts w:ascii="Arial"/>
                        <w:i/>
                        <w:sz w:val="18"/>
                      </w:rPr>
                      <w:fldChar w:fldCharType="begin"/>
                    </w:r>
                    <w:r>
                      <w:rPr>
                        <w:rFonts w:ascii="Arial"/>
                        <w:i/>
                        <w:sz w:val="18"/>
                      </w:rPr>
                      <w:instrText xml:space="preserve"> PAGE </w:instrText>
                    </w:r>
                    <w:r>
                      <w:rPr>
                        <w:rFonts w:ascii="Arial"/>
                        <w:i/>
                        <w:sz w:val="18"/>
                      </w:rPr>
                      <w:fldChar w:fldCharType="separate"/>
                    </w:r>
                    <w:r>
                      <w:rPr>
                        <w:rFonts w:ascii="Arial"/>
                        <w:i/>
                        <w:sz w:val="18"/>
                      </w:rPr>
                      <w:t>10</w:t>
                    </w:r>
                    <w:r>
                      <w:rPr>
                        <w:rFonts w:ascii="Arial"/>
                        <w:i/>
                        <w:sz w:val="18"/>
                      </w:rPr>
                      <w:fldChar w:fldCharType="end"/>
                    </w:r>
                    <w:r>
                      <w:rPr>
                        <w:rFonts w:ascii="Arial"/>
                        <w:i/>
                        <w:sz w:val="18"/>
                      </w:rPr>
                      <w:t xml:space="preserve"> of</w:t>
                    </w:r>
                    <w:r>
                      <w:rPr>
                        <w:rFonts w:ascii="Arial"/>
                        <w:i/>
                        <w:spacing w:val="-2"/>
                        <w:sz w:val="18"/>
                      </w:rPr>
                      <w:t xml:space="preserve"> </w:t>
                    </w:r>
                    <w:r>
                      <w:rPr>
                        <w:rFonts w:ascii="Arial"/>
                        <w:i/>
                        <w:spacing w:val="-7"/>
                        <w:sz w:val="18"/>
                      </w:rPr>
                      <w:fldChar w:fldCharType="begin"/>
                    </w:r>
                    <w:r>
                      <w:rPr>
                        <w:rFonts w:ascii="Arial"/>
                        <w:i/>
                        <w:spacing w:val="-7"/>
                        <w:sz w:val="18"/>
                      </w:rPr>
                      <w:instrText xml:space="preserve"> NUMPAGES </w:instrText>
                    </w:r>
                    <w:r>
                      <w:rPr>
                        <w:rFonts w:ascii="Arial"/>
                        <w:i/>
                        <w:spacing w:val="-7"/>
                        <w:sz w:val="18"/>
                      </w:rPr>
                      <w:fldChar w:fldCharType="separate"/>
                    </w:r>
                    <w:r>
                      <w:rPr>
                        <w:rFonts w:ascii="Arial"/>
                        <w:i/>
                        <w:spacing w:val="-7"/>
                        <w:sz w:val="18"/>
                      </w:rPr>
                      <w:t>20</w:t>
                    </w:r>
                    <w:r>
                      <w:rPr>
                        <w:rFonts w:ascii="Arial"/>
                        <w:i/>
                        <w:spacing w:val="-7"/>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BB15" w14:textId="77777777" w:rsidR="0091139C" w:rsidRDefault="0091139C">
      <w:r>
        <w:separator/>
      </w:r>
    </w:p>
  </w:footnote>
  <w:footnote w:type="continuationSeparator" w:id="0">
    <w:p w14:paraId="21FB83B7" w14:textId="77777777" w:rsidR="0091139C" w:rsidRDefault="0091139C">
      <w:r>
        <w:continuationSeparator/>
      </w:r>
    </w:p>
  </w:footnote>
  <w:footnote w:type="continuationNotice" w:id="1">
    <w:p w14:paraId="0A643199" w14:textId="77777777" w:rsidR="0091139C" w:rsidRDefault="0091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2460" w14:textId="77777777" w:rsidR="000A6781" w:rsidRDefault="008D123C">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2093D2C0" wp14:editId="6208CBFE">
              <wp:simplePos x="0" y="0"/>
              <wp:positionH relativeFrom="page">
                <wp:posOffset>413004</wp:posOffset>
              </wp:positionH>
              <wp:positionV relativeFrom="page">
                <wp:posOffset>449579</wp:posOffset>
              </wp:positionV>
              <wp:extent cx="6708775" cy="132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2715"/>
                      </a:xfrm>
                      <a:custGeom>
                        <a:avLst/>
                        <a:gdLst/>
                        <a:ahLst/>
                        <a:cxnLst/>
                        <a:rect l="l" t="t" r="r" b="b"/>
                        <a:pathLst>
                          <a:path w="6708775" h="132715">
                            <a:moveTo>
                              <a:pt x="6708648" y="0"/>
                            </a:moveTo>
                            <a:lnTo>
                              <a:pt x="0" y="0"/>
                            </a:lnTo>
                            <a:lnTo>
                              <a:pt x="0" y="132588"/>
                            </a:lnTo>
                            <a:lnTo>
                              <a:pt x="6708648" y="132588"/>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1" style="position:absolute;margin-left:32.5pt;margin-top:35.4pt;width:528.25pt;height:10.45pt;z-index:-251683840;visibility:visible;mso-wrap-style:square;mso-wrap-distance-left:0;mso-wrap-distance-top:0;mso-wrap-distance-right:0;mso-wrap-distance-bottom:0;mso-position-horizontal:absolute;mso-position-horizontal-relative:page;mso-position-vertical:absolute;mso-position-vertical-relative:page;v-text-anchor:top" coordsize="6708775,132715" o:spid="_x0000_s1026" fillcolor="#dadada" stroked="f" path="m6708648,l,,,132588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" w14:anchorId="6BAAA71C">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0686AA9D" wp14:editId="774C0C9E">
              <wp:simplePos x="0" y="0"/>
              <wp:positionH relativeFrom="page">
                <wp:posOffset>4181386</wp:posOffset>
              </wp:positionH>
              <wp:positionV relativeFrom="page">
                <wp:posOffset>440087</wp:posOffset>
              </wp:positionV>
              <wp:extent cx="293687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153670"/>
                      </a:xfrm>
                      <a:prstGeom prst="rect">
                        <a:avLst/>
                      </a:prstGeom>
                    </wps:spPr>
                    <wps:txbx>
                      <w:txbxContent>
                        <w:p w14:paraId="7047E819"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wps:txbx>
                    <wps:bodyPr wrap="square" lIns="0" tIns="0" rIns="0" bIns="0" rtlCol="0">
                      <a:noAutofit/>
                    </wps:bodyPr>
                  </wps:wsp>
                </a:graphicData>
              </a:graphic>
            </wp:anchor>
          </w:drawing>
        </mc:Choice>
        <mc:Fallback>
          <w:pict>
            <v:shapetype w14:anchorId="0686AA9D" id="_x0000_t202" coordsize="21600,21600" o:spt="202" path="m,l,21600r21600,l21600,xe">
              <v:stroke joinstyle="miter"/>
              <v:path gradientshapeok="t" o:connecttype="rect"/>
            </v:shapetype>
            <v:shape id="Textbox 2" o:spid="_x0000_s1028" type="#_x0000_t202" style="position:absolute;margin-left:329.25pt;margin-top:34.65pt;width:231.25pt;height:12.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" filled="f" stroked="f">
              <v:textbox inset="0,0,0,0">
                <w:txbxContent>
                  <w:p w14:paraId="7047E819"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B65E" w14:textId="1F2AA684" w:rsidR="00270CC4" w:rsidRDefault="00270CC4">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71B82E4B" wp14:editId="41D4F133">
              <wp:simplePos x="0" y="0"/>
              <wp:positionH relativeFrom="page">
                <wp:posOffset>413004</wp:posOffset>
              </wp:positionH>
              <wp:positionV relativeFrom="page">
                <wp:posOffset>449579</wp:posOffset>
              </wp:positionV>
              <wp:extent cx="6708775" cy="132715"/>
              <wp:effectExtent l="0" t="0" r="0" b="0"/>
              <wp:wrapNone/>
              <wp:docPr id="89999093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2715"/>
                      </a:xfrm>
                      <a:custGeom>
                        <a:avLst/>
                        <a:gdLst/>
                        <a:ahLst/>
                        <a:cxnLst/>
                        <a:rect l="l" t="t" r="r" b="b"/>
                        <a:pathLst>
                          <a:path w="6708775" h="132715">
                            <a:moveTo>
                              <a:pt x="6708648" y="0"/>
                            </a:moveTo>
                            <a:lnTo>
                              <a:pt x="0" y="0"/>
                            </a:lnTo>
                            <a:lnTo>
                              <a:pt x="0" y="132588"/>
                            </a:lnTo>
                            <a:lnTo>
                              <a:pt x="6708648" y="132588"/>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26" style="position:absolute;margin-left:32.5pt;margin-top:35.4pt;width:528.25pt;height:10.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708775,132715" o:spid="_x0000_s1026" fillcolor="#dadada" stroked="f" path="m6708648,l,,,132588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" w14:anchorId="642EF1FE">
              <v:path arrowok="t"/>
              <w10:wrap anchorx="page" anchory="page"/>
            </v:shape>
          </w:pict>
        </mc:Fallback>
      </mc:AlternateContent>
    </w:r>
    <w:r>
      <w:rPr>
        <w:noProof/>
      </w:rPr>
      <mc:AlternateContent>
        <mc:Choice Requires="wps">
          <w:drawing>
            <wp:anchor distT="0" distB="0" distL="0" distR="0" simplePos="0" relativeHeight="251658251" behindDoc="1" locked="0" layoutInCell="1" allowOverlap="1" wp14:anchorId="21361868" wp14:editId="33531052">
              <wp:simplePos x="0" y="0"/>
              <wp:positionH relativeFrom="page">
                <wp:posOffset>4181386</wp:posOffset>
              </wp:positionH>
              <wp:positionV relativeFrom="page">
                <wp:posOffset>440087</wp:posOffset>
              </wp:positionV>
              <wp:extent cx="2936875" cy="153670"/>
              <wp:effectExtent l="0" t="0" r="0" b="0"/>
              <wp:wrapNone/>
              <wp:docPr id="193247438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153670"/>
                      </a:xfrm>
                      <a:prstGeom prst="rect">
                        <a:avLst/>
                      </a:prstGeom>
                    </wps:spPr>
                    <wps:txbx>
                      <w:txbxContent>
                        <w:p w14:paraId="415DBB35" w14:textId="77777777" w:rsidR="00270CC4" w:rsidRDefault="00270C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wps:txbx>
                    <wps:bodyPr wrap="square" lIns="0" tIns="0" rIns="0" bIns="0" rtlCol="0">
                      <a:noAutofit/>
                    </wps:bodyPr>
                  </wps:wsp>
                </a:graphicData>
              </a:graphic>
            </wp:anchor>
          </w:drawing>
        </mc:Choice>
        <mc:Fallback>
          <w:pict>
            <v:shapetype w14:anchorId="21361868" id="_x0000_t202" coordsize="21600,21600" o:spt="202" path="m,l,21600r21600,l21600,xe">
              <v:stroke joinstyle="miter"/>
              <v:path gradientshapeok="t" o:connecttype="rect"/>
            </v:shapetype>
            <v:shape id="Textbox 27" o:spid="_x0000_s1030" type="#_x0000_t202" style="position:absolute;margin-left:329.25pt;margin-top:34.65pt;width:231.25pt;height:12.1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" filled="f" stroked="f">
              <v:textbox inset="0,0,0,0">
                <w:txbxContent>
                  <w:p w14:paraId="415DBB35" w14:textId="77777777" w:rsidR="00270CC4" w:rsidRDefault="00270CC4">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431A" w14:textId="77777777" w:rsidR="000A6781" w:rsidRDefault="000A678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2C80" w14:textId="77777777" w:rsidR="000A6781" w:rsidRDefault="008D123C">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0B9DD4EF" wp14:editId="40FE90CE">
              <wp:simplePos x="0" y="0"/>
              <wp:positionH relativeFrom="page">
                <wp:posOffset>413004</wp:posOffset>
              </wp:positionH>
              <wp:positionV relativeFrom="page">
                <wp:posOffset>449579</wp:posOffset>
              </wp:positionV>
              <wp:extent cx="6708775" cy="13271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32715"/>
                      </a:xfrm>
                      <a:custGeom>
                        <a:avLst/>
                        <a:gdLst/>
                        <a:ahLst/>
                        <a:cxnLst/>
                        <a:rect l="l" t="t" r="r" b="b"/>
                        <a:pathLst>
                          <a:path w="6708775" h="132715">
                            <a:moveTo>
                              <a:pt x="6708648" y="0"/>
                            </a:moveTo>
                            <a:lnTo>
                              <a:pt x="0" y="0"/>
                            </a:lnTo>
                            <a:lnTo>
                              <a:pt x="0" y="132588"/>
                            </a:lnTo>
                            <a:lnTo>
                              <a:pt x="6708648" y="132588"/>
                            </a:lnTo>
                            <a:lnTo>
                              <a:pt x="6708648" y="0"/>
                            </a:lnTo>
                            <a:close/>
                          </a:path>
                        </a:pathLst>
                      </a:custGeom>
                      <a:solidFill>
                        <a:srgbClr val="DADADA"/>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v:shape id="Graphic 26" style="position:absolute;margin-left:32.5pt;margin-top:35.4pt;width:528.25pt;height:10.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6708775,132715" o:spid="_x0000_s1026" fillcolor="#dadada" stroked="f" path="m6708648,l,,,132588r6708648,l6708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" w14:anchorId="313A4BD0">
              <v:path arrowok="t"/>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010604F8" wp14:editId="5EF95CE2">
              <wp:simplePos x="0" y="0"/>
              <wp:positionH relativeFrom="page">
                <wp:posOffset>4181386</wp:posOffset>
              </wp:positionH>
              <wp:positionV relativeFrom="page">
                <wp:posOffset>440087</wp:posOffset>
              </wp:positionV>
              <wp:extent cx="2936875" cy="1536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153670"/>
                      </a:xfrm>
                      <a:prstGeom prst="rect">
                        <a:avLst/>
                      </a:prstGeom>
                    </wps:spPr>
                    <wps:txbx>
                      <w:txbxContent>
                        <w:p w14:paraId="4901F71C"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wps:txbx>
                    <wps:bodyPr wrap="square" lIns="0" tIns="0" rIns="0" bIns="0" rtlCol="0">
                      <a:noAutofit/>
                    </wps:bodyPr>
                  </wps:wsp>
                </a:graphicData>
              </a:graphic>
            </wp:anchor>
          </w:drawing>
        </mc:Choice>
        <mc:Fallback>
          <w:pict>
            <v:shapetype w14:anchorId="010604F8" id="_x0000_t202" coordsize="21600,21600" o:spt="202" path="m,l,21600r21600,l21600,xe">
              <v:stroke joinstyle="miter"/>
              <v:path gradientshapeok="t" o:connecttype="rect"/>
            </v:shapetype>
            <v:shape id="_x0000_s1033" type="#_x0000_t202" style="position:absolute;margin-left:329.25pt;margin-top:34.65pt;width:231.25pt;height:12.1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" filled="f" stroked="f">
              <v:textbox inset="0,0,0,0">
                <w:txbxContent>
                  <w:p w14:paraId="4901F71C" w14:textId="77777777" w:rsidR="000A6781" w:rsidRDefault="008D123C">
                    <w:pPr>
                      <w:spacing w:before="14"/>
                      <w:ind w:left="20"/>
                      <w:rPr>
                        <w:rFonts w:ascii="Arial"/>
                        <w:i/>
                        <w:sz w:val="18"/>
                      </w:rPr>
                    </w:pPr>
                    <w:r>
                      <w:rPr>
                        <w:rFonts w:ascii="Arial"/>
                        <w:i/>
                        <w:sz w:val="18"/>
                      </w:rPr>
                      <w:t>/</w:t>
                    </w:r>
                    <w:r>
                      <w:rPr>
                        <w:rFonts w:ascii="Arial"/>
                        <w:i/>
                        <w:spacing w:val="-3"/>
                        <w:sz w:val="18"/>
                      </w:rPr>
                      <w:t xml:space="preserve"> </w:t>
                    </w:r>
                    <w:r>
                      <w:rPr>
                        <w:rFonts w:ascii="Arial"/>
                        <w:i/>
                        <w:sz w:val="18"/>
                      </w:rPr>
                      <w:t>Policies</w:t>
                    </w:r>
                    <w:r>
                      <w:rPr>
                        <w:rFonts w:ascii="Arial"/>
                        <w:i/>
                        <w:spacing w:val="-2"/>
                        <w:sz w:val="18"/>
                      </w:rPr>
                      <w:t xml:space="preserve"> </w:t>
                    </w:r>
                    <w:r>
                      <w:rPr>
                        <w:rFonts w:ascii="Arial"/>
                        <w:i/>
                        <w:sz w:val="18"/>
                      </w:rPr>
                      <w:t>&amp;</w:t>
                    </w:r>
                    <w:r>
                      <w:rPr>
                        <w:rFonts w:ascii="Arial"/>
                        <w:i/>
                        <w:spacing w:val="-3"/>
                        <w:sz w:val="18"/>
                      </w:rPr>
                      <w:t xml:space="preserve"> </w:t>
                    </w:r>
                    <w:r>
                      <w:rPr>
                        <w:rFonts w:ascii="Arial"/>
                        <w:i/>
                        <w:sz w:val="18"/>
                      </w:rPr>
                      <w:t>Procedures</w:t>
                    </w:r>
                    <w:r>
                      <w:rPr>
                        <w:rFonts w:ascii="Arial"/>
                        <w:i/>
                        <w:spacing w:val="-2"/>
                        <w:sz w:val="18"/>
                      </w:rPr>
                      <w:t xml:space="preserve"> </w:t>
                    </w:r>
                    <w:r>
                      <w:rPr>
                        <w:rFonts w:ascii="Arial"/>
                        <w:i/>
                        <w:sz w:val="18"/>
                      </w:rPr>
                      <w:t>/</w:t>
                    </w:r>
                    <w:r>
                      <w:rPr>
                        <w:rFonts w:ascii="Arial"/>
                        <w:i/>
                        <w:spacing w:val="-3"/>
                        <w:sz w:val="18"/>
                      </w:rPr>
                      <w:t xml:space="preserve"> </w:t>
                    </w:r>
                    <w:r>
                      <w:rPr>
                        <w:rFonts w:ascii="Arial"/>
                        <w:i/>
                        <w:sz w:val="18"/>
                      </w:rPr>
                      <w:t>Annual</w:t>
                    </w:r>
                    <w:r>
                      <w:rPr>
                        <w:rFonts w:ascii="Arial"/>
                        <w:i/>
                        <w:spacing w:val="-2"/>
                        <w:sz w:val="18"/>
                      </w:rPr>
                      <w:t xml:space="preserve"> </w:t>
                    </w:r>
                    <w:r>
                      <w:rPr>
                        <w:rFonts w:ascii="Arial"/>
                        <w:i/>
                        <w:sz w:val="18"/>
                      </w:rPr>
                      <w:t>Studentship</w:t>
                    </w:r>
                    <w:r>
                      <w:rPr>
                        <w:rFonts w:ascii="Arial"/>
                        <w:i/>
                        <w:spacing w:val="-2"/>
                        <w:sz w:val="18"/>
                      </w:rPr>
                      <w:t xml:space="preserve"> Competition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F0C"/>
    <w:multiLevelType w:val="hybridMultilevel"/>
    <w:tmpl w:val="77EC1280"/>
    <w:lvl w:ilvl="0" w:tplc="E4542582">
      <w:start w:val="1"/>
      <w:numFmt w:val="lowerLetter"/>
      <w:lvlText w:val="%1)"/>
      <w:lvlJc w:val="left"/>
      <w:pPr>
        <w:ind w:left="284"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17D59"/>
    <w:multiLevelType w:val="hybridMultilevel"/>
    <w:tmpl w:val="8B4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61619"/>
    <w:multiLevelType w:val="hybridMultilevel"/>
    <w:tmpl w:val="DD3A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35B2E"/>
    <w:multiLevelType w:val="hybridMultilevel"/>
    <w:tmpl w:val="661A88B8"/>
    <w:lvl w:ilvl="0" w:tplc="988A528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A281048">
      <w:numFmt w:val="bullet"/>
      <w:lvlText w:val="•"/>
      <w:lvlJc w:val="left"/>
      <w:pPr>
        <w:ind w:left="1469" w:hanging="360"/>
      </w:pPr>
      <w:rPr>
        <w:rFonts w:hint="default"/>
        <w:lang w:val="en-US" w:eastAsia="en-US" w:bidi="ar-SA"/>
      </w:rPr>
    </w:lvl>
    <w:lvl w:ilvl="2" w:tplc="ED289AB8">
      <w:numFmt w:val="bullet"/>
      <w:lvlText w:val="•"/>
      <w:lvlJc w:val="left"/>
      <w:pPr>
        <w:ind w:left="2118" w:hanging="360"/>
      </w:pPr>
      <w:rPr>
        <w:rFonts w:hint="default"/>
        <w:lang w:val="en-US" w:eastAsia="en-US" w:bidi="ar-SA"/>
      </w:rPr>
    </w:lvl>
    <w:lvl w:ilvl="3" w:tplc="0B46BED4">
      <w:numFmt w:val="bullet"/>
      <w:lvlText w:val="•"/>
      <w:lvlJc w:val="left"/>
      <w:pPr>
        <w:ind w:left="2767" w:hanging="360"/>
      </w:pPr>
      <w:rPr>
        <w:rFonts w:hint="default"/>
        <w:lang w:val="en-US" w:eastAsia="en-US" w:bidi="ar-SA"/>
      </w:rPr>
    </w:lvl>
    <w:lvl w:ilvl="4" w:tplc="4656E47A">
      <w:numFmt w:val="bullet"/>
      <w:lvlText w:val="•"/>
      <w:lvlJc w:val="left"/>
      <w:pPr>
        <w:ind w:left="3416" w:hanging="360"/>
      </w:pPr>
      <w:rPr>
        <w:rFonts w:hint="default"/>
        <w:lang w:val="en-US" w:eastAsia="en-US" w:bidi="ar-SA"/>
      </w:rPr>
    </w:lvl>
    <w:lvl w:ilvl="5" w:tplc="AE6AC7AE">
      <w:numFmt w:val="bullet"/>
      <w:lvlText w:val="•"/>
      <w:lvlJc w:val="left"/>
      <w:pPr>
        <w:ind w:left="4065" w:hanging="360"/>
      </w:pPr>
      <w:rPr>
        <w:rFonts w:hint="default"/>
        <w:lang w:val="en-US" w:eastAsia="en-US" w:bidi="ar-SA"/>
      </w:rPr>
    </w:lvl>
    <w:lvl w:ilvl="6" w:tplc="E474D0C8">
      <w:numFmt w:val="bullet"/>
      <w:lvlText w:val="•"/>
      <w:lvlJc w:val="left"/>
      <w:pPr>
        <w:ind w:left="4714" w:hanging="360"/>
      </w:pPr>
      <w:rPr>
        <w:rFonts w:hint="default"/>
        <w:lang w:val="en-US" w:eastAsia="en-US" w:bidi="ar-SA"/>
      </w:rPr>
    </w:lvl>
    <w:lvl w:ilvl="7" w:tplc="08E204CA">
      <w:numFmt w:val="bullet"/>
      <w:lvlText w:val="•"/>
      <w:lvlJc w:val="left"/>
      <w:pPr>
        <w:ind w:left="5363" w:hanging="360"/>
      </w:pPr>
      <w:rPr>
        <w:rFonts w:hint="default"/>
        <w:lang w:val="en-US" w:eastAsia="en-US" w:bidi="ar-SA"/>
      </w:rPr>
    </w:lvl>
    <w:lvl w:ilvl="8" w:tplc="235A9FAA">
      <w:numFmt w:val="bullet"/>
      <w:lvlText w:val="•"/>
      <w:lvlJc w:val="left"/>
      <w:pPr>
        <w:ind w:left="6012" w:hanging="360"/>
      </w:pPr>
      <w:rPr>
        <w:rFonts w:hint="default"/>
        <w:lang w:val="en-US" w:eastAsia="en-US" w:bidi="ar-SA"/>
      </w:rPr>
    </w:lvl>
  </w:abstractNum>
  <w:abstractNum w:abstractNumId="4" w15:restartNumberingAfterBreak="0">
    <w:nsid w:val="1AEE609C"/>
    <w:multiLevelType w:val="hybridMultilevel"/>
    <w:tmpl w:val="32601B42"/>
    <w:lvl w:ilvl="0" w:tplc="F99C918C">
      <w:numFmt w:val="bullet"/>
      <w:lvlText w:val=""/>
      <w:lvlJc w:val="left"/>
      <w:pPr>
        <w:ind w:left="980" w:hanging="361"/>
      </w:pPr>
      <w:rPr>
        <w:rFonts w:ascii="Symbol" w:eastAsia="Symbol" w:hAnsi="Symbol" w:cs="Symbol" w:hint="default"/>
        <w:b w:val="0"/>
        <w:bCs w:val="0"/>
        <w:i w:val="0"/>
        <w:iCs w:val="0"/>
        <w:spacing w:val="0"/>
        <w:w w:val="100"/>
        <w:sz w:val="22"/>
        <w:szCs w:val="22"/>
        <w:lang w:val="en-US" w:eastAsia="en-US" w:bidi="ar-SA"/>
      </w:rPr>
    </w:lvl>
    <w:lvl w:ilvl="1" w:tplc="3F92562A">
      <w:numFmt w:val="bullet"/>
      <w:lvlText w:val="•"/>
      <w:lvlJc w:val="left"/>
      <w:pPr>
        <w:ind w:left="1980" w:hanging="361"/>
      </w:pPr>
      <w:rPr>
        <w:rFonts w:hint="default"/>
        <w:lang w:val="en-US" w:eastAsia="en-US" w:bidi="ar-SA"/>
      </w:rPr>
    </w:lvl>
    <w:lvl w:ilvl="2" w:tplc="E26E3B4E">
      <w:numFmt w:val="bullet"/>
      <w:lvlText w:val="•"/>
      <w:lvlJc w:val="left"/>
      <w:pPr>
        <w:ind w:left="2981" w:hanging="361"/>
      </w:pPr>
      <w:rPr>
        <w:rFonts w:hint="default"/>
        <w:lang w:val="en-US" w:eastAsia="en-US" w:bidi="ar-SA"/>
      </w:rPr>
    </w:lvl>
    <w:lvl w:ilvl="3" w:tplc="719E5C68">
      <w:numFmt w:val="bullet"/>
      <w:lvlText w:val="•"/>
      <w:lvlJc w:val="left"/>
      <w:pPr>
        <w:ind w:left="3981" w:hanging="361"/>
      </w:pPr>
      <w:rPr>
        <w:rFonts w:hint="default"/>
        <w:lang w:val="en-US" w:eastAsia="en-US" w:bidi="ar-SA"/>
      </w:rPr>
    </w:lvl>
    <w:lvl w:ilvl="4" w:tplc="5FCC8FB0">
      <w:numFmt w:val="bullet"/>
      <w:lvlText w:val="•"/>
      <w:lvlJc w:val="left"/>
      <w:pPr>
        <w:ind w:left="4982" w:hanging="361"/>
      </w:pPr>
      <w:rPr>
        <w:rFonts w:hint="default"/>
        <w:lang w:val="en-US" w:eastAsia="en-US" w:bidi="ar-SA"/>
      </w:rPr>
    </w:lvl>
    <w:lvl w:ilvl="5" w:tplc="BFAE1874">
      <w:numFmt w:val="bullet"/>
      <w:lvlText w:val="•"/>
      <w:lvlJc w:val="left"/>
      <w:pPr>
        <w:ind w:left="5983" w:hanging="361"/>
      </w:pPr>
      <w:rPr>
        <w:rFonts w:hint="default"/>
        <w:lang w:val="en-US" w:eastAsia="en-US" w:bidi="ar-SA"/>
      </w:rPr>
    </w:lvl>
    <w:lvl w:ilvl="6" w:tplc="A23E8DB8">
      <w:numFmt w:val="bullet"/>
      <w:lvlText w:val="•"/>
      <w:lvlJc w:val="left"/>
      <w:pPr>
        <w:ind w:left="6983" w:hanging="361"/>
      </w:pPr>
      <w:rPr>
        <w:rFonts w:hint="default"/>
        <w:lang w:val="en-US" w:eastAsia="en-US" w:bidi="ar-SA"/>
      </w:rPr>
    </w:lvl>
    <w:lvl w:ilvl="7" w:tplc="3516DC40">
      <w:numFmt w:val="bullet"/>
      <w:lvlText w:val="•"/>
      <w:lvlJc w:val="left"/>
      <w:pPr>
        <w:ind w:left="7984" w:hanging="361"/>
      </w:pPr>
      <w:rPr>
        <w:rFonts w:hint="default"/>
        <w:lang w:val="en-US" w:eastAsia="en-US" w:bidi="ar-SA"/>
      </w:rPr>
    </w:lvl>
    <w:lvl w:ilvl="8" w:tplc="3A5AF532">
      <w:numFmt w:val="bullet"/>
      <w:lvlText w:val="•"/>
      <w:lvlJc w:val="left"/>
      <w:pPr>
        <w:ind w:left="8985" w:hanging="361"/>
      </w:pPr>
      <w:rPr>
        <w:rFonts w:hint="default"/>
        <w:lang w:val="en-US" w:eastAsia="en-US" w:bidi="ar-SA"/>
      </w:rPr>
    </w:lvl>
  </w:abstractNum>
  <w:abstractNum w:abstractNumId="5" w15:restartNumberingAfterBreak="0">
    <w:nsid w:val="25CE7D40"/>
    <w:multiLevelType w:val="hybridMultilevel"/>
    <w:tmpl w:val="9B0224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E65F5"/>
    <w:multiLevelType w:val="hybridMultilevel"/>
    <w:tmpl w:val="2D72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A7E68"/>
    <w:multiLevelType w:val="hybridMultilevel"/>
    <w:tmpl w:val="9ABEE252"/>
    <w:lvl w:ilvl="0" w:tplc="9CF27540">
      <w:start w:val="1"/>
      <w:numFmt w:val="decimal"/>
      <w:lvlText w:val="%1."/>
      <w:lvlJc w:val="left"/>
      <w:pPr>
        <w:ind w:left="898" w:hanging="360"/>
      </w:pPr>
      <w:rPr>
        <w:rFonts w:hint="default"/>
      </w:rPr>
    </w:lvl>
    <w:lvl w:ilvl="1" w:tplc="08090019" w:tentative="1">
      <w:start w:val="1"/>
      <w:numFmt w:val="lowerLetter"/>
      <w:lvlText w:val="%2."/>
      <w:lvlJc w:val="left"/>
      <w:pPr>
        <w:ind w:left="1618" w:hanging="360"/>
      </w:pPr>
    </w:lvl>
    <w:lvl w:ilvl="2" w:tplc="0809001B" w:tentative="1">
      <w:start w:val="1"/>
      <w:numFmt w:val="lowerRoman"/>
      <w:lvlText w:val="%3."/>
      <w:lvlJc w:val="right"/>
      <w:pPr>
        <w:ind w:left="2338" w:hanging="180"/>
      </w:pPr>
    </w:lvl>
    <w:lvl w:ilvl="3" w:tplc="0809000F" w:tentative="1">
      <w:start w:val="1"/>
      <w:numFmt w:val="decimal"/>
      <w:lvlText w:val="%4."/>
      <w:lvlJc w:val="left"/>
      <w:pPr>
        <w:ind w:left="3058" w:hanging="360"/>
      </w:pPr>
    </w:lvl>
    <w:lvl w:ilvl="4" w:tplc="08090019" w:tentative="1">
      <w:start w:val="1"/>
      <w:numFmt w:val="lowerLetter"/>
      <w:lvlText w:val="%5."/>
      <w:lvlJc w:val="left"/>
      <w:pPr>
        <w:ind w:left="3778" w:hanging="360"/>
      </w:pPr>
    </w:lvl>
    <w:lvl w:ilvl="5" w:tplc="0809001B" w:tentative="1">
      <w:start w:val="1"/>
      <w:numFmt w:val="lowerRoman"/>
      <w:lvlText w:val="%6."/>
      <w:lvlJc w:val="right"/>
      <w:pPr>
        <w:ind w:left="4498" w:hanging="180"/>
      </w:pPr>
    </w:lvl>
    <w:lvl w:ilvl="6" w:tplc="0809000F" w:tentative="1">
      <w:start w:val="1"/>
      <w:numFmt w:val="decimal"/>
      <w:lvlText w:val="%7."/>
      <w:lvlJc w:val="left"/>
      <w:pPr>
        <w:ind w:left="5218" w:hanging="360"/>
      </w:pPr>
    </w:lvl>
    <w:lvl w:ilvl="7" w:tplc="08090019" w:tentative="1">
      <w:start w:val="1"/>
      <w:numFmt w:val="lowerLetter"/>
      <w:lvlText w:val="%8."/>
      <w:lvlJc w:val="left"/>
      <w:pPr>
        <w:ind w:left="5938" w:hanging="360"/>
      </w:pPr>
    </w:lvl>
    <w:lvl w:ilvl="8" w:tplc="0809001B" w:tentative="1">
      <w:start w:val="1"/>
      <w:numFmt w:val="lowerRoman"/>
      <w:lvlText w:val="%9."/>
      <w:lvlJc w:val="right"/>
      <w:pPr>
        <w:ind w:left="6658" w:hanging="180"/>
      </w:pPr>
    </w:lvl>
  </w:abstractNum>
  <w:abstractNum w:abstractNumId="8" w15:restartNumberingAfterBreak="0">
    <w:nsid w:val="38635C3C"/>
    <w:multiLevelType w:val="multilevel"/>
    <w:tmpl w:val="5EA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93A52"/>
    <w:multiLevelType w:val="hybridMultilevel"/>
    <w:tmpl w:val="211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32AF2"/>
    <w:multiLevelType w:val="hybridMultilevel"/>
    <w:tmpl w:val="787CA7BC"/>
    <w:lvl w:ilvl="0" w:tplc="55DE895E">
      <w:start w:val="1"/>
      <w:numFmt w:val="decimal"/>
      <w:lvlText w:val="%1."/>
      <w:lvlJc w:val="left"/>
      <w:pPr>
        <w:ind w:left="7482" w:hanging="361"/>
        <w:jc w:val="right"/>
      </w:pPr>
      <w:rPr>
        <w:rFonts w:ascii="Calibri" w:eastAsia="Calibri" w:hAnsi="Calibri" w:cs="Calibri" w:hint="default"/>
        <w:b w:val="0"/>
        <w:bCs w:val="0"/>
        <w:i w:val="0"/>
        <w:iCs w:val="0"/>
        <w:spacing w:val="0"/>
        <w:w w:val="100"/>
        <w:sz w:val="22"/>
        <w:szCs w:val="22"/>
        <w:lang w:val="en-US" w:eastAsia="en-US" w:bidi="ar-SA"/>
      </w:rPr>
    </w:lvl>
    <w:lvl w:ilvl="1" w:tplc="84A2AEC0">
      <w:start w:val="1"/>
      <w:numFmt w:val="lowerLetter"/>
      <w:lvlText w:val="%2)"/>
      <w:lvlJc w:val="left"/>
      <w:pPr>
        <w:ind w:left="7699" w:hanging="360"/>
      </w:pPr>
      <w:rPr>
        <w:rFonts w:ascii="Calibri" w:eastAsia="Calibri" w:hAnsi="Calibri" w:cs="Calibri" w:hint="default"/>
        <w:b w:val="0"/>
        <w:bCs w:val="0"/>
        <w:i w:val="0"/>
        <w:iCs w:val="0"/>
        <w:spacing w:val="-1"/>
        <w:w w:val="100"/>
        <w:sz w:val="22"/>
        <w:szCs w:val="22"/>
        <w:lang w:val="en-US" w:eastAsia="en-US" w:bidi="ar-SA"/>
      </w:rPr>
    </w:lvl>
    <w:lvl w:ilvl="2" w:tplc="7E6689A6">
      <w:numFmt w:val="bullet"/>
      <w:lvlText w:val="•"/>
      <w:lvlJc w:val="left"/>
      <w:pPr>
        <w:ind w:left="7702" w:hanging="360"/>
      </w:pPr>
      <w:rPr>
        <w:rFonts w:hint="default"/>
        <w:lang w:val="en-US" w:eastAsia="en-US" w:bidi="ar-SA"/>
      </w:rPr>
    </w:lvl>
    <w:lvl w:ilvl="3" w:tplc="5002BE14">
      <w:numFmt w:val="bullet"/>
      <w:lvlText w:val="•"/>
      <w:lvlJc w:val="left"/>
      <w:pPr>
        <w:ind w:left="8930" w:hanging="360"/>
      </w:pPr>
      <w:rPr>
        <w:rFonts w:hint="default"/>
        <w:lang w:val="en-US" w:eastAsia="en-US" w:bidi="ar-SA"/>
      </w:rPr>
    </w:lvl>
    <w:lvl w:ilvl="4" w:tplc="BAB2AF54">
      <w:numFmt w:val="bullet"/>
      <w:lvlText w:val="•"/>
      <w:lvlJc w:val="left"/>
      <w:pPr>
        <w:ind w:left="10158" w:hanging="360"/>
      </w:pPr>
      <w:rPr>
        <w:rFonts w:hint="default"/>
        <w:lang w:val="en-US" w:eastAsia="en-US" w:bidi="ar-SA"/>
      </w:rPr>
    </w:lvl>
    <w:lvl w:ilvl="5" w:tplc="C15447E4">
      <w:numFmt w:val="bullet"/>
      <w:lvlText w:val="•"/>
      <w:lvlJc w:val="left"/>
      <w:pPr>
        <w:ind w:left="11386" w:hanging="360"/>
      </w:pPr>
      <w:rPr>
        <w:rFonts w:hint="default"/>
        <w:lang w:val="en-US" w:eastAsia="en-US" w:bidi="ar-SA"/>
      </w:rPr>
    </w:lvl>
    <w:lvl w:ilvl="6" w:tplc="4FE207EA">
      <w:numFmt w:val="bullet"/>
      <w:lvlText w:val="•"/>
      <w:lvlJc w:val="left"/>
      <w:pPr>
        <w:ind w:left="12615" w:hanging="360"/>
      </w:pPr>
      <w:rPr>
        <w:rFonts w:hint="default"/>
        <w:lang w:val="en-US" w:eastAsia="en-US" w:bidi="ar-SA"/>
      </w:rPr>
    </w:lvl>
    <w:lvl w:ilvl="7" w:tplc="155CF182">
      <w:numFmt w:val="bullet"/>
      <w:lvlText w:val="•"/>
      <w:lvlJc w:val="left"/>
      <w:pPr>
        <w:ind w:left="13843" w:hanging="360"/>
      </w:pPr>
      <w:rPr>
        <w:rFonts w:hint="default"/>
        <w:lang w:val="en-US" w:eastAsia="en-US" w:bidi="ar-SA"/>
      </w:rPr>
    </w:lvl>
    <w:lvl w:ilvl="8" w:tplc="D1DEEE1A">
      <w:numFmt w:val="bullet"/>
      <w:lvlText w:val="•"/>
      <w:lvlJc w:val="left"/>
      <w:pPr>
        <w:ind w:left="15071" w:hanging="360"/>
      </w:pPr>
      <w:rPr>
        <w:rFonts w:hint="default"/>
        <w:lang w:val="en-US" w:eastAsia="en-US" w:bidi="ar-SA"/>
      </w:rPr>
    </w:lvl>
  </w:abstractNum>
  <w:abstractNum w:abstractNumId="11" w15:restartNumberingAfterBreak="0">
    <w:nsid w:val="3E4405F1"/>
    <w:multiLevelType w:val="hybridMultilevel"/>
    <w:tmpl w:val="315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62C5D"/>
    <w:multiLevelType w:val="hybridMultilevel"/>
    <w:tmpl w:val="4E8240AA"/>
    <w:lvl w:ilvl="0" w:tplc="22B61A70">
      <w:numFmt w:val="bullet"/>
      <w:lvlText w:val="•"/>
      <w:lvlJc w:val="left"/>
      <w:pPr>
        <w:ind w:left="939" w:hanging="361"/>
      </w:pPr>
      <w:rPr>
        <w:rFonts w:ascii="Arial" w:eastAsia="Arial" w:hAnsi="Arial" w:cs="Arial" w:hint="default"/>
        <w:b w:val="0"/>
        <w:bCs w:val="0"/>
        <w:i w:val="0"/>
        <w:iCs w:val="0"/>
        <w:spacing w:val="0"/>
        <w:w w:val="100"/>
        <w:sz w:val="22"/>
        <w:szCs w:val="22"/>
        <w:lang w:val="en-US" w:eastAsia="en-US" w:bidi="ar-SA"/>
      </w:rPr>
    </w:lvl>
    <w:lvl w:ilvl="1" w:tplc="A67693F6">
      <w:numFmt w:val="bullet"/>
      <w:lvlText w:val="•"/>
      <w:lvlJc w:val="left"/>
      <w:pPr>
        <w:ind w:left="1940" w:hanging="361"/>
      </w:pPr>
      <w:rPr>
        <w:rFonts w:hint="default"/>
        <w:lang w:val="en-US" w:eastAsia="en-US" w:bidi="ar-SA"/>
      </w:rPr>
    </w:lvl>
    <w:lvl w:ilvl="2" w:tplc="B18E2248">
      <w:numFmt w:val="bullet"/>
      <w:lvlText w:val="•"/>
      <w:lvlJc w:val="left"/>
      <w:pPr>
        <w:ind w:left="2940" w:hanging="361"/>
      </w:pPr>
      <w:rPr>
        <w:rFonts w:hint="default"/>
        <w:lang w:val="en-US" w:eastAsia="en-US" w:bidi="ar-SA"/>
      </w:rPr>
    </w:lvl>
    <w:lvl w:ilvl="3" w:tplc="6F4E8870">
      <w:numFmt w:val="bullet"/>
      <w:lvlText w:val="•"/>
      <w:lvlJc w:val="left"/>
      <w:pPr>
        <w:ind w:left="3941" w:hanging="361"/>
      </w:pPr>
      <w:rPr>
        <w:rFonts w:hint="default"/>
        <w:lang w:val="en-US" w:eastAsia="en-US" w:bidi="ar-SA"/>
      </w:rPr>
    </w:lvl>
    <w:lvl w:ilvl="4" w:tplc="D098FDF0">
      <w:numFmt w:val="bullet"/>
      <w:lvlText w:val="•"/>
      <w:lvlJc w:val="left"/>
      <w:pPr>
        <w:ind w:left="4941" w:hanging="361"/>
      </w:pPr>
      <w:rPr>
        <w:rFonts w:hint="default"/>
        <w:lang w:val="en-US" w:eastAsia="en-US" w:bidi="ar-SA"/>
      </w:rPr>
    </w:lvl>
    <w:lvl w:ilvl="5" w:tplc="66D448AE">
      <w:numFmt w:val="bullet"/>
      <w:lvlText w:val="•"/>
      <w:lvlJc w:val="left"/>
      <w:pPr>
        <w:ind w:left="5942" w:hanging="361"/>
      </w:pPr>
      <w:rPr>
        <w:rFonts w:hint="default"/>
        <w:lang w:val="en-US" w:eastAsia="en-US" w:bidi="ar-SA"/>
      </w:rPr>
    </w:lvl>
    <w:lvl w:ilvl="6" w:tplc="AC8C265A">
      <w:numFmt w:val="bullet"/>
      <w:lvlText w:val="•"/>
      <w:lvlJc w:val="left"/>
      <w:pPr>
        <w:ind w:left="6942" w:hanging="361"/>
      </w:pPr>
      <w:rPr>
        <w:rFonts w:hint="default"/>
        <w:lang w:val="en-US" w:eastAsia="en-US" w:bidi="ar-SA"/>
      </w:rPr>
    </w:lvl>
    <w:lvl w:ilvl="7" w:tplc="CE52AA8E">
      <w:numFmt w:val="bullet"/>
      <w:lvlText w:val="•"/>
      <w:lvlJc w:val="left"/>
      <w:pPr>
        <w:ind w:left="7942" w:hanging="361"/>
      </w:pPr>
      <w:rPr>
        <w:rFonts w:hint="default"/>
        <w:lang w:val="en-US" w:eastAsia="en-US" w:bidi="ar-SA"/>
      </w:rPr>
    </w:lvl>
    <w:lvl w:ilvl="8" w:tplc="8ED6152A">
      <w:numFmt w:val="bullet"/>
      <w:lvlText w:val="•"/>
      <w:lvlJc w:val="left"/>
      <w:pPr>
        <w:ind w:left="8943" w:hanging="361"/>
      </w:pPr>
      <w:rPr>
        <w:rFonts w:hint="default"/>
        <w:lang w:val="en-US" w:eastAsia="en-US" w:bidi="ar-SA"/>
      </w:rPr>
    </w:lvl>
  </w:abstractNum>
  <w:abstractNum w:abstractNumId="13" w15:restartNumberingAfterBreak="0">
    <w:nsid w:val="49516F42"/>
    <w:multiLevelType w:val="hybridMultilevel"/>
    <w:tmpl w:val="208C25DE"/>
    <w:lvl w:ilvl="0" w:tplc="2C60E4E8">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1B981692">
      <w:numFmt w:val="bullet"/>
      <w:lvlText w:val="•"/>
      <w:lvlJc w:val="left"/>
      <w:pPr>
        <w:ind w:left="1854" w:hanging="361"/>
      </w:pPr>
      <w:rPr>
        <w:rFonts w:hint="default"/>
        <w:lang w:val="en-US" w:eastAsia="en-US" w:bidi="ar-SA"/>
      </w:rPr>
    </w:lvl>
    <w:lvl w:ilvl="2" w:tplc="2C9A7DB4">
      <w:numFmt w:val="bullet"/>
      <w:lvlText w:val="•"/>
      <w:lvlJc w:val="left"/>
      <w:pPr>
        <w:ind w:left="2869" w:hanging="361"/>
      </w:pPr>
      <w:rPr>
        <w:rFonts w:hint="default"/>
        <w:lang w:val="en-US" w:eastAsia="en-US" w:bidi="ar-SA"/>
      </w:rPr>
    </w:lvl>
    <w:lvl w:ilvl="3" w:tplc="FDE4C3FE">
      <w:numFmt w:val="bullet"/>
      <w:lvlText w:val="•"/>
      <w:lvlJc w:val="left"/>
      <w:pPr>
        <w:ind w:left="3883" w:hanging="361"/>
      </w:pPr>
      <w:rPr>
        <w:rFonts w:hint="default"/>
        <w:lang w:val="en-US" w:eastAsia="en-US" w:bidi="ar-SA"/>
      </w:rPr>
    </w:lvl>
    <w:lvl w:ilvl="4" w:tplc="6DD4D582">
      <w:numFmt w:val="bullet"/>
      <w:lvlText w:val="•"/>
      <w:lvlJc w:val="left"/>
      <w:pPr>
        <w:ind w:left="4898" w:hanging="361"/>
      </w:pPr>
      <w:rPr>
        <w:rFonts w:hint="default"/>
        <w:lang w:val="en-US" w:eastAsia="en-US" w:bidi="ar-SA"/>
      </w:rPr>
    </w:lvl>
    <w:lvl w:ilvl="5" w:tplc="794835C8">
      <w:numFmt w:val="bullet"/>
      <w:lvlText w:val="•"/>
      <w:lvlJc w:val="left"/>
      <w:pPr>
        <w:ind w:left="5913" w:hanging="361"/>
      </w:pPr>
      <w:rPr>
        <w:rFonts w:hint="default"/>
        <w:lang w:val="en-US" w:eastAsia="en-US" w:bidi="ar-SA"/>
      </w:rPr>
    </w:lvl>
    <w:lvl w:ilvl="6" w:tplc="828E09BE">
      <w:numFmt w:val="bullet"/>
      <w:lvlText w:val="•"/>
      <w:lvlJc w:val="left"/>
      <w:pPr>
        <w:ind w:left="6927" w:hanging="361"/>
      </w:pPr>
      <w:rPr>
        <w:rFonts w:hint="default"/>
        <w:lang w:val="en-US" w:eastAsia="en-US" w:bidi="ar-SA"/>
      </w:rPr>
    </w:lvl>
    <w:lvl w:ilvl="7" w:tplc="428C456A">
      <w:numFmt w:val="bullet"/>
      <w:lvlText w:val="•"/>
      <w:lvlJc w:val="left"/>
      <w:pPr>
        <w:ind w:left="7942" w:hanging="361"/>
      </w:pPr>
      <w:rPr>
        <w:rFonts w:hint="default"/>
        <w:lang w:val="en-US" w:eastAsia="en-US" w:bidi="ar-SA"/>
      </w:rPr>
    </w:lvl>
    <w:lvl w:ilvl="8" w:tplc="87B805DC">
      <w:numFmt w:val="bullet"/>
      <w:lvlText w:val="•"/>
      <w:lvlJc w:val="left"/>
      <w:pPr>
        <w:ind w:left="8957" w:hanging="361"/>
      </w:pPr>
      <w:rPr>
        <w:rFonts w:hint="default"/>
        <w:lang w:val="en-US" w:eastAsia="en-US" w:bidi="ar-SA"/>
      </w:rPr>
    </w:lvl>
  </w:abstractNum>
  <w:abstractNum w:abstractNumId="14" w15:restartNumberingAfterBreak="0">
    <w:nsid w:val="4FE3033B"/>
    <w:multiLevelType w:val="hybridMultilevel"/>
    <w:tmpl w:val="390E4206"/>
    <w:lvl w:ilvl="0" w:tplc="84A2AEC0">
      <w:start w:val="1"/>
      <w:numFmt w:val="lowerLetter"/>
      <w:lvlText w:val="%1)"/>
      <w:lvlJc w:val="left"/>
      <w:pPr>
        <w:ind w:left="7699" w:hanging="360"/>
      </w:pPr>
      <w:rPr>
        <w:rFonts w:ascii="Calibri" w:eastAsia="Calibri" w:hAnsi="Calibri" w:cs="Calibri" w:hint="default"/>
        <w:b w:val="0"/>
        <w:bCs w:val="0"/>
        <w:i w:val="0"/>
        <w:iCs w:val="0"/>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87772"/>
    <w:multiLevelType w:val="hybridMultilevel"/>
    <w:tmpl w:val="3800AA6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6" w15:restartNumberingAfterBreak="0">
    <w:nsid w:val="63626FFE"/>
    <w:multiLevelType w:val="hybridMultilevel"/>
    <w:tmpl w:val="7494CF66"/>
    <w:lvl w:ilvl="0" w:tplc="1BA6342A">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8050FFB2">
      <w:numFmt w:val="bullet"/>
      <w:lvlText w:val="•"/>
      <w:lvlJc w:val="left"/>
      <w:pPr>
        <w:ind w:left="1854" w:hanging="361"/>
      </w:pPr>
      <w:rPr>
        <w:rFonts w:hint="default"/>
        <w:lang w:val="en-US" w:eastAsia="en-US" w:bidi="ar-SA"/>
      </w:rPr>
    </w:lvl>
    <w:lvl w:ilvl="2" w:tplc="FF260072">
      <w:numFmt w:val="bullet"/>
      <w:lvlText w:val="•"/>
      <w:lvlJc w:val="left"/>
      <w:pPr>
        <w:ind w:left="2869" w:hanging="361"/>
      </w:pPr>
      <w:rPr>
        <w:rFonts w:hint="default"/>
        <w:lang w:val="en-US" w:eastAsia="en-US" w:bidi="ar-SA"/>
      </w:rPr>
    </w:lvl>
    <w:lvl w:ilvl="3" w:tplc="62EC5332">
      <w:numFmt w:val="bullet"/>
      <w:lvlText w:val="•"/>
      <w:lvlJc w:val="left"/>
      <w:pPr>
        <w:ind w:left="3883" w:hanging="361"/>
      </w:pPr>
      <w:rPr>
        <w:rFonts w:hint="default"/>
        <w:lang w:val="en-US" w:eastAsia="en-US" w:bidi="ar-SA"/>
      </w:rPr>
    </w:lvl>
    <w:lvl w:ilvl="4" w:tplc="36969D9E">
      <w:numFmt w:val="bullet"/>
      <w:lvlText w:val="•"/>
      <w:lvlJc w:val="left"/>
      <w:pPr>
        <w:ind w:left="4898" w:hanging="361"/>
      </w:pPr>
      <w:rPr>
        <w:rFonts w:hint="default"/>
        <w:lang w:val="en-US" w:eastAsia="en-US" w:bidi="ar-SA"/>
      </w:rPr>
    </w:lvl>
    <w:lvl w:ilvl="5" w:tplc="338840D2">
      <w:numFmt w:val="bullet"/>
      <w:lvlText w:val="•"/>
      <w:lvlJc w:val="left"/>
      <w:pPr>
        <w:ind w:left="5913" w:hanging="361"/>
      </w:pPr>
      <w:rPr>
        <w:rFonts w:hint="default"/>
        <w:lang w:val="en-US" w:eastAsia="en-US" w:bidi="ar-SA"/>
      </w:rPr>
    </w:lvl>
    <w:lvl w:ilvl="6" w:tplc="422037C6">
      <w:numFmt w:val="bullet"/>
      <w:lvlText w:val="•"/>
      <w:lvlJc w:val="left"/>
      <w:pPr>
        <w:ind w:left="6927" w:hanging="361"/>
      </w:pPr>
      <w:rPr>
        <w:rFonts w:hint="default"/>
        <w:lang w:val="en-US" w:eastAsia="en-US" w:bidi="ar-SA"/>
      </w:rPr>
    </w:lvl>
    <w:lvl w:ilvl="7" w:tplc="19F657D0">
      <w:numFmt w:val="bullet"/>
      <w:lvlText w:val="•"/>
      <w:lvlJc w:val="left"/>
      <w:pPr>
        <w:ind w:left="7942" w:hanging="361"/>
      </w:pPr>
      <w:rPr>
        <w:rFonts w:hint="default"/>
        <w:lang w:val="en-US" w:eastAsia="en-US" w:bidi="ar-SA"/>
      </w:rPr>
    </w:lvl>
    <w:lvl w:ilvl="8" w:tplc="4A2CD392">
      <w:numFmt w:val="bullet"/>
      <w:lvlText w:val="•"/>
      <w:lvlJc w:val="left"/>
      <w:pPr>
        <w:ind w:left="8957" w:hanging="361"/>
      </w:pPr>
      <w:rPr>
        <w:rFonts w:hint="default"/>
        <w:lang w:val="en-US" w:eastAsia="en-US" w:bidi="ar-SA"/>
      </w:rPr>
    </w:lvl>
  </w:abstractNum>
  <w:abstractNum w:abstractNumId="17" w15:restartNumberingAfterBreak="0">
    <w:nsid w:val="72DF2B42"/>
    <w:multiLevelType w:val="hybridMultilevel"/>
    <w:tmpl w:val="6D12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D48FB"/>
    <w:multiLevelType w:val="hybridMultilevel"/>
    <w:tmpl w:val="3E8AAF02"/>
    <w:lvl w:ilvl="0" w:tplc="08090001">
      <w:start w:val="1"/>
      <w:numFmt w:val="bullet"/>
      <w:lvlText w:val=""/>
      <w:lvlJc w:val="left"/>
      <w:pPr>
        <w:ind w:left="8015" w:hanging="360"/>
      </w:pPr>
      <w:rPr>
        <w:rFonts w:ascii="Symbol" w:hAnsi="Symbol" w:hint="default"/>
        <w:b w:val="0"/>
        <w:bCs w:val="0"/>
        <w:i w:val="0"/>
        <w:iCs w:val="0"/>
        <w:spacing w:val="-1"/>
        <w:w w:val="100"/>
        <w:sz w:val="22"/>
        <w:szCs w:val="22"/>
        <w:lang w:val="en-US" w:eastAsia="en-US" w:bidi="ar-SA"/>
      </w:rPr>
    </w:lvl>
    <w:lvl w:ilvl="1" w:tplc="FFFFFFFF" w:tentative="1">
      <w:start w:val="1"/>
      <w:numFmt w:val="lowerLetter"/>
      <w:lvlText w:val="%2."/>
      <w:lvlJc w:val="left"/>
      <w:pPr>
        <w:ind w:left="1756" w:hanging="360"/>
      </w:pPr>
    </w:lvl>
    <w:lvl w:ilvl="2" w:tplc="FFFFFFFF" w:tentative="1">
      <w:start w:val="1"/>
      <w:numFmt w:val="lowerRoman"/>
      <w:lvlText w:val="%3."/>
      <w:lvlJc w:val="right"/>
      <w:pPr>
        <w:ind w:left="2476" w:hanging="180"/>
      </w:pPr>
    </w:lvl>
    <w:lvl w:ilvl="3" w:tplc="FFFFFFFF" w:tentative="1">
      <w:start w:val="1"/>
      <w:numFmt w:val="decimal"/>
      <w:lvlText w:val="%4."/>
      <w:lvlJc w:val="left"/>
      <w:pPr>
        <w:ind w:left="3196" w:hanging="360"/>
      </w:pPr>
    </w:lvl>
    <w:lvl w:ilvl="4" w:tplc="FFFFFFFF" w:tentative="1">
      <w:start w:val="1"/>
      <w:numFmt w:val="lowerLetter"/>
      <w:lvlText w:val="%5."/>
      <w:lvlJc w:val="left"/>
      <w:pPr>
        <w:ind w:left="3916" w:hanging="360"/>
      </w:pPr>
    </w:lvl>
    <w:lvl w:ilvl="5" w:tplc="FFFFFFFF" w:tentative="1">
      <w:start w:val="1"/>
      <w:numFmt w:val="lowerRoman"/>
      <w:lvlText w:val="%6."/>
      <w:lvlJc w:val="right"/>
      <w:pPr>
        <w:ind w:left="4636" w:hanging="180"/>
      </w:pPr>
    </w:lvl>
    <w:lvl w:ilvl="6" w:tplc="FFFFFFFF" w:tentative="1">
      <w:start w:val="1"/>
      <w:numFmt w:val="decimal"/>
      <w:lvlText w:val="%7."/>
      <w:lvlJc w:val="left"/>
      <w:pPr>
        <w:ind w:left="5356" w:hanging="360"/>
      </w:pPr>
    </w:lvl>
    <w:lvl w:ilvl="7" w:tplc="FFFFFFFF" w:tentative="1">
      <w:start w:val="1"/>
      <w:numFmt w:val="lowerLetter"/>
      <w:lvlText w:val="%8."/>
      <w:lvlJc w:val="left"/>
      <w:pPr>
        <w:ind w:left="6076" w:hanging="360"/>
      </w:pPr>
    </w:lvl>
    <w:lvl w:ilvl="8" w:tplc="FFFFFFFF" w:tentative="1">
      <w:start w:val="1"/>
      <w:numFmt w:val="lowerRoman"/>
      <w:lvlText w:val="%9."/>
      <w:lvlJc w:val="right"/>
      <w:pPr>
        <w:ind w:left="6796" w:hanging="180"/>
      </w:pPr>
    </w:lvl>
  </w:abstractNum>
  <w:abstractNum w:abstractNumId="19" w15:restartNumberingAfterBreak="0">
    <w:nsid w:val="78331603"/>
    <w:multiLevelType w:val="hybridMultilevel"/>
    <w:tmpl w:val="59F2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32369"/>
    <w:multiLevelType w:val="hybridMultilevel"/>
    <w:tmpl w:val="5E8A6BE8"/>
    <w:lvl w:ilvl="0" w:tplc="84A2AEC0">
      <w:start w:val="1"/>
      <w:numFmt w:val="lowerLetter"/>
      <w:lvlText w:val="%1)"/>
      <w:lvlJc w:val="left"/>
      <w:pPr>
        <w:ind w:left="8015" w:hanging="360"/>
      </w:pPr>
      <w:rPr>
        <w:rFonts w:ascii="Calibri" w:eastAsia="Calibri" w:hAnsi="Calibri" w:cs="Calibri" w:hint="default"/>
        <w:b w:val="0"/>
        <w:bCs w:val="0"/>
        <w:i w:val="0"/>
        <w:iCs w:val="0"/>
        <w:spacing w:val="-1"/>
        <w:w w:val="100"/>
        <w:sz w:val="22"/>
        <w:szCs w:val="22"/>
        <w:lang w:val="en-US" w:eastAsia="en-US" w:bidi="ar-SA"/>
      </w:r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21" w15:restartNumberingAfterBreak="0">
    <w:nsid w:val="7F0545EA"/>
    <w:multiLevelType w:val="hybridMultilevel"/>
    <w:tmpl w:val="787CA7BC"/>
    <w:lvl w:ilvl="0" w:tplc="FFFFFFFF">
      <w:start w:val="1"/>
      <w:numFmt w:val="decimal"/>
      <w:lvlText w:val="%1."/>
      <w:lvlJc w:val="left"/>
      <w:pPr>
        <w:ind w:left="7482" w:hanging="361"/>
        <w:jc w:val="right"/>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7699"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7702" w:hanging="360"/>
      </w:pPr>
      <w:rPr>
        <w:rFonts w:hint="default"/>
        <w:lang w:val="en-US" w:eastAsia="en-US" w:bidi="ar-SA"/>
      </w:rPr>
    </w:lvl>
    <w:lvl w:ilvl="3" w:tplc="FFFFFFFF">
      <w:numFmt w:val="bullet"/>
      <w:lvlText w:val="•"/>
      <w:lvlJc w:val="left"/>
      <w:pPr>
        <w:ind w:left="8930" w:hanging="360"/>
      </w:pPr>
      <w:rPr>
        <w:rFonts w:hint="default"/>
        <w:lang w:val="en-US" w:eastAsia="en-US" w:bidi="ar-SA"/>
      </w:rPr>
    </w:lvl>
    <w:lvl w:ilvl="4" w:tplc="FFFFFFFF">
      <w:numFmt w:val="bullet"/>
      <w:lvlText w:val="•"/>
      <w:lvlJc w:val="left"/>
      <w:pPr>
        <w:ind w:left="10158" w:hanging="360"/>
      </w:pPr>
      <w:rPr>
        <w:rFonts w:hint="default"/>
        <w:lang w:val="en-US" w:eastAsia="en-US" w:bidi="ar-SA"/>
      </w:rPr>
    </w:lvl>
    <w:lvl w:ilvl="5" w:tplc="FFFFFFFF">
      <w:numFmt w:val="bullet"/>
      <w:lvlText w:val="•"/>
      <w:lvlJc w:val="left"/>
      <w:pPr>
        <w:ind w:left="11386" w:hanging="360"/>
      </w:pPr>
      <w:rPr>
        <w:rFonts w:hint="default"/>
        <w:lang w:val="en-US" w:eastAsia="en-US" w:bidi="ar-SA"/>
      </w:rPr>
    </w:lvl>
    <w:lvl w:ilvl="6" w:tplc="FFFFFFFF">
      <w:numFmt w:val="bullet"/>
      <w:lvlText w:val="•"/>
      <w:lvlJc w:val="left"/>
      <w:pPr>
        <w:ind w:left="12615" w:hanging="360"/>
      </w:pPr>
      <w:rPr>
        <w:rFonts w:hint="default"/>
        <w:lang w:val="en-US" w:eastAsia="en-US" w:bidi="ar-SA"/>
      </w:rPr>
    </w:lvl>
    <w:lvl w:ilvl="7" w:tplc="FFFFFFFF">
      <w:numFmt w:val="bullet"/>
      <w:lvlText w:val="•"/>
      <w:lvlJc w:val="left"/>
      <w:pPr>
        <w:ind w:left="13843" w:hanging="360"/>
      </w:pPr>
      <w:rPr>
        <w:rFonts w:hint="default"/>
        <w:lang w:val="en-US" w:eastAsia="en-US" w:bidi="ar-SA"/>
      </w:rPr>
    </w:lvl>
    <w:lvl w:ilvl="8" w:tplc="FFFFFFFF">
      <w:numFmt w:val="bullet"/>
      <w:lvlText w:val="•"/>
      <w:lvlJc w:val="left"/>
      <w:pPr>
        <w:ind w:left="15071" w:hanging="360"/>
      </w:pPr>
      <w:rPr>
        <w:rFonts w:hint="default"/>
        <w:lang w:val="en-US" w:eastAsia="en-US" w:bidi="ar-SA"/>
      </w:rPr>
    </w:lvl>
  </w:abstractNum>
  <w:num w:numId="1" w16cid:durableId="1145051309">
    <w:abstractNumId w:val="13"/>
  </w:num>
  <w:num w:numId="2" w16cid:durableId="1971091629">
    <w:abstractNumId w:val="3"/>
  </w:num>
  <w:num w:numId="3" w16cid:durableId="150339692">
    <w:abstractNumId w:val="4"/>
  </w:num>
  <w:num w:numId="4" w16cid:durableId="1884369483">
    <w:abstractNumId w:val="16"/>
  </w:num>
  <w:num w:numId="5" w16cid:durableId="74209203">
    <w:abstractNumId w:val="10"/>
  </w:num>
  <w:num w:numId="6" w16cid:durableId="519666094">
    <w:abstractNumId w:val="7"/>
  </w:num>
  <w:num w:numId="7" w16cid:durableId="1925257968">
    <w:abstractNumId w:val="5"/>
  </w:num>
  <w:num w:numId="8" w16cid:durableId="1366255151">
    <w:abstractNumId w:val="0"/>
  </w:num>
  <w:num w:numId="9" w16cid:durableId="1457799583">
    <w:abstractNumId w:val="6"/>
  </w:num>
  <w:num w:numId="10" w16cid:durableId="2035884890">
    <w:abstractNumId w:val="12"/>
  </w:num>
  <w:num w:numId="11" w16cid:durableId="612446669">
    <w:abstractNumId w:val="15"/>
  </w:num>
  <w:num w:numId="12" w16cid:durableId="1500586032">
    <w:abstractNumId w:val="20"/>
  </w:num>
  <w:num w:numId="13" w16cid:durableId="2072464909">
    <w:abstractNumId w:val="18"/>
  </w:num>
  <w:num w:numId="14" w16cid:durableId="449326461">
    <w:abstractNumId w:val="14"/>
  </w:num>
  <w:num w:numId="15" w16cid:durableId="1089934229">
    <w:abstractNumId w:val="17"/>
  </w:num>
  <w:num w:numId="16" w16cid:durableId="1735425746">
    <w:abstractNumId w:val="1"/>
  </w:num>
  <w:num w:numId="17" w16cid:durableId="1058281629">
    <w:abstractNumId w:val="19"/>
  </w:num>
  <w:num w:numId="18" w16cid:durableId="1626497727">
    <w:abstractNumId w:val="2"/>
  </w:num>
  <w:num w:numId="19" w16cid:durableId="261912578">
    <w:abstractNumId w:val="11"/>
  </w:num>
  <w:num w:numId="20" w16cid:durableId="1498108445">
    <w:abstractNumId w:val="21"/>
  </w:num>
  <w:num w:numId="21" w16cid:durableId="1275864274">
    <w:abstractNumId w:val="9"/>
  </w:num>
  <w:num w:numId="22" w16cid:durableId="246381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81"/>
    <w:rsid w:val="000057D7"/>
    <w:rsid w:val="000127F7"/>
    <w:rsid w:val="00023901"/>
    <w:rsid w:val="00032DB8"/>
    <w:rsid w:val="00041E0D"/>
    <w:rsid w:val="000654FD"/>
    <w:rsid w:val="00083DDD"/>
    <w:rsid w:val="00095E02"/>
    <w:rsid w:val="000971A6"/>
    <w:rsid w:val="000A2DA3"/>
    <w:rsid w:val="000A5697"/>
    <w:rsid w:val="000A6781"/>
    <w:rsid w:val="000C182B"/>
    <w:rsid w:val="000C5C61"/>
    <w:rsid w:val="000E0884"/>
    <w:rsid w:val="000E4CA5"/>
    <w:rsid w:val="000F7037"/>
    <w:rsid w:val="00114235"/>
    <w:rsid w:val="00123F3F"/>
    <w:rsid w:val="0015684F"/>
    <w:rsid w:val="00160FC9"/>
    <w:rsid w:val="00161215"/>
    <w:rsid w:val="00172D2F"/>
    <w:rsid w:val="00174D68"/>
    <w:rsid w:val="001918E0"/>
    <w:rsid w:val="00194CED"/>
    <w:rsid w:val="001A2E71"/>
    <w:rsid w:val="001A7F42"/>
    <w:rsid w:val="001B0953"/>
    <w:rsid w:val="001B3992"/>
    <w:rsid w:val="001B497C"/>
    <w:rsid w:val="001B4A2F"/>
    <w:rsid w:val="001C77FE"/>
    <w:rsid w:val="001D0DC3"/>
    <w:rsid w:val="002274FE"/>
    <w:rsid w:val="0026232F"/>
    <w:rsid w:val="00264CF9"/>
    <w:rsid w:val="00265F77"/>
    <w:rsid w:val="00270CC4"/>
    <w:rsid w:val="00274DA0"/>
    <w:rsid w:val="002828C1"/>
    <w:rsid w:val="00284776"/>
    <w:rsid w:val="00286E6E"/>
    <w:rsid w:val="0029050E"/>
    <w:rsid w:val="002A34CB"/>
    <w:rsid w:val="002B5B15"/>
    <w:rsid w:val="002D3980"/>
    <w:rsid w:val="002D6FCE"/>
    <w:rsid w:val="002E707E"/>
    <w:rsid w:val="002F1962"/>
    <w:rsid w:val="002F1E87"/>
    <w:rsid w:val="002F68DB"/>
    <w:rsid w:val="00311AD8"/>
    <w:rsid w:val="00311F6B"/>
    <w:rsid w:val="00313B1E"/>
    <w:rsid w:val="00345E90"/>
    <w:rsid w:val="00346197"/>
    <w:rsid w:val="003577CA"/>
    <w:rsid w:val="003A45D4"/>
    <w:rsid w:val="003D4774"/>
    <w:rsid w:val="003E51D6"/>
    <w:rsid w:val="00400BB8"/>
    <w:rsid w:val="00403580"/>
    <w:rsid w:val="004036F2"/>
    <w:rsid w:val="00404DCF"/>
    <w:rsid w:val="00405397"/>
    <w:rsid w:val="00411EEF"/>
    <w:rsid w:val="00417701"/>
    <w:rsid w:val="00417C5D"/>
    <w:rsid w:val="004206E2"/>
    <w:rsid w:val="0042533A"/>
    <w:rsid w:val="00442DEA"/>
    <w:rsid w:val="00465B7C"/>
    <w:rsid w:val="004866FE"/>
    <w:rsid w:val="004C02C3"/>
    <w:rsid w:val="004D643D"/>
    <w:rsid w:val="004E0E6D"/>
    <w:rsid w:val="004E3699"/>
    <w:rsid w:val="004F33CC"/>
    <w:rsid w:val="00535358"/>
    <w:rsid w:val="00544688"/>
    <w:rsid w:val="00544965"/>
    <w:rsid w:val="00546201"/>
    <w:rsid w:val="0055165D"/>
    <w:rsid w:val="00555AB4"/>
    <w:rsid w:val="00562DC1"/>
    <w:rsid w:val="00583756"/>
    <w:rsid w:val="00597CA9"/>
    <w:rsid w:val="005C25F8"/>
    <w:rsid w:val="005C4F60"/>
    <w:rsid w:val="005C5D39"/>
    <w:rsid w:val="005D1ADA"/>
    <w:rsid w:val="005D662B"/>
    <w:rsid w:val="005F5C56"/>
    <w:rsid w:val="00620320"/>
    <w:rsid w:val="00627FD6"/>
    <w:rsid w:val="006368CB"/>
    <w:rsid w:val="00644653"/>
    <w:rsid w:val="00671895"/>
    <w:rsid w:val="006729AF"/>
    <w:rsid w:val="0067318B"/>
    <w:rsid w:val="006756DE"/>
    <w:rsid w:val="00682EE6"/>
    <w:rsid w:val="006B1301"/>
    <w:rsid w:val="006B7E9B"/>
    <w:rsid w:val="006D28B5"/>
    <w:rsid w:val="006D52E7"/>
    <w:rsid w:val="006F05A4"/>
    <w:rsid w:val="006F1126"/>
    <w:rsid w:val="00701B39"/>
    <w:rsid w:val="00717198"/>
    <w:rsid w:val="00722401"/>
    <w:rsid w:val="00725251"/>
    <w:rsid w:val="00731471"/>
    <w:rsid w:val="00742080"/>
    <w:rsid w:val="00773CFD"/>
    <w:rsid w:val="007771CF"/>
    <w:rsid w:val="00782A76"/>
    <w:rsid w:val="007845D7"/>
    <w:rsid w:val="00786187"/>
    <w:rsid w:val="00796323"/>
    <w:rsid w:val="007A1FE1"/>
    <w:rsid w:val="007A60DF"/>
    <w:rsid w:val="007A6755"/>
    <w:rsid w:val="007A7956"/>
    <w:rsid w:val="007B1351"/>
    <w:rsid w:val="007B3514"/>
    <w:rsid w:val="007C169C"/>
    <w:rsid w:val="007C40A7"/>
    <w:rsid w:val="007F236C"/>
    <w:rsid w:val="007F24D9"/>
    <w:rsid w:val="007F4568"/>
    <w:rsid w:val="0080751D"/>
    <w:rsid w:val="00807CE8"/>
    <w:rsid w:val="00811EF6"/>
    <w:rsid w:val="008212E3"/>
    <w:rsid w:val="00822354"/>
    <w:rsid w:val="008300EC"/>
    <w:rsid w:val="00831C2C"/>
    <w:rsid w:val="00835DBB"/>
    <w:rsid w:val="00843B19"/>
    <w:rsid w:val="00873356"/>
    <w:rsid w:val="00880DFD"/>
    <w:rsid w:val="00883D4D"/>
    <w:rsid w:val="008911A2"/>
    <w:rsid w:val="00891CA0"/>
    <w:rsid w:val="008A5102"/>
    <w:rsid w:val="008B6896"/>
    <w:rsid w:val="008C5D87"/>
    <w:rsid w:val="008D123C"/>
    <w:rsid w:val="008D1EC1"/>
    <w:rsid w:val="008D5437"/>
    <w:rsid w:val="008E202C"/>
    <w:rsid w:val="008E2FC9"/>
    <w:rsid w:val="008F12A2"/>
    <w:rsid w:val="008F2C6F"/>
    <w:rsid w:val="0090453C"/>
    <w:rsid w:val="0091139C"/>
    <w:rsid w:val="0092128E"/>
    <w:rsid w:val="009272D7"/>
    <w:rsid w:val="00933F6D"/>
    <w:rsid w:val="00936197"/>
    <w:rsid w:val="00937569"/>
    <w:rsid w:val="00941BF7"/>
    <w:rsid w:val="009460B2"/>
    <w:rsid w:val="009561E6"/>
    <w:rsid w:val="00972BE9"/>
    <w:rsid w:val="00972E79"/>
    <w:rsid w:val="00973170"/>
    <w:rsid w:val="009B49DD"/>
    <w:rsid w:val="009C204A"/>
    <w:rsid w:val="009C51D2"/>
    <w:rsid w:val="009E78E1"/>
    <w:rsid w:val="00A23659"/>
    <w:rsid w:val="00A23EB6"/>
    <w:rsid w:val="00A27314"/>
    <w:rsid w:val="00A43DE4"/>
    <w:rsid w:val="00A53189"/>
    <w:rsid w:val="00A6031B"/>
    <w:rsid w:val="00A633FA"/>
    <w:rsid w:val="00A72A8B"/>
    <w:rsid w:val="00A81CC1"/>
    <w:rsid w:val="00A824A0"/>
    <w:rsid w:val="00AB3FE4"/>
    <w:rsid w:val="00AB75CD"/>
    <w:rsid w:val="00AD4083"/>
    <w:rsid w:val="00AD6886"/>
    <w:rsid w:val="00AE72C7"/>
    <w:rsid w:val="00AE7F9D"/>
    <w:rsid w:val="00AF0D05"/>
    <w:rsid w:val="00AF1E39"/>
    <w:rsid w:val="00B052B4"/>
    <w:rsid w:val="00B22713"/>
    <w:rsid w:val="00B538E0"/>
    <w:rsid w:val="00B5429D"/>
    <w:rsid w:val="00B54AA2"/>
    <w:rsid w:val="00B61CF3"/>
    <w:rsid w:val="00B927F2"/>
    <w:rsid w:val="00BA1FA9"/>
    <w:rsid w:val="00BA6189"/>
    <w:rsid w:val="00BD22D2"/>
    <w:rsid w:val="00BE1B4C"/>
    <w:rsid w:val="00BE3FCC"/>
    <w:rsid w:val="00BF60D4"/>
    <w:rsid w:val="00C11487"/>
    <w:rsid w:val="00C16148"/>
    <w:rsid w:val="00C25DDB"/>
    <w:rsid w:val="00C310A7"/>
    <w:rsid w:val="00C3631C"/>
    <w:rsid w:val="00C50C14"/>
    <w:rsid w:val="00C53666"/>
    <w:rsid w:val="00C57848"/>
    <w:rsid w:val="00C62606"/>
    <w:rsid w:val="00C642D0"/>
    <w:rsid w:val="00C81E2C"/>
    <w:rsid w:val="00C94BC7"/>
    <w:rsid w:val="00CC18A9"/>
    <w:rsid w:val="00CC77F9"/>
    <w:rsid w:val="00CD23AF"/>
    <w:rsid w:val="00CD6EA6"/>
    <w:rsid w:val="00CE7E9E"/>
    <w:rsid w:val="00D073DF"/>
    <w:rsid w:val="00D17AE6"/>
    <w:rsid w:val="00D24908"/>
    <w:rsid w:val="00D36C85"/>
    <w:rsid w:val="00D5019F"/>
    <w:rsid w:val="00D66CF3"/>
    <w:rsid w:val="00D90A92"/>
    <w:rsid w:val="00DA47FE"/>
    <w:rsid w:val="00DB5177"/>
    <w:rsid w:val="00DB6892"/>
    <w:rsid w:val="00DC1F7E"/>
    <w:rsid w:val="00DD171B"/>
    <w:rsid w:val="00E00ECC"/>
    <w:rsid w:val="00E1094F"/>
    <w:rsid w:val="00E27339"/>
    <w:rsid w:val="00E30DCF"/>
    <w:rsid w:val="00E34689"/>
    <w:rsid w:val="00E3787B"/>
    <w:rsid w:val="00E47FAB"/>
    <w:rsid w:val="00E54B95"/>
    <w:rsid w:val="00E66117"/>
    <w:rsid w:val="00E91E00"/>
    <w:rsid w:val="00E9208F"/>
    <w:rsid w:val="00E94AE7"/>
    <w:rsid w:val="00EA4378"/>
    <w:rsid w:val="00EA4FE8"/>
    <w:rsid w:val="00EB212B"/>
    <w:rsid w:val="00EB400C"/>
    <w:rsid w:val="00EB47B0"/>
    <w:rsid w:val="00EC2505"/>
    <w:rsid w:val="00ED1564"/>
    <w:rsid w:val="00EE2D04"/>
    <w:rsid w:val="00EF47C3"/>
    <w:rsid w:val="00F01278"/>
    <w:rsid w:val="00F2233D"/>
    <w:rsid w:val="00F22FD0"/>
    <w:rsid w:val="00F35FCE"/>
    <w:rsid w:val="00F45EDF"/>
    <w:rsid w:val="00F46CB3"/>
    <w:rsid w:val="00F527A4"/>
    <w:rsid w:val="00F55295"/>
    <w:rsid w:val="00F5550B"/>
    <w:rsid w:val="00FB0C91"/>
    <w:rsid w:val="00FB216C"/>
    <w:rsid w:val="00FB5284"/>
    <w:rsid w:val="00FF7319"/>
    <w:rsid w:val="27BCA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85DF"/>
  <w15:docId w15:val="{2184FE0A-8FBB-4239-9226-97D06EB4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47"/>
      <w:ind w:left="119"/>
      <w:outlineLvl w:val="0"/>
    </w:pPr>
    <w:rPr>
      <w:b/>
      <w:bCs/>
      <w:sz w:val="32"/>
      <w:szCs w:val="32"/>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78"/>
    </w:pPr>
    <w:rPr>
      <w:b/>
      <w:bCs/>
      <w:sz w:val="44"/>
      <w:szCs w:val="44"/>
    </w:rPr>
  </w:style>
  <w:style w:type="paragraph" w:styleId="ListParagraph">
    <w:name w:val="List Paragraph"/>
    <w:basedOn w:val="Normal"/>
    <w:uiPriority w:val="1"/>
    <w:qFormat/>
    <w:pPr>
      <w:ind w:left="6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47FE"/>
    <w:rPr>
      <w:color w:val="0000FF" w:themeColor="hyperlink"/>
      <w:u w:val="single"/>
    </w:rPr>
  </w:style>
  <w:style w:type="character" w:styleId="UnresolvedMention">
    <w:name w:val="Unresolved Mention"/>
    <w:basedOn w:val="DefaultParagraphFont"/>
    <w:uiPriority w:val="99"/>
    <w:semiHidden/>
    <w:unhideWhenUsed/>
    <w:rsid w:val="00DA47FE"/>
    <w:rPr>
      <w:color w:val="605E5C"/>
      <w:shd w:val="clear" w:color="auto" w:fill="E1DFDD"/>
    </w:rPr>
  </w:style>
  <w:style w:type="paragraph" w:styleId="Header">
    <w:name w:val="header"/>
    <w:basedOn w:val="Normal"/>
    <w:link w:val="HeaderChar"/>
    <w:uiPriority w:val="99"/>
    <w:unhideWhenUsed/>
    <w:rsid w:val="000127F7"/>
    <w:pPr>
      <w:tabs>
        <w:tab w:val="center" w:pos="4513"/>
        <w:tab w:val="right" w:pos="9026"/>
      </w:tabs>
    </w:pPr>
  </w:style>
  <w:style w:type="character" w:customStyle="1" w:styleId="HeaderChar">
    <w:name w:val="Header Char"/>
    <w:basedOn w:val="DefaultParagraphFont"/>
    <w:link w:val="Header"/>
    <w:uiPriority w:val="99"/>
    <w:rsid w:val="000127F7"/>
    <w:rPr>
      <w:rFonts w:ascii="Calibri" w:eastAsia="Calibri" w:hAnsi="Calibri" w:cs="Calibri"/>
      <w:lang w:val="en-GB"/>
    </w:rPr>
  </w:style>
  <w:style w:type="paragraph" w:styleId="Footer">
    <w:name w:val="footer"/>
    <w:basedOn w:val="Normal"/>
    <w:link w:val="FooterChar"/>
    <w:uiPriority w:val="99"/>
    <w:unhideWhenUsed/>
    <w:rsid w:val="000127F7"/>
    <w:pPr>
      <w:tabs>
        <w:tab w:val="center" w:pos="4513"/>
        <w:tab w:val="right" w:pos="9026"/>
      </w:tabs>
    </w:pPr>
  </w:style>
  <w:style w:type="character" w:customStyle="1" w:styleId="FooterChar">
    <w:name w:val="Footer Char"/>
    <w:basedOn w:val="DefaultParagraphFont"/>
    <w:link w:val="Footer"/>
    <w:uiPriority w:val="99"/>
    <w:rsid w:val="000127F7"/>
    <w:rPr>
      <w:rFonts w:ascii="Calibri" w:eastAsia="Calibri" w:hAnsi="Calibri" w:cs="Calibri"/>
      <w:lang w:val="en-GB"/>
    </w:rPr>
  </w:style>
  <w:style w:type="paragraph" w:styleId="Revision">
    <w:name w:val="Revision"/>
    <w:hidden/>
    <w:uiPriority w:val="99"/>
    <w:semiHidden/>
    <w:rsid w:val="008212E3"/>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2D3980"/>
    <w:rPr>
      <w:sz w:val="16"/>
      <w:szCs w:val="16"/>
    </w:rPr>
  </w:style>
  <w:style w:type="paragraph" w:styleId="CommentText">
    <w:name w:val="annotation text"/>
    <w:basedOn w:val="Normal"/>
    <w:link w:val="CommentTextChar"/>
    <w:uiPriority w:val="99"/>
    <w:unhideWhenUsed/>
    <w:rsid w:val="002D3980"/>
    <w:rPr>
      <w:sz w:val="20"/>
      <w:szCs w:val="20"/>
    </w:rPr>
  </w:style>
  <w:style w:type="character" w:customStyle="1" w:styleId="CommentTextChar">
    <w:name w:val="Comment Text Char"/>
    <w:basedOn w:val="DefaultParagraphFont"/>
    <w:link w:val="CommentText"/>
    <w:uiPriority w:val="99"/>
    <w:rsid w:val="002D398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2D3980"/>
    <w:rPr>
      <w:b/>
      <w:bCs/>
    </w:rPr>
  </w:style>
  <w:style w:type="character" w:customStyle="1" w:styleId="CommentSubjectChar">
    <w:name w:val="Comment Subject Char"/>
    <w:basedOn w:val="CommentTextChar"/>
    <w:link w:val="CommentSubject"/>
    <w:uiPriority w:val="99"/>
    <w:semiHidden/>
    <w:rsid w:val="002D3980"/>
    <w:rPr>
      <w:rFonts w:ascii="Calibri" w:eastAsia="Calibri" w:hAnsi="Calibri" w:cs="Calibri"/>
      <w:b/>
      <w:bCs/>
      <w:sz w:val="20"/>
      <w:szCs w:val="20"/>
      <w:lang w:val="en-GB"/>
    </w:rPr>
  </w:style>
  <w:style w:type="character" w:styleId="FollowedHyperlink">
    <w:name w:val="FollowedHyperlink"/>
    <w:basedOn w:val="DefaultParagraphFont"/>
    <w:uiPriority w:val="99"/>
    <w:semiHidden/>
    <w:unhideWhenUsed/>
    <w:rsid w:val="00717198"/>
    <w:rPr>
      <w:color w:val="800080" w:themeColor="followedHyperlink"/>
      <w:u w:val="single"/>
    </w:rPr>
  </w:style>
  <w:style w:type="character" w:customStyle="1" w:styleId="BodyTextChar">
    <w:name w:val="Body Text Char"/>
    <w:basedOn w:val="DefaultParagraphFont"/>
    <w:link w:val="BodyText"/>
    <w:uiPriority w:val="1"/>
    <w:rsid w:val="00E30DCF"/>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6760">
      <w:bodyDiv w:val="1"/>
      <w:marLeft w:val="0"/>
      <w:marRight w:val="0"/>
      <w:marTop w:val="0"/>
      <w:marBottom w:val="0"/>
      <w:divBdr>
        <w:top w:val="none" w:sz="0" w:space="0" w:color="auto"/>
        <w:left w:val="none" w:sz="0" w:space="0" w:color="auto"/>
        <w:bottom w:val="none" w:sz="0" w:space="0" w:color="auto"/>
        <w:right w:val="none" w:sz="0" w:space="0" w:color="auto"/>
      </w:divBdr>
    </w:div>
    <w:div w:id="974990241">
      <w:bodyDiv w:val="1"/>
      <w:marLeft w:val="0"/>
      <w:marRight w:val="0"/>
      <w:marTop w:val="0"/>
      <w:marBottom w:val="0"/>
      <w:divBdr>
        <w:top w:val="none" w:sz="0" w:space="0" w:color="auto"/>
        <w:left w:val="none" w:sz="0" w:space="0" w:color="auto"/>
        <w:bottom w:val="none" w:sz="0" w:space="0" w:color="auto"/>
        <w:right w:val="none" w:sz="0" w:space="0" w:color="auto"/>
      </w:divBdr>
    </w:div>
    <w:div w:id="1253247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ontact.nine@durham.ac.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ninedtp.ac.uk/reference-documents/" TargetMode="External"/><Relationship Id="rId17" Type="http://schemas.openxmlformats.org/officeDocument/2006/relationships/header" Target="header3.xml"/><Relationship Id="rId25" Type="http://schemas.openxmlformats.org/officeDocument/2006/relationships/hyperlink" Target="https://www.gov.uk/guidance/uk-nationals-in-the-eea-and-switzerland-access-to-higher-education-and-19-further-educatio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urhamuniversity.qualtrics.com/jfe/form/SV_6mQTTxKKzXCj4y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uk-nationals-in-the-eea-and-switzerland-access-to-higher-education-and-19-further-educatio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ov.uk/guidance/uk-nationals-in-the-eea-and-switzerland-access-to-higher-education-and-19-further-educ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nedtp.ac.uk/wp-content/uploads/2023/11/AforE-studentship-scheme-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F93AE-50D2-4CA2-9050-C08EC0110C8F}">
  <ds:schemaRefs>
    <ds:schemaRef ds:uri="http://schemas.openxmlformats.org/officeDocument/2006/bibliography"/>
  </ds:schemaRefs>
</ds:datastoreItem>
</file>

<file path=customXml/itemProps2.xml><?xml version="1.0" encoding="utf-8"?>
<ds:datastoreItem xmlns:ds="http://schemas.openxmlformats.org/officeDocument/2006/customXml" ds:itemID="{D3944F0B-AEC7-4CE6-A97A-2BF14571164F}">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customXml/itemProps3.xml><?xml version="1.0" encoding="utf-8"?>
<ds:datastoreItem xmlns:ds="http://schemas.openxmlformats.org/officeDocument/2006/customXml" ds:itemID="{D88C8510-208A-4F9A-801B-CDF395ED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AD43F-C4E1-42AC-82C1-69A0F866C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7752</Words>
  <Characters>44190</Characters>
  <Application>Microsoft Office Word</Application>
  <DocSecurity>0</DocSecurity>
  <Lines>368</Lines>
  <Paragraphs>103</Paragraphs>
  <ScaleCrop>false</ScaleCrop>
  <Company>Durham University</Company>
  <LinksUpToDate>false</LinksUpToDate>
  <CharactersWithSpaces>51839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Harrop</dc:creator>
  <cp:keywords/>
  <dc:description/>
  <cp:lastModifiedBy>ROBERTS, KATY D.</cp:lastModifiedBy>
  <cp:revision>79</cp:revision>
  <cp:lastPrinted>2024-08-06T10:40:00Z</cp:lastPrinted>
  <dcterms:created xsi:type="dcterms:W3CDTF">2024-07-28T05:42:00Z</dcterms:created>
  <dcterms:modified xsi:type="dcterms:W3CDTF">2025-01-14T11:17:00Z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Created">
    <vt:filetime>2022-10-12T00:00:00Z</vt:filetime>
  </property>
  <property fmtid="{D5CDD505-2E9C-101B-9397-08002B2CF9AE}" pid="4" name="Creator">
    <vt:lpwstr>Acrobat PDFMaker 17 for Word</vt:lpwstr>
  </property>
  <property fmtid="{D5CDD505-2E9C-101B-9397-08002B2CF9AE}" pid="5" name="LastSaved">
    <vt:filetime>2023-09-28T00:00:00Z</vt:filetime>
  </property>
  <property fmtid="{D5CDD505-2E9C-101B-9397-08002B2CF9AE}" pid="6" name="Producer">
    <vt:lpwstr>Adobe PDF Library 15.0</vt:lpwstr>
  </property>
  <property fmtid="{D5CDD505-2E9C-101B-9397-08002B2CF9AE}" pid="7" name="SourceModified">
    <vt:lpwstr>D:20221012195648</vt:lpwstr>
  </property>
  <property fmtid="{D5CDD505-2E9C-101B-9397-08002B2CF9AE}" pid="8" name="MediaServiceImageTags">
    <vt:lpwstr/>
  </property>
</Properties>
</file>